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94B10" w14:textId="77777777" w:rsidR="0025180F" w:rsidRPr="00E11E14" w:rsidRDefault="0025180F" w:rsidP="002518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7188D7" w14:textId="77777777" w:rsidR="0025180F" w:rsidRPr="00E11E14" w:rsidRDefault="0025180F" w:rsidP="002518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9B8CC1" w14:textId="77777777" w:rsidR="0025180F" w:rsidRPr="00E11E14" w:rsidRDefault="0025180F" w:rsidP="002518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738A21" w14:textId="77777777" w:rsidR="0025180F" w:rsidRPr="00E11E14" w:rsidRDefault="0025180F" w:rsidP="0025180F">
      <w:pPr>
        <w:spacing w:after="240" w:line="240" w:lineRule="auto"/>
        <w:jc w:val="center"/>
        <w:rPr>
          <w:rFonts w:ascii="Times New Roman" w:hAnsi="Times New Roman" w:cs="Times New Roman"/>
          <w:b/>
          <w:bCs/>
          <w:color w:val="009999"/>
          <w:sz w:val="24"/>
          <w:szCs w:val="24"/>
        </w:rPr>
      </w:pPr>
    </w:p>
    <w:p w14:paraId="0B86C871" w14:textId="77777777" w:rsidR="0025180F" w:rsidRPr="00E11E14" w:rsidRDefault="0025180F" w:rsidP="0025180F">
      <w:pPr>
        <w:spacing w:after="240" w:line="240" w:lineRule="auto"/>
        <w:jc w:val="center"/>
        <w:rPr>
          <w:rFonts w:ascii="Times New Roman" w:hAnsi="Times New Roman" w:cs="Times New Roman"/>
          <w:b/>
          <w:bCs/>
          <w:color w:val="009999"/>
          <w:sz w:val="24"/>
          <w:szCs w:val="24"/>
        </w:rPr>
      </w:pPr>
    </w:p>
    <w:p w14:paraId="4CC45038" w14:textId="77777777" w:rsidR="0025180F" w:rsidRPr="00E11E14" w:rsidRDefault="0025180F" w:rsidP="0025180F">
      <w:pPr>
        <w:spacing w:after="240" w:line="240" w:lineRule="auto"/>
        <w:jc w:val="center"/>
        <w:rPr>
          <w:rFonts w:ascii="Times New Roman" w:hAnsi="Times New Roman" w:cs="Times New Roman"/>
          <w:b/>
          <w:bCs/>
          <w:color w:val="009999"/>
          <w:sz w:val="24"/>
          <w:szCs w:val="24"/>
        </w:rPr>
      </w:pPr>
    </w:p>
    <w:p w14:paraId="224664E3" w14:textId="77777777" w:rsidR="0025180F" w:rsidRPr="00E11E14" w:rsidRDefault="0025180F" w:rsidP="0025180F">
      <w:pPr>
        <w:spacing w:after="240" w:line="240" w:lineRule="auto"/>
        <w:jc w:val="center"/>
        <w:rPr>
          <w:rFonts w:ascii="Times New Roman" w:hAnsi="Times New Roman" w:cs="Times New Roman"/>
          <w:b/>
          <w:bCs/>
          <w:color w:val="009999"/>
          <w:sz w:val="24"/>
          <w:szCs w:val="24"/>
        </w:rPr>
      </w:pPr>
    </w:p>
    <w:p w14:paraId="01992B91" w14:textId="77777777" w:rsidR="0025180F" w:rsidRPr="00E11E14" w:rsidRDefault="0025180F" w:rsidP="0025180F">
      <w:pPr>
        <w:spacing w:after="240" w:line="240" w:lineRule="auto"/>
        <w:jc w:val="center"/>
        <w:rPr>
          <w:rFonts w:ascii="Times New Roman" w:hAnsi="Times New Roman" w:cs="Times New Roman"/>
          <w:b/>
          <w:bCs/>
          <w:color w:val="009999"/>
          <w:sz w:val="24"/>
          <w:szCs w:val="24"/>
        </w:rPr>
      </w:pPr>
    </w:p>
    <w:p w14:paraId="6C28F7A5" w14:textId="77777777" w:rsidR="0025180F" w:rsidRPr="00E11E14" w:rsidRDefault="0025180F" w:rsidP="0025180F">
      <w:pPr>
        <w:spacing w:after="240" w:line="240" w:lineRule="auto"/>
        <w:jc w:val="center"/>
        <w:rPr>
          <w:rFonts w:ascii="Times New Roman" w:hAnsi="Times New Roman" w:cs="Times New Roman"/>
          <w:b/>
          <w:bCs/>
          <w:color w:val="009999"/>
          <w:sz w:val="32"/>
          <w:szCs w:val="32"/>
        </w:rPr>
      </w:pPr>
    </w:p>
    <w:p w14:paraId="7AB167F4" w14:textId="77777777" w:rsidR="0025180F" w:rsidRPr="00E11E14" w:rsidRDefault="0025180F" w:rsidP="0025180F">
      <w:pPr>
        <w:spacing w:after="240" w:line="240" w:lineRule="auto"/>
        <w:jc w:val="center"/>
        <w:rPr>
          <w:rFonts w:ascii="Times New Roman" w:hAnsi="Times New Roman" w:cs="Times New Roman"/>
          <w:b/>
          <w:bCs/>
          <w:color w:val="007CC7"/>
          <w:sz w:val="28"/>
          <w:szCs w:val="28"/>
        </w:rPr>
      </w:pPr>
      <w:r w:rsidRPr="00E11E14">
        <w:rPr>
          <w:rFonts w:ascii="Times New Roman" w:hAnsi="Times New Roman" w:cs="Times New Roman"/>
          <w:b/>
          <w:bCs/>
          <w:color w:val="007CC7"/>
          <w:sz w:val="28"/>
          <w:szCs w:val="28"/>
        </w:rPr>
        <w:t xml:space="preserve">ИНСТРУКЦИЯ </w:t>
      </w:r>
    </w:p>
    <w:p w14:paraId="02EE007E" w14:textId="0DD312C9" w:rsidR="0025180F" w:rsidRPr="00E11E14" w:rsidRDefault="009C5988" w:rsidP="008C77FB">
      <w:pPr>
        <w:spacing w:after="0" w:line="240" w:lineRule="auto"/>
        <w:jc w:val="center"/>
        <w:rPr>
          <w:rFonts w:ascii="Times New Roman" w:hAnsi="Times New Roman" w:cs="Times New Roman"/>
          <w:color w:val="009999"/>
          <w:sz w:val="28"/>
          <w:szCs w:val="28"/>
        </w:rPr>
      </w:pPr>
      <w:r w:rsidRPr="00E11E14">
        <w:rPr>
          <w:rFonts w:ascii="Times New Roman" w:hAnsi="Times New Roman" w:cs="Times New Roman"/>
          <w:color w:val="007CC7"/>
          <w:sz w:val="28"/>
          <w:szCs w:val="28"/>
        </w:rPr>
        <w:t xml:space="preserve">по заполнению анкетных форм </w:t>
      </w:r>
      <w:r w:rsidR="005A1588" w:rsidRPr="00E11E14">
        <w:rPr>
          <w:rFonts w:ascii="Times New Roman" w:hAnsi="Times New Roman" w:cs="Times New Roman"/>
          <w:color w:val="007CC7"/>
          <w:sz w:val="28"/>
          <w:szCs w:val="28"/>
        </w:rPr>
        <w:br/>
      </w:r>
      <w:r w:rsidR="0037484B" w:rsidRPr="00E11E14">
        <w:rPr>
          <w:rFonts w:ascii="Times New Roman" w:hAnsi="Times New Roman" w:cs="Times New Roman"/>
          <w:color w:val="007CC7"/>
          <w:sz w:val="28"/>
          <w:szCs w:val="28"/>
        </w:rPr>
        <w:t xml:space="preserve">для </w:t>
      </w:r>
      <w:r w:rsidRPr="00E11E14">
        <w:rPr>
          <w:rFonts w:ascii="Times New Roman" w:hAnsi="Times New Roman" w:cs="Times New Roman"/>
          <w:color w:val="007CC7"/>
          <w:sz w:val="28"/>
          <w:szCs w:val="28"/>
        </w:rPr>
        <w:t>формирования</w:t>
      </w:r>
      <w:r w:rsidR="00BE0732" w:rsidRPr="00E11E14">
        <w:rPr>
          <w:rFonts w:ascii="Times New Roman" w:hAnsi="Times New Roman" w:cs="Times New Roman"/>
          <w:color w:val="007CC7"/>
          <w:sz w:val="28"/>
          <w:szCs w:val="28"/>
        </w:rPr>
        <w:t xml:space="preserve"> ежегодного государственного доклада о состоянии энергосбережения и повышении энергетической эффективности в Российской Федерации</w:t>
      </w:r>
      <w:r w:rsidRPr="00E11E14">
        <w:rPr>
          <w:rFonts w:ascii="Times New Roman" w:hAnsi="Times New Roman" w:cs="Times New Roman"/>
          <w:color w:val="007CC7"/>
          <w:sz w:val="28"/>
          <w:szCs w:val="28"/>
        </w:rPr>
        <w:t>, а также оценк</w:t>
      </w:r>
      <w:r w:rsidR="0037484B" w:rsidRPr="00E11E14">
        <w:rPr>
          <w:rFonts w:ascii="Times New Roman" w:hAnsi="Times New Roman" w:cs="Times New Roman"/>
          <w:color w:val="007CC7"/>
          <w:sz w:val="28"/>
          <w:szCs w:val="28"/>
        </w:rPr>
        <w:t>и</w:t>
      </w:r>
      <w:r w:rsidRPr="00E11E14">
        <w:rPr>
          <w:rFonts w:ascii="Times New Roman" w:hAnsi="Times New Roman" w:cs="Times New Roman"/>
          <w:color w:val="007CC7"/>
          <w:sz w:val="28"/>
          <w:szCs w:val="28"/>
        </w:rPr>
        <w:t xml:space="preserve"> эффективности </w:t>
      </w:r>
      <w:r w:rsidR="006F234E" w:rsidRPr="00E11E14">
        <w:rPr>
          <w:rFonts w:ascii="Times New Roman" w:hAnsi="Times New Roman" w:cs="Times New Roman"/>
          <w:color w:val="007CC7"/>
          <w:sz w:val="28"/>
          <w:szCs w:val="28"/>
        </w:rPr>
        <w:t xml:space="preserve">реализации </w:t>
      </w:r>
      <w:r w:rsidRPr="00E11E14">
        <w:rPr>
          <w:rFonts w:ascii="Times New Roman" w:hAnsi="Times New Roman" w:cs="Times New Roman"/>
          <w:color w:val="007CC7"/>
          <w:sz w:val="28"/>
          <w:szCs w:val="28"/>
        </w:rPr>
        <w:t>государственных программ в области энергосбережения и повышения энерг</w:t>
      </w:r>
      <w:r w:rsidR="00241096" w:rsidRPr="00E11E14">
        <w:rPr>
          <w:rFonts w:ascii="Times New Roman" w:hAnsi="Times New Roman" w:cs="Times New Roman"/>
          <w:color w:val="007CC7"/>
          <w:sz w:val="28"/>
          <w:szCs w:val="28"/>
        </w:rPr>
        <w:t xml:space="preserve">етической </w:t>
      </w:r>
      <w:r w:rsidRPr="00E11E14">
        <w:rPr>
          <w:rFonts w:ascii="Times New Roman" w:hAnsi="Times New Roman" w:cs="Times New Roman"/>
          <w:color w:val="007CC7"/>
          <w:sz w:val="28"/>
          <w:szCs w:val="28"/>
        </w:rPr>
        <w:t xml:space="preserve">эффективности на региональном уровне </w:t>
      </w:r>
      <w:r w:rsidR="0025180F" w:rsidRPr="00E11E14">
        <w:rPr>
          <w:rFonts w:ascii="Times New Roman" w:hAnsi="Times New Roman" w:cs="Times New Roman"/>
          <w:color w:val="009999"/>
          <w:sz w:val="28"/>
          <w:szCs w:val="28"/>
        </w:rPr>
        <w:br w:type="page"/>
      </w:r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id w:val="-848552308"/>
        <w:docPartObj>
          <w:docPartGallery w:val="Table of Contents"/>
          <w:docPartUnique/>
        </w:docPartObj>
      </w:sdtPr>
      <w:sdtEndPr>
        <w:rPr>
          <w:b/>
          <w:bCs/>
          <w:sz w:val="24"/>
          <w:szCs w:val="24"/>
        </w:rPr>
      </w:sdtEndPr>
      <w:sdtContent>
        <w:p w14:paraId="7F959732" w14:textId="77777777" w:rsidR="0025180F" w:rsidRPr="00E11E14" w:rsidRDefault="0025180F" w:rsidP="0025180F">
          <w:pPr>
            <w:pStyle w:val="a4"/>
            <w:jc w:val="center"/>
            <w:rPr>
              <w:rFonts w:ascii="Times New Roman" w:hAnsi="Times New Roman" w:cs="Times New Roman"/>
              <w:color w:val="007CC7"/>
              <w:sz w:val="24"/>
              <w:szCs w:val="24"/>
            </w:rPr>
          </w:pPr>
          <w:r w:rsidRPr="00E11E14">
            <w:rPr>
              <w:rFonts w:ascii="Times New Roman" w:hAnsi="Times New Roman" w:cs="Times New Roman"/>
              <w:color w:val="007CC7"/>
              <w:sz w:val="24"/>
              <w:szCs w:val="24"/>
            </w:rPr>
            <w:t>Содержание</w:t>
          </w:r>
        </w:p>
        <w:p w14:paraId="28D64690" w14:textId="77777777" w:rsidR="0025180F" w:rsidRPr="00E11E14" w:rsidRDefault="0025180F" w:rsidP="0025180F">
          <w:pPr>
            <w:rPr>
              <w:rFonts w:ascii="Times New Roman" w:hAnsi="Times New Roman" w:cs="Times New Roman"/>
              <w:lang w:eastAsia="ru-RU"/>
            </w:rPr>
          </w:pPr>
        </w:p>
        <w:p w14:paraId="42EB8912" w14:textId="5D9A4C29" w:rsidR="00D52458" w:rsidRPr="00E11E14" w:rsidRDefault="0025180F">
          <w:pPr>
            <w:pStyle w:val="11"/>
            <w:tabs>
              <w:tab w:val="right" w:leader="dot" w:pos="1005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E11E14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E11E14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E11E14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35213379" w:history="1">
            <w:r w:rsidR="00D52458" w:rsidRPr="00E11E14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ОБЩАЯ ИНФОРМАЦИЯ</w:t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_Toc135213379 \h </w:instrText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C063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0F65A98" w14:textId="3B4F2BE9" w:rsidR="00D52458" w:rsidRPr="00E11E14" w:rsidRDefault="00000000">
          <w:pPr>
            <w:pStyle w:val="21"/>
            <w:tabs>
              <w:tab w:val="right" w:leader="dot" w:pos="1005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5213380" w:history="1">
            <w:r w:rsidR="00D52458" w:rsidRPr="00E11E14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Цели заполнения анкетных форм</w:t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_Toc135213380 \h </w:instrText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C063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5FE5800" w14:textId="292C183B" w:rsidR="00D52458" w:rsidRPr="00E11E14" w:rsidRDefault="00000000">
          <w:pPr>
            <w:pStyle w:val="21"/>
            <w:tabs>
              <w:tab w:val="right" w:leader="dot" w:pos="1005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5213381" w:history="1">
            <w:r w:rsidR="00D52458" w:rsidRPr="00E11E14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Документы для ознакомления</w:t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_Toc135213381 \h </w:instrText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C063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982EF95" w14:textId="73A3D374" w:rsidR="00D52458" w:rsidRPr="00E11E14" w:rsidRDefault="00000000">
          <w:pPr>
            <w:pStyle w:val="21"/>
            <w:tabs>
              <w:tab w:val="right" w:leader="dot" w:pos="1005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5213382" w:history="1">
            <w:r w:rsidR="00D52458" w:rsidRPr="00E11E14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Структура анкетных форм</w:t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_Toc135213382 \h </w:instrText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C063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2E236F" w14:textId="1FEF8B22" w:rsidR="00D52458" w:rsidRPr="00E11E14" w:rsidRDefault="00000000">
          <w:pPr>
            <w:pStyle w:val="21"/>
            <w:tabs>
              <w:tab w:val="right" w:leader="dot" w:pos="1005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5213383" w:history="1">
            <w:r w:rsidR="00D52458" w:rsidRPr="00E11E14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Порядок сбора данных по анкетным формам</w:t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_Toc135213383 \h </w:instrText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C063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8124048" w14:textId="3991D4FF" w:rsidR="00D52458" w:rsidRPr="00E11E14" w:rsidRDefault="00000000">
          <w:pPr>
            <w:pStyle w:val="21"/>
            <w:tabs>
              <w:tab w:val="right" w:leader="dot" w:pos="1005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5213384" w:history="1">
            <w:r w:rsidR="00D52458" w:rsidRPr="00E11E14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Структура инструкции</w:t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_Toc135213384 \h </w:instrText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C063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F38AD4C" w14:textId="1643C9B5" w:rsidR="00D52458" w:rsidRPr="00E11E14" w:rsidRDefault="00000000">
          <w:pPr>
            <w:pStyle w:val="11"/>
            <w:tabs>
              <w:tab w:val="left" w:pos="440"/>
              <w:tab w:val="right" w:leader="dot" w:pos="1005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5213385" w:history="1">
            <w:r w:rsidR="00D52458" w:rsidRPr="00E11E14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="00D52458" w:rsidRPr="00E11E1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D52458" w:rsidRPr="00E11E14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Заполнение данных анкетной формы для регионов</w:t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_Toc135213385 \h </w:instrText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C063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C5D1DB7" w14:textId="61320D72" w:rsidR="00D52458" w:rsidRPr="00E11E14" w:rsidRDefault="00000000">
          <w:pPr>
            <w:pStyle w:val="11"/>
            <w:tabs>
              <w:tab w:val="left" w:pos="440"/>
              <w:tab w:val="right" w:leader="dot" w:pos="1005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5213386" w:history="1">
            <w:r w:rsidR="00D52458" w:rsidRPr="00E11E14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="00D52458" w:rsidRPr="00E11E1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D52458" w:rsidRPr="00E11E14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Заполнение анкетной формы по МО</w:t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_Toc135213386 \h </w:instrText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C063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B49DEE8" w14:textId="61212B92" w:rsidR="00D52458" w:rsidRPr="00E11E14" w:rsidRDefault="00000000">
          <w:pPr>
            <w:pStyle w:val="11"/>
            <w:tabs>
              <w:tab w:val="left" w:pos="440"/>
              <w:tab w:val="right" w:leader="dot" w:pos="1005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5213387" w:history="1">
            <w:r w:rsidR="00D52458" w:rsidRPr="00E11E14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  <w:r w:rsidR="00D52458" w:rsidRPr="00E11E1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D52458" w:rsidRPr="00E11E14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Консолидация анкетных форм муниципальных образований</w:t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_Toc135213387 \h </w:instrText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C063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D52458" w:rsidRPr="00E11E1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6A4C5FA" w14:textId="7BF933A2" w:rsidR="0025180F" w:rsidRPr="00E11E14" w:rsidRDefault="0025180F" w:rsidP="0025180F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E11E14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14:paraId="0A4BEA48" w14:textId="77777777" w:rsidR="0025180F" w:rsidRPr="00E11E14" w:rsidRDefault="0025180F" w:rsidP="0025180F">
      <w:pPr>
        <w:pStyle w:val="1"/>
        <w:spacing w:before="0" w:after="360" w:line="240" w:lineRule="auto"/>
        <w:jc w:val="center"/>
        <w:rPr>
          <w:rFonts w:ascii="Times New Roman" w:hAnsi="Times New Roman" w:cs="Times New Roman"/>
          <w:b/>
          <w:bCs/>
          <w:color w:val="009999"/>
          <w:sz w:val="24"/>
          <w:szCs w:val="24"/>
        </w:rPr>
      </w:pPr>
      <w:r w:rsidRPr="00E11E14">
        <w:rPr>
          <w:rFonts w:ascii="Times New Roman" w:hAnsi="Times New Roman" w:cs="Times New Roman"/>
          <w:b/>
          <w:bCs/>
          <w:color w:val="009999"/>
          <w:sz w:val="24"/>
          <w:szCs w:val="24"/>
        </w:rPr>
        <w:br w:type="page"/>
      </w:r>
    </w:p>
    <w:p w14:paraId="7EAA3AA1" w14:textId="6E9F053C" w:rsidR="00206FBC" w:rsidRPr="00E11E14" w:rsidRDefault="00206FBC" w:rsidP="0025180F">
      <w:pPr>
        <w:pStyle w:val="1"/>
        <w:spacing w:before="0" w:after="360" w:line="240" w:lineRule="auto"/>
        <w:jc w:val="center"/>
        <w:rPr>
          <w:rFonts w:ascii="Times New Roman" w:hAnsi="Times New Roman" w:cs="Times New Roman"/>
          <w:b/>
          <w:bCs/>
          <w:color w:val="007CC7"/>
          <w:sz w:val="24"/>
          <w:szCs w:val="24"/>
        </w:rPr>
      </w:pPr>
      <w:bookmarkStart w:id="0" w:name="_Toc135213379"/>
      <w:r w:rsidRPr="00E11E14">
        <w:rPr>
          <w:rFonts w:ascii="Times New Roman" w:hAnsi="Times New Roman" w:cs="Times New Roman"/>
          <w:b/>
          <w:bCs/>
          <w:color w:val="007CC7"/>
          <w:sz w:val="24"/>
          <w:szCs w:val="24"/>
        </w:rPr>
        <w:lastRenderedPageBreak/>
        <w:t>ОБЩАЯ ИНФОРМАЦИЯ</w:t>
      </w:r>
      <w:bookmarkEnd w:id="0"/>
    </w:p>
    <w:p w14:paraId="1D677332" w14:textId="57DAC451" w:rsidR="0025180F" w:rsidRPr="00E11E14" w:rsidRDefault="00206FBC" w:rsidP="00AD35AB">
      <w:pPr>
        <w:pStyle w:val="2"/>
        <w:spacing w:line="360" w:lineRule="auto"/>
        <w:jc w:val="center"/>
        <w:rPr>
          <w:rFonts w:ascii="Times New Roman" w:hAnsi="Times New Roman" w:cs="Times New Roman"/>
          <w:b/>
          <w:bCs/>
          <w:color w:val="7C5DFF"/>
          <w:sz w:val="24"/>
          <w:szCs w:val="24"/>
        </w:rPr>
      </w:pPr>
      <w:bookmarkStart w:id="1" w:name="_Toc135213380"/>
      <w:r w:rsidRPr="00E11E14">
        <w:rPr>
          <w:rFonts w:ascii="Times New Roman" w:hAnsi="Times New Roman" w:cs="Times New Roman"/>
          <w:b/>
          <w:bCs/>
          <w:color w:val="007CC7"/>
          <w:sz w:val="24"/>
          <w:szCs w:val="24"/>
        </w:rPr>
        <w:t>Цели заполнения анкетных форм</w:t>
      </w:r>
      <w:bookmarkEnd w:id="1"/>
    </w:p>
    <w:p w14:paraId="67C90175" w14:textId="4BED5272" w:rsidR="00A57BFC" w:rsidRPr="00E11E14" w:rsidRDefault="00D16C99" w:rsidP="002518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>Минэкономразвития России разработаны анкетные формы</w:t>
      </w:r>
      <w:r w:rsidR="00206FBC" w:rsidRPr="00E11E14">
        <w:rPr>
          <w:rFonts w:ascii="Times New Roman" w:hAnsi="Times New Roman" w:cs="Times New Roman"/>
          <w:sz w:val="24"/>
          <w:szCs w:val="24"/>
        </w:rPr>
        <w:t xml:space="preserve"> и инструкция </w:t>
      </w:r>
      <w:r w:rsidR="00013B60" w:rsidRPr="00E11E14">
        <w:rPr>
          <w:rFonts w:ascii="Times New Roman" w:hAnsi="Times New Roman" w:cs="Times New Roman"/>
          <w:sz w:val="24"/>
          <w:szCs w:val="24"/>
        </w:rPr>
        <w:br/>
      </w:r>
      <w:r w:rsidR="00206FBC" w:rsidRPr="00E11E14">
        <w:rPr>
          <w:rFonts w:ascii="Times New Roman" w:hAnsi="Times New Roman" w:cs="Times New Roman"/>
          <w:sz w:val="24"/>
          <w:szCs w:val="24"/>
        </w:rPr>
        <w:t>по их заполнению с целью</w:t>
      </w:r>
      <w:r w:rsidRPr="00E11E14">
        <w:rPr>
          <w:rFonts w:ascii="Times New Roman" w:hAnsi="Times New Roman" w:cs="Times New Roman"/>
          <w:sz w:val="24"/>
          <w:szCs w:val="24"/>
        </w:rPr>
        <w:t>:</w:t>
      </w:r>
    </w:p>
    <w:p w14:paraId="0E279563" w14:textId="7B499A93" w:rsidR="00A57BFC" w:rsidRPr="00E11E14" w:rsidRDefault="00206FBC" w:rsidP="001A268D">
      <w:pPr>
        <w:pStyle w:val="a3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>ф</w:t>
      </w:r>
      <w:r w:rsidR="00A57BFC" w:rsidRPr="00E11E14">
        <w:rPr>
          <w:rFonts w:ascii="Times New Roman" w:hAnsi="Times New Roman" w:cs="Times New Roman"/>
          <w:sz w:val="24"/>
          <w:szCs w:val="24"/>
        </w:rPr>
        <w:t>ормировани</w:t>
      </w:r>
      <w:r w:rsidRPr="00E11E14">
        <w:rPr>
          <w:rFonts w:ascii="Times New Roman" w:hAnsi="Times New Roman" w:cs="Times New Roman"/>
          <w:sz w:val="24"/>
          <w:szCs w:val="24"/>
        </w:rPr>
        <w:t>я</w:t>
      </w:r>
      <w:r w:rsidR="00A57BFC" w:rsidRPr="00E11E14">
        <w:rPr>
          <w:rFonts w:ascii="Times New Roman" w:hAnsi="Times New Roman" w:cs="Times New Roman"/>
          <w:sz w:val="24"/>
          <w:szCs w:val="24"/>
        </w:rPr>
        <w:t xml:space="preserve"> ежегодного государственного доклада о состоянии энергосбережения и повышении энергетической эффективности</w:t>
      </w:r>
      <w:r w:rsidR="006F234E" w:rsidRPr="00E11E14"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 w:rsidRPr="00E11E14">
        <w:rPr>
          <w:rFonts w:ascii="Times New Roman" w:hAnsi="Times New Roman" w:cs="Times New Roman"/>
          <w:sz w:val="24"/>
          <w:szCs w:val="24"/>
        </w:rPr>
        <w:t xml:space="preserve"> в соответствии с постановлением Правительства Российской Федерации от 18 декабря 2014 г. № 1412</w:t>
      </w:r>
      <w:r w:rsidR="00BE0732" w:rsidRPr="00E11E14">
        <w:rPr>
          <w:rFonts w:ascii="Times New Roman" w:hAnsi="Times New Roman" w:cs="Times New Roman"/>
          <w:sz w:val="24"/>
          <w:szCs w:val="24"/>
        </w:rPr>
        <w:t xml:space="preserve"> «О подготовке и распространении ежегодного государственного доклада о состоянии энергосбережения и повышении энергетической эффективности в Российской Федерации»</w:t>
      </w:r>
      <w:r w:rsidRPr="00E11E14">
        <w:rPr>
          <w:rFonts w:ascii="Times New Roman" w:hAnsi="Times New Roman" w:cs="Times New Roman"/>
          <w:sz w:val="24"/>
          <w:szCs w:val="24"/>
        </w:rPr>
        <w:t>;</w:t>
      </w:r>
    </w:p>
    <w:p w14:paraId="25387E6F" w14:textId="51BC02E5" w:rsidR="00206FBC" w:rsidRPr="00E11E14" w:rsidRDefault="0025180F" w:rsidP="008C77FB">
      <w:pPr>
        <w:pStyle w:val="a3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>оценк</w:t>
      </w:r>
      <w:r w:rsidR="00206FBC" w:rsidRPr="00E11E14">
        <w:rPr>
          <w:rFonts w:ascii="Times New Roman" w:hAnsi="Times New Roman" w:cs="Times New Roman"/>
          <w:sz w:val="24"/>
          <w:szCs w:val="24"/>
        </w:rPr>
        <w:t>и</w:t>
      </w:r>
      <w:r w:rsidRPr="00E11E14">
        <w:rPr>
          <w:rFonts w:ascii="Times New Roman" w:hAnsi="Times New Roman" w:cs="Times New Roman"/>
          <w:sz w:val="24"/>
          <w:szCs w:val="24"/>
        </w:rPr>
        <w:t xml:space="preserve"> эффективности реализации государственных программ в области энергосбережения и повышения энергоэффективности на региональном уровне</w:t>
      </w:r>
      <w:r w:rsidR="008C6A12" w:rsidRPr="00E11E14">
        <w:rPr>
          <w:rFonts w:ascii="Times New Roman" w:hAnsi="Times New Roman" w:cs="Times New Roman"/>
          <w:sz w:val="24"/>
          <w:szCs w:val="24"/>
        </w:rPr>
        <w:t xml:space="preserve"> в</w:t>
      </w:r>
      <w:r w:rsidR="00A57BFC" w:rsidRPr="00E11E14">
        <w:rPr>
          <w:rFonts w:ascii="Times New Roman" w:hAnsi="Times New Roman" w:cs="Times New Roman"/>
          <w:sz w:val="24"/>
          <w:szCs w:val="24"/>
        </w:rPr>
        <w:t xml:space="preserve"> соответствии с приказом Минэкономразвития России от 21</w:t>
      </w:r>
      <w:r w:rsidR="005A1588" w:rsidRPr="00E11E14">
        <w:rPr>
          <w:rFonts w:ascii="Times New Roman" w:hAnsi="Times New Roman" w:cs="Times New Roman"/>
          <w:sz w:val="24"/>
          <w:szCs w:val="24"/>
        </w:rPr>
        <w:t xml:space="preserve"> ноября </w:t>
      </w:r>
      <w:r w:rsidR="00A57BFC" w:rsidRPr="00E11E14">
        <w:rPr>
          <w:rFonts w:ascii="Times New Roman" w:hAnsi="Times New Roman" w:cs="Times New Roman"/>
          <w:sz w:val="24"/>
          <w:szCs w:val="24"/>
        </w:rPr>
        <w:t xml:space="preserve">2022 </w:t>
      </w:r>
      <w:r w:rsidR="00A8213E" w:rsidRPr="00E11E14">
        <w:rPr>
          <w:rFonts w:ascii="Times New Roman" w:hAnsi="Times New Roman" w:cs="Times New Roman"/>
          <w:sz w:val="24"/>
          <w:szCs w:val="24"/>
        </w:rPr>
        <w:t xml:space="preserve">г. </w:t>
      </w:r>
      <w:r w:rsidR="00A57BFC" w:rsidRPr="00E11E14">
        <w:rPr>
          <w:rFonts w:ascii="Times New Roman" w:hAnsi="Times New Roman" w:cs="Times New Roman"/>
          <w:sz w:val="24"/>
          <w:szCs w:val="24"/>
        </w:rPr>
        <w:t>№</w:t>
      </w:r>
      <w:r w:rsidR="00013B60" w:rsidRPr="00E11E14">
        <w:rPr>
          <w:rFonts w:ascii="Times New Roman" w:hAnsi="Times New Roman" w:cs="Times New Roman"/>
          <w:sz w:val="24"/>
          <w:szCs w:val="24"/>
        </w:rPr>
        <w:t xml:space="preserve"> </w:t>
      </w:r>
      <w:r w:rsidR="00A57BFC" w:rsidRPr="00E11E14">
        <w:rPr>
          <w:rFonts w:ascii="Times New Roman" w:hAnsi="Times New Roman" w:cs="Times New Roman"/>
          <w:sz w:val="24"/>
          <w:szCs w:val="24"/>
        </w:rPr>
        <w:t>636</w:t>
      </w:r>
      <w:r w:rsidR="00BE0732" w:rsidRPr="00E11E14">
        <w:rPr>
          <w:rFonts w:ascii="Times New Roman" w:hAnsi="Times New Roman" w:cs="Times New Roman"/>
          <w:sz w:val="24"/>
          <w:szCs w:val="24"/>
        </w:rPr>
        <w:t xml:space="preserve"> «Об утверждении методических рекомендаций по оценке эффективности реализации государственной политики и нормативно-правового регулирования в области энергосбережения и повышения энергетической эффективности на региональном уровне»</w:t>
      </w:r>
      <w:r w:rsidR="00A57BFC" w:rsidRPr="00E11E1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E2A924" w14:textId="77777777" w:rsidR="00AD35AB" w:rsidRPr="00E11E14" w:rsidRDefault="00AD35AB" w:rsidP="00AD35AB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3994AE4" w14:textId="286D9322" w:rsidR="00D67F0F" w:rsidRPr="00E11E14" w:rsidRDefault="00D67F0F" w:rsidP="00AD35AB">
      <w:pPr>
        <w:pStyle w:val="2"/>
        <w:spacing w:line="360" w:lineRule="auto"/>
        <w:jc w:val="center"/>
        <w:rPr>
          <w:rFonts w:ascii="Times New Roman" w:hAnsi="Times New Roman" w:cs="Times New Roman"/>
          <w:b/>
          <w:bCs/>
          <w:color w:val="007CC7"/>
          <w:sz w:val="24"/>
          <w:szCs w:val="24"/>
        </w:rPr>
      </w:pPr>
      <w:bookmarkStart w:id="2" w:name="_Toc135213381"/>
      <w:r w:rsidRPr="00E11E14">
        <w:rPr>
          <w:rFonts w:ascii="Times New Roman" w:hAnsi="Times New Roman" w:cs="Times New Roman"/>
          <w:b/>
          <w:bCs/>
          <w:color w:val="007CC7"/>
          <w:sz w:val="24"/>
          <w:szCs w:val="24"/>
        </w:rPr>
        <w:t>Документы для ознакомления</w:t>
      </w:r>
      <w:bookmarkEnd w:id="2"/>
    </w:p>
    <w:p w14:paraId="391644F6" w14:textId="57B06212" w:rsidR="005A1588" w:rsidRPr="00E11E14" w:rsidRDefault="005A1588" w:rsidP="005A15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 xml:space="preserve">До начала заполнения форм рекомендуется ознакомиться со следующими документами: </w:t>
      </w:r>
    </w:p>
    <w:p w14:paraId="4AFBE9E1" w14:textId="34C7F105" w:rsidR="005A1588" w:rsidRPr="00E11E14" w:rsidRDefault="005A1588" w:rsidP="008C77FB">
      <w:pPr>
        <w:pStyle w:val="a3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</w:t>
      </w:r>
      <w:r w:rsidR="00D52458" w:rsidRPr="00E11E14">
        <w:rPr>
          <w:rFonts w:ascii="Times New Roman" w:hAnsi="Times New Roman" w:cs="Times New Roman"/>
          <w:sz w:val="24"/>
          <w:szCs w:val="24"/>
        </w:rPr>
        <w:t xml:space="preserve"> </w:t>
      </w:r>
      <w:r w:rsidRPr="00E11E14">
        <w:rPr>
          <w:rFonts w:ascii="Times New Roman" w:hAnsi="Times New Roman" w:cs="Times New Roman"/>
          <w:sz w:val="24"/>
          <w:szCs w:val="24"/>
        </w:rPr>
        <w:t>18</w:t>
      </w:r>
      <w:r w:rsidR="00A8213E" w:rsidRPr="00E11E14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Pr="00E11E14">
        <w:rPr>
          <w:rFonts w:ascii="Times New Roman" w:hAnsi="Times New Roman" w:cs="Times New Roman"/>
          <w:sz w:val="24"/>
          <w:szCs w:val="24"/>
        </w:rPr>
        <w:t>2014 г. № 1412</w:t>
      </w:r>
      <w:r w:rsidR="001067A4" w:rsidRPr="00E11E14">
        <w:rPr>
          <w:rFonts w:ascii="Times New Roman" w:hAnsi="Times New Roman" w:cs="Times New Roman"/>
          <w:sz w:val="24"/>
          <w:szCs w:val="24"/>
        </w:rPr>
        <w:t xml:space="preserve"> «</w:t>
      </w:r>
      <w:r w:rsidR="00BE0732" w:rsidRPr="00E11E14">
        <w:rPr>
          <w:rFonts w:ascii="Times New Roman" w:hAnsi="Times New Roman" w:cs="Times New Roman"/>
          <w:sz w:val="24"/>
          <w:szCs w:val="24"/>
        </w:rPr>
        <w:t>О подготовке и распространении ежегодного государственного доклада о состоянии энергосбережения и повышении энергетической эффективности в Российской Федерации</w:t>
      </w:r>
      <w:r w:rsidR="001067A4" w:rsidRPr="00E11E14">
        <w:rPr>
          <w:rFonts w:ascii="Times New Roman" w:hAnsi="Times New Roman" w:cs="Times New Roman"/>
          <w:sz w:val="24"/>
          <w:szCs w:val="24"/>
        </w:rPr>
        <w:t>»</w:t>
      </w:r>
      <w:r w:rsidRPr="00E11E14">
        <w:rPr>
          <w:rFonts w:ascii="Times New Roman" w:hAnsi="Times New Roman" w:cs="Times New Roman"/>
          <w:sz w:val="24"/>
          <w:szCs w:val="24"/>
        </w:rPr>
        <w:t>;</w:t>
      </w:r>
    </w:p>
    <w:p w14:paraId="021FF4B4" w14:textId="122ECA4E" w:rsidR="00C23B39" w:rsidRPr="00E11E14" w:rsidRDefault="00C23B39" w:rsidP="008C77FB">
      <w:pPr>
        <w:pStyle w:val="a3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11</w:t>
      </w:r>
      <w:r w:rsidR="00A8213E" w:rsidRPr="00E11E14">
        <w:rPr>
          <w:rFonts w:ascii="Times New Roman" w:hAnsi="Times New Roman" w:cs="Times New Roman"/>
          <w:sz w:val="24"/>
          <w:szCs w:val="24"/>
        </w:rPr>
        <w:t xml:space="preserve"> февраля </w:t>
      </w:r>
      <w:r w:rsidRPr="00E11E14">
        <w:rPr>
          <w:rFonts w:ascii="Times New Roman" w:hAnsi="Times New Roman" w:cs="Times New Roman"/>
          <w:sz w:val="24"/>
          <w:szCs w:val="24"/>
        </w:rPr>
        <w:t xml:space="preserve">2021 </w:t>
      </w:r>
      <w:r w:rsidR="00A8213E" w:rsidRPr="00E11E14">
        <w:rPr>
          <w:rFonts w:ascii="Times New Roman" w:hAnsi="Times New Roman" w:cs="Times New Roman"/>
          <w:sz w:val="24"/>
          <w:szCs w:val="24"/>
        </w:rPr>
        <w:t xml:space="preserve">г. </w:t>
      </w:r>
      <w:r w:rsidRPr="00E11E14">
        <w:rPr>
          <w:rFonts w:ascii="Times New Roman" w:hAnsi="Times New Roman" w:cs="Times New Roman"/>
          <w:sz w:val="24"/>
          <w:szCs w:val="24"/>
        </w:rPr>
        <w:t>№ 161</w:t>
      </w:r>
      <w:r w:rsidR="00BE0732" w:rsidRPr="00E11E14">
        <w:rPr>
          <w:rFonts w:ascii="Times New Roman" w:hAnsi="Times New Roman" w:cs="Times New Roman"/>
          <w:sz w:val="24"/>
          <w:szCs w:val="24"/>
        </w:rPr>
        <w:t xml:space="preserve">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 (далее - постановление Правительства Российской Федерации от 11 февраля 2021 г. № 161)</w:t>
      </w:r>
      <w:r w:rsidRPr="00E11E14">
        <w:rPr>
          <w:rFonts w:ascii="Times New Roman" w:hAnsi="Times New Roman" w:cs="Times New Roman"/>
          <w:sz w:val="24"/>
          <w:szCs w:val="24"/>
        </w:rPr>
        <w:t>;</w:t>
      </w:r>
    </w:p>
    <w:p w14:paraId="1B05E8C3" w14:textId="683D1854" w:rsidR="00F002F8" w:rsidRPr="00E11E14" w:rsidRDefault="00A8213E" w:rsidP="008C77FB">
      <w:pPr>
        <w:pStyle w:val="a3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>п</w:t>
      </w:r>
      <w:r w:rsidR="00D67F0F" w:rsidRPr="00E11E14">
        <w:rPr>
          <w:rFonts w:ascii="Times New Roman" w:hAnsi="Times New Roman" w:cs="Times New Roman"/>
          <w:sz w:val="24"/>
          <w:szCs w:val="24"/>
        </w:rPr>
        <w:t>риказ Минэкономразвития России от 21</w:t>
      </w:r>
      <w:r w:rsidRPr="00E11E14">
        <w:rPr>
          <w:rFonts w:ascii="Times New Roman" w:hAnsi="Times New Roman" w:cs="Times New Roman"/>
          <w:sz w:val="24"/>
          <w:szCs w:val="24"/>
        </w:rPr>
        <w:t xml:space="preserve"> ноября </w:t>
      </w:r>
      <w:r w:rsidR="00D67F0F" w:rsidRPr="00E11E14">
        <w:rPr>
          <w:rFonts w:ascii="Times New Roman" w:hAnsi="Times New Roman" w:cs="Times New Roman"/>
          <w:sz w:val="24"/>
          <w:szCs w:val="24"/>
        </w:rPr>
        <w:t xml:space="preserve">2022 </w:t>
      </w:r>
      <w:r w:rsidRPr="00E11E14">
        <w:rPr>
          <w:rFonts w:ascii="Times New Roman" w:hAnsi="Times New Roman" w:cs="Times New Roman"/>
          <w:sz w:val="24"/>
          <w:szCs w:val="24"/>
        </w:rPr>
        <w:t xml:space="preserve">г. </w:t>
      </w:r>
      <w:r w:rsidR="00D67F0F" w:rsidRPr="00E11E14">
        <w:rPr>
          <w:rFonts w:ascii="Times New Roman" w:hAnsi="Times New Roman" w:cs="Times New Roman"/>
          <w:sz w:val="24"/>
          <w:szCs w:val="24"/>
        </w:rPr>
        <w:t>№</w:t>
      </w:r>
      <w:r w:rsidRPr="00E11E14">
        <w:rPr>
          <w:rFonts w:ascii="Times New Roman" w:hAnsi="Times New Roman" w:cs="Times New Roman"/>
          <w:sz w:val="24"/>
          <w:szCs w:val="24"/>
        </w:rPr>
        <w:t xml:space="preserve"> </w:t>
      </w:r>
      <w:r w:rsidR="00D67F0F" w:rsidRPr="00E11E14">
        <w:rPr>
          <w:rFonts w:ascii="Times New Roman" w:hAnsi="Times New Roman" w:cs="Times New Roman"/>
          <w:sz w:val="24"/>
          <w:szCs w:val="24"/>
        </w:rPr>
        <w:t>636</w:t>
      </w:r>
      <w:r w:rsidR="00BE0732" w:rsidRPr="00E11E14">
        <w:rPr>
          <w:rFonts w:ascii="Times New Roman" w:hAnsi="Times New Roman" w:cs="Times New Roman"/>
          <w:sz w:val="24"/>
          <w:szCs w:val="24"/>
        </w:rPr>
        <w:t xml:space="preserve"> «Об утверждении методических рекомендаций по оценке эффективности реализации государственной политики и нормативно-правового регулирования в области энергосбережения и повышения энергетической эффективности на региональном уровне» (далее - приказ Минэкономразвития России </w:t>
      </w:r>
      <w:r w:rsidR="00D2435F" w:rsidRPr="00E11E14">
        <w:rPr>
          <w:rFonts w:ascii="Times New Roman" w:hAnsi="Times New Roman" w:cs="Times New Roman"/>
          <w:sz w:val="24"/>
          <w:szCs w:val="24"/>
        </w:rPr>
        <w:br/>
      </w:r>
      <w:r w:rsidR="00BE0732" w:rsidRPr="00E11E14">
        <w:rPr>
          <w:rFonts w:ascii="Times New Roman" w:hAnsi="Times New Roman" w:cs="Times New Roman"/>
          <w:sz w:val="24"/>
          <w:szCs w:val="24"/>
        </w:rPr>
        <w:t>от 21 ноября 2022 г. № 636)</w:t>
      </w:r>
      <w:r w:rsidR="005A1588" w:rsidRPr="00E11E14">
        <w:rPr>
          <w:rFonts w:ascii="Times New Roman" w:hAnsi="Times New Roman" w:cs="Times New Roman"/>
          <w:sz w:val="24"/>
          <w:szCs w:val="24"/>
        </w:rPr>
        <w:t>;</w:t>
      </w:r>
    </w:p>
    <w:p w14:paraId="731CC91B" w14:textId="34DB5D34" w:rsidR="005A1588" w:rsidRPr="00E11E14" w:rsidRDefault="00A8213E" w:rsidP="008C77FB">
      <w:pPr>
        <w:pStyle w:val="a3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>п</w:t>
      </w:r>
      <w:r w:rsidR="005A1588" w:rsidRPr="00E11E14">
        <w:rPr>
          <w:rFonts w:ascii="Times New Roman" w:hAnsi="Times New Roman" w:cs="Times New Roman"/>
          <w:sz w:val="24"/>
          <w:szCs w:val="24"/>
        </w:rPr>
        <w:t>риказ Минэкономразвития России от 15</w:t>
      </w:r>
      <w:r w:rsidRPr="00E11E14">
        <w:rPr>
          <w:rFonts w:ascii="Times New Roman" w:hAnsi="Times New Roman" w:cs="Times New Roman"/>
          <w:sz w:val="24"/>
          <w:szCs w:val="24"/>
        </w:rPr>
        <w:t xml:space="preserve"> июля </w:t>
      </w:r>
      <w:r w:rsidR="005A1588" w:rsidRPr="00E11E14">
        <w:rPr>
          <w:rFonts w:ascii="Times New Roman" w:hAnsi="Times New Roman" w:cs="Times New Roman"/>
          <w:sz w:val="24"/>
          <w:szCs w:val="24"/>
        </w:rPr>
        <w:t xml:space="preserve">2020 </w:t>
      </w:r>
      <w:r w:rsidRPr="00E11E14">
        <w:rPr>
          <w:rFonts w:ascii="Times New Roman" w:hAnsi="Times New Roman" w:cs="Times New Roman"/>
          <w:sz w:val="24"/>
          <w:szCs w:val="24"/>
        </w:rPr>
        <w:t xml:space="preserve">г. </w:t>
      </w:r>
      <w:r w:rsidR="005A1588" w:rsidRPr="00E11E14">
        <w:rPr>
          <w:rFonts w:ascii="Times New Roman" w:hAnsi="Times New Roman" w:cs="Times New Roman"/>
          <w:sz w:val="24"/>
          <w:szCs w:val="24"/>
        </w:rPr>
        <w:t>№</w:t>
      </w:r>
      <w:r w:rsidRPr="00E11E14">
        <w:rPr>
          <w:rFonts w:ascii="Times New Roman" w:hAnsi="Times New Roman" w:cs="Times New Roman"/>
          <w:sz w:val="24"/>
          <w:szCs w:val="24"/>
        </w:rPr>
        <w:t xml:space="preserve"> </w:t>
      </w:r>
      <w:r w:rsidR="005A1588" w:rsidRPr="00E11E14">
        <w:rPr>
          <w:rFonts w:ascii="Times New Roman" w:hAnsi="Times New Roman" w:cs="Times New Roman"/>
          <w:sz w:val="24"/>
          <w:szCs w:val="24"/>
        </w:rPr>
        <w:t>425</w:t>
      </w:r>
      <w:r w:rsidR="00BE0732" w:rsidRPr="00E11E14">
        <w:rPr>
          <w:rFonts w:ascii="Times New Roman" w:hAnsi="Times New Roman" w:cs="Times New Roman"/>
          <w:sz w:val="24"/>
          <w:szCs w:val="24"/>
        </w:rPr>
        <w:t xml:space="preserve"> «Об утверждении методических рекомендаций по определению в сопоставимых условиях целевого уровня снижения </w:t>
      </w:r>
      <w:r w:rsidR="00BE0732" w:rsidRPr="00E11E14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государственными (муниципальными) учреждениями суммарного объема потребляемых ими дизельного и иного топлива, мазута, природного газа, тепловой энергии, электрической энергии, угля, а также объема потребляемой ими воды» (далее - приказ Минэкономразвития России </w:t>
      </w:r>
      <w:r w:rsidR="008C77FB" w:rsidRPr="00E11E14">
        <w:rPr>
          <w:rFonts w:ascii="Times New Roman" w:hAnsi="Times New Roman" w:cs="Times New Roman"/>
          <w:sz w:val="24"/>
          <w:szCs w:val="24"/>
        </w:rPr>
        <w:br/>
      </w:r>
      <w:r w:rsidR="00BE0732" w:rsidRPr="00E11E14">
        <w:rPr>
          <w:rFonts w:ascii="Times New Roman" w:hAnsi="Times New Roman" w:cs="Times New Roman"/>
          <w:sz w:val="24"/>
          <w:szCs w:val="24"/>
        </w:rPr>
        <w:t>от 15 июля 2020 г. № 425)</w:t>
      </w:r>
      <w:r w:rsidR="005A1588" w:rsidRPr="00E11E14">
        <w:rPr>
          <w:rFonts w:ascii="Times New Roman" w:hAnsi="Times New Roman" w:cs="Times New Roman"/>
          <w:sz w:val="24"/>
          <w:szCs w:val="24"/>
        </w:rPr>
        <w:t>.</w:t>
      </w:r>
    </w:p>
    <w:p w14:paraId="5B8152FA" w14:textId="77777777" w:rsidR="00AD35AB" w:rsidRPr="00E11E14" w:rsidRDefault="00AD35AB" w:rsidP="005A1588">
      <w:pPr>
        <w:rPr>
          <w:rFonts w:ascii="Times New Roman" w:hAnsi="Times New Roman" w:cs="Times New Roman"/>
          <w:b/>
          <w:bCs/>
          <w:color w:val="007CC7"/>
          <w:sz w:val="24"/>
          <w:szCs w:val="24"/>
        </w:rPr>
      </w:pPr>
    </w:p>
    <w:p w14:paraId="29A13C78" w14:textId="445756B0" w:rsidR="00206FBC" w:rsidRPr="00E11E14" w:rsidRDefault="00206FBC" w:rsidP="00AD35AB">
      <w:pPr>
        <w:pStyle w:val="2"/>
        <w:spacing w:line="360" w:lineRule="auto"/>
        <w:jc w:val="center"/>
        <w:rPr>
          <w:rFonts w:ascii="Times New Roman" w:hAnsi="Times New Roman" w:cs="Times New Roman"/>
          <w:b/>
          <w:bCs/>
          <w:color w:val="007CC7"/>
          <w:sz w:val="24"/>
          <w:szCs w:val="24"/>
        </w:rPr>
      </w:pPr>
      <w:bookmarkStart w:id="3" w:name="_Toc135213382"/>
      <w:r w:rsidRPr="00E11E14">
        <w:rPr>
          <w:rFonts w:ascii="Times New Roman" w:hAnsi="Times New Roman" w:cs="Times New Roman"/>
          <w:b/>
          <w:bCs/>
          <w:color w:val="007CC7"/>
          <w:sz w:val="24"/>
          <w:szCs w:val="24"/>
        </w:rPr>
        <w:t>Структура анкетных форм</w:t>
      </w:r>
      <w:bookmarkEnd w:id="3"/>
    </w:p>
    <w:p w14:paraId="24BB10FE" w14:textId="6AF9D758" w:rsidR="0025180F" w:rsidRPr="00E11E14" w:rsidRDefault="005A1588" w:rsidP="002518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>А</w:t>
      </w:r>
      <w:r w:rsidR="0025180F" w:rsidRPr="00E11E14">
        <w:rPr>
          <w:rFonts w:ascii="Times New Roman" w:hAnsi="Times New Roman" w:cs="Times New Roman"/>
          <w:sz w:val="24"/>
          <w:szCs w:val="24"/>
        </w:rPr>
        <w:t>нкетные формы для формирования данных</w:t>
      </w:r>
      <w:r w:rsidRPr="00E11E14">
        <w:rPr>
          <w:rFonts w:ascii="Times New Roman" w:hAnsi="Times New Roman" w:cs="Times New Roman"/>
          <w:sz w:val="24"/>
          <w:szCs w:val="24"/>
        </w:rPr>
        <w:t xml:space="preserve"> состоят из двух составных частей</w:t>
      </w:r>
      <w:r w:rsidR="0025180F" w:rsidRPr="00E11E14">
        <w:rPr>
          <w:rFonts w:ascii="Times New Roman" w:hAnsi="Times New Roman" w:cs="Times New Roman"/>
          <w:sz w:val="24"/>
          <w:szCs w:val="24"/>
        </w:rPr>
        <w:t>:</w:t>
      </w:r>
    </w:p>
    <w:p w14:paraId="3787B338" w14:textId="1C6DCF7E" w:rsidR="0025180F" w:rsidRPr="00E11E14" w:rsidRDefault="00A8213E" w:rsidP="005A1588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>а</w:t>
      </w:r>
      <w:r w:rsidR="0025180F" w:rsidRPr="00E11E14">
        <w:rPr>
          <w:rFonts w:ascii="Times New Roman" w:hAnsi="Times New Roman" w:cs="Times New Roman"/>
          <w:sz w:val="24"/>
          <w:szCs w:val="24"/>
        </w:rPr>
        <w:t>нкетная форма для регионов;</w:t>
      </w:r>
    </w:p>
    <w:p w14:paraId="165E43CA" w14:textId="70CF11F6" w:rsidR="00206FBC" w:rsidRPr="00E11E14" w:rsidRDefault="00A8213E" w:rsidP="005A1588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>а</w:t>
      </w:r>
      <w:r w:rsidR="0025180F" w:rsidRPr="00E11E14">
        <w:rPr>
          <w:rFonts w:ascii="Times New Roman" w:hAnsi="Times New Roman" w:cs="Times New Roman"/>
          <w:sz w:val="24"/>
          <w:szCs w:val="24"/>
        </w:rPr>
        <w:t>нкетная форма для муниципальных образований</w:t>
      </w:r>
      <w:r w:rsidR="00232700" w:rsidRPr="00E11E14">
        <w:rPr>
          <w:rFonts w:ascii="Times New Roman" w:hAnsi="Times New Roman" w:cs="Times New Roman"/>
          <w:sz w:val="24"/>
          <w:szCs w:val="24"/>
        </w:rPr>
        <w:t xml:space="preserve"> (</w:t>
      </w:r>
      <w:r w:rsidR="00136EFD" w:rsidRPr="00E11E14">
        <w:rPr>
          <w:rFonts w:ascii="Times New Roman" w:hAnsi="Times New Roman" w:cs="Times New Roman"/>
          <w:sz w:val="24"/>
          <w:szCs w:val="24"/>
        </w:rPr>
        <w:t>МО)</w:t>
      </w:r>
      <w:r w:rsidR="00F141AD" w:rsidRPr="00E11E14">
        <w:rPr>
          <w:rFonts w:ascii="Times New Roman" w:hAnsi="Times New Roman" w:cs="Times New Roman"/>
          <w:sz w:val="24"/>
          <w:szCs w:val="24"/>
        </w:rPr>
        <w:t>.</w:t>
      </w:r>
    </w:p>
    <w:p w14:paraId="1EB4E9F6" w14:textId="77777777" w:rsidR="00AD35AB" w:rsidRPr="00E11E14" w:rsidRDefault="00AD35AB" w:rsidP="005A1588">
      <w:pPr>
        <w:rPr>
          <w:rFonts w:ascii="Times New Roman" w:hAnsi="Times New Roman" w:cs="Times New Roman"/>
          <w:b/>
          <w:bCs/>
          <w:color w:val="007CC7"/>
          <w:sz w:val="24"/>
          <w:szCs w:val="24"/>
        </w:rPr>
      </w:pPr>
    </w:p>
    <w:p w14:paraId="5AB99AAD" w14:textId="56C6ABAD" w:rsidR="00206FBC" w:rsidRPr="00E11E14" w:rsidRDefault="00206FBC" w:rsidP="00AD35AB">
      <w:pPr>
        <w:pStyle w:val="2"/>
        <w:spacing w:line="360" w:lineRule="auto"/>
        <w:jc w:val="center"/>
        <w:rPr>
          <w:rFonts w:ascii="Times New Roman" w:hAnsi="Times New Roman" w:cs="Times New Roman"/>
          <w:b/>
          <w:bCs/>
          <w:color w:val="007CC7"/>
          <w:sz w:val="24"/>
          <w:szCs w:val="24"/>
        </w:rPr>
      </w:pPr>
      <w:bookmarkStart w:id="4" w:name="_Toc135213383"/>
      <w:r w:rsidRPr="00E11E14">
        <w:rPr>
          <w:rFonts w:ascii="Times New Roman" w:hAnsi="Times New Roman" w:cs="Times New Roman"/>
          <w:b/>
          <w:bCs/>
          <w:color w:val="007CC7"/>
          <w:sz w:val="24"/>
          <w:szCs w:val="24"/>
        </w:rPr>
        <w:t>Порядок сбора данных по анкетным формам</w:t>
      </w:r>
      <w:bookmarkEnd w:id="4"/>
    </w:p>
    <w:p w14:paraId="07B4B397" w14:textId="0ADB4EF2" w:rsidR="0025180F" w:rsidRPr="00E11E14" w:rsidRDefault="005A1588" w:rsidP="002518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>Сбор и консолидация</w:t>
      </w:r>
      <w:r w:rsidR="0025180F" w:rsidRPr="00E11E14">
        <w:rPr>
          <w:rFonts w:ascii="Times New Roman" w:hAnsi="Times New Roman" w:cs="Times New Roman"/>
          <w:sz w:val="24"/>
          <w:szCs w:val="24"/>
        </w:rPr>
        <w:t xml:space="preserve"> данных посредством анкетных форм осуществляется в следующем порядке</w:t>
      </w:r>
      <w:r w:rsidR="001A268D" w:rsidRPr="00E11E14">
        <w:rPr>
          <w:rFonts w:ascii="Times New Roman" w:hAnsi="Times New Roman" w:cs="Times New Roman"/>
          <w:sz w:val="24"/>
          <w:szCs w:val="24"/>
        </w:rPr>
        <w:t>.</w:t>
      </w:r>
    </w:p>
    <w:p w14:paraId="3A5A655F" w14:textId="1AEEB692" w:rsidR="0025180F" w:rsidRPr="00E11E14" w:rsidRDefault="0025180F" w:rsidP="005A1588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 xml:space="preserve">Минэкономразвития России направляет формы в </w:t>
      </w:r>
      <w:r w:rsidR="00A8213E" w:rsidRPr="00E11E14">
        <w:rPr>
          <w:rFonts w:ascii="Times New Roman" w:hAnsi="Times New Roman" w:cs="Times New Roman"/>
          <w:sz w:val="24"/>
          <w:szCs w:val="24"/>
        </w:rPr>
        <w:t xml:space="preserve">высший </w:t>
      </w:r>
      <w:r w:rsidRPr="00E11E14">
        <w:rPr>
          <w:rFonts w:ascii="Times New Roman" w:hAnsi="Times New Roman" w:cs="Times New Roman"/>
          <w:sz w:val="24"/>
          <w:szCs w:val="24"/>
        </w:rPr>
        <w:t>исполнительный орган субъекта Российской Федерации (РОИВ)</w:t>
      </w:r>
      <w:r w:rsidR="001067A4" w:rsidRPr="00E11E14">
        <w:rPr>
          <w:rFonts w:ascii="Times New Roman" w:hAnsi="Times New Roman" w:cs="Times New Roman"/>
          <w:sz w:val="24"/>
          <w:szCs w:val="24"/>
        </w:rPr>
        <w:t>.</w:t>
      </w:r>
    </w:p>
    <w:p w14:paraId="38EFCC39" w14:textId="6D8275CD" w:rsidR="0025180F" w:rsidRPr="00E11E14" w:rsidRDefault="0025180F" w:rsidP="005A1588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>РОИВ перенаправляет анкетную форму для муниципальных образований</w:t>
      </w:r>
      <w:r w:rsidR="00D2435F" w:rsidRPr="00E11E14">
        <w:rPr>
          <w:rFonts w:ascii="Times New Roman" w:hAnsi="Times New Roman" w:cs="Times New Roman"/>
          <w:sz w:val="24"/>
          <w:szCs w:val="24"/>
        </w:rPr>
        <w:t xml:space="preserve"> </w:t>
      </w:r>
      <w:r w:rsidRPr="00E11E14">
        <w:rPr>
          <w:rFonts w:ascii="Times New Roman" w:hAnsi="Times New Roman" w:cs="Times New Roman"/>
          <w:sz w:val="24"/>
          <w:szCs w:val="24"/>
        </w:rPr>
        <w:t>в адрес орган</w:t>
      </w:r>
      <w:r w:rsidR="006879A6" w:rsidRPr="00E11E14">
        <w:rPr>
          <w:rFonts w:ascii="Times New Roman" w:hAnsi="Times New Roman" w:cs="Times New Roman"/>
          <w:sz w:val="24"/>
          <w:szCs w:val="24"/>
        </w:rPr>
        <w:t xml:space="preserve">ов </w:t>
      </w:r>
      <w:r w:rsidRPr="00E11E14">
        <w:rPr>
          <w:rFonts w:ascii="Times New Roman" w:hAnsi="Times New Roman" w:cs="Times New Roman"/>
          <w:sz w:val="24"/>
          <w:szCs w:val="24"/>
        </w:rPr>
        <w:t>местного самоуправления (ОМСУ)</w:t>
      </w:r>
      <w:r w:rsidR="001067A4" w:rsidRPr="00E11E14">
        <w:rPr>
          <w:rFonts w:ascii="Times New Roman" w:hAnsi="Times New Roman" w:cs="Times New Roman"/>
          <w:sz w:val="24"/>
          <w:szCs w:val="24"/>
        </w:rPr>
        <w:t>.</w:t>
      </w:r>
    </w:p>
    <w:p w14:paraId="627A70F6" w14:textId="63B64D6B" w:rsidR="0025180F" w:rsidRPr="00E11E14" w:rsidRDefault="0025180F" w:rsidP="005A1588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 xml:space="preserve">РОИВ заполняет региональный блок данных (инструкция по заполнению </w:t>
      </w:r>
      <w:r w:rsidR="00FC42F0" w:rsidRPr="00E11E14">
        <w:rPr>
          <w:rFonts w:ascii="Times New Roman" w:hAnsi="Times New Roman" w:cs="Times New Roman"/>
          <w:sz w:val="24"/>
          <w:szCs w:val="24"/>
        </w:rPr>
        <w:t xml:space="preserve">регионального блока данных </w:t>
      </w:r>
      <w:r w:rsidRPr="00E11E14">
        <w:rPr>
          <w:rFonts w:ascii="Times New Roman" w:hAnsi="Times New Roman" w:cs="Times New Roman"/>
          <w:sz w:val="24"/>
          <w:szCs w:val="24"/>
        </w:rPr>
        <w:t>представлена в раздел</w:t>
      </w:r>
      <w:r w:rsidR="003D062B" w:rsidRPr="00E11E14">
        <w:rPr>
          <w:rFonts w:ascii="Times New Roman" w:hAnsi="Times New Roman" w:cs="Times New Roman"/>
          <w:sz w:val="24"/>
          <w:szCs w:val="24"/>
        </w:rPr>
        <w:t xml:space="preserve">е </w:t>
      </w:r>
      <w:r w:rsidR="00647902" w:rsidRPr="00E11E14">
        <w:rPr>
          <w:rFonts w:ascii="Times New Roman" w:hAnsi="Times New Roman" w:cs="Times New Roman"/>
          <w:sz w:val="24"/>
          <w:szCs w:val="24"/>
        </w:rPr>
        <w:t>1</w:t>
      </w:r>
      <w:r w:rsidR="003D062B" w:rsidRPr="00E11E14">
        <w:rPr>
          <w:rFonts w:ascii="Times New Roman" w:hAnsi="Times New Roman" w:cs="Times New Roman"/>
          <w:sz w:val="24"/>
          <w:szCs w:val="24"/>
        </w:rPr>
        <w:t>)</w:t>
      </w:r>
      <w:r w:rsidR="001067A4" w:rsidRPr="00E11E14">
        <w:rPr>
          <w:rFonts w:ascii="Times New Roman" w:hAnsi="Times New Roman" w:cs="Times New Roman"/>
          <w:sz w:val="24"/>
          <w:szCs w:val="24"/>
        </w:rPr>
        <w:t>.</w:t>
      </w:r>
    </w:p>
    <w:p w14:paraId="0E4C676F" w14:textId="63C4FA34" w:rsidR="0025180F" w:rsidRPr="00E11E14" w:rsidRDefault="0025180F" w:rsidP="005A1588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 xml:space="preserve">ОМСУ заполняет муниципальный блок данных (инструкция по заполнению </w:t>
      </w:r>
      <w:r w:rsidR="00FC42F0" w:rsidRPr="00E11E14">
        <w:rPr>
          <w:rFonts w:ascii="Times New Roman" w:hAnsi="Times New Roman" w:cs="Times New Roman"/>
          <w:sz w:val="24"/>
          <w:szCs w:val="24"/>
        </w:rPr>
        <w:t>муниципального блока данных</w:t>
      </w:r>
      <w:r w:rsidR="00F141AD" w:rsidRPr="00E11E14">
        <w:rPr>
          <w:rFonts w:ascii="Times New Roman" w:hAnsi="Times New Roman" w:cs="Times New Roman"/>
          <w:sz w:val="24"/>
          <w:szCs w:val="24"/>
        </w:rPr>
        <w:t xml:space="preserve"> </w:t>
      </w:r>
      <w:r w:rsidRPr="00E11E14">
        <w:rPr>
          <w:rFonts w:ascii="Times New Roman" w:hAnsi="Times New Roman" w:cs="Times New Roman"/>
          <w:sz w:val="24"/>
          <w:szCs w:val="24"/>
        </w:rPr>
        <w:t xml:space="preserve">представлена в разделе </w:t>
      </w:r>
      <w:r w:rsidR="00647902" w:rsidRPr="00E11E14">
        <w:rPr>
          <w:rFonts w:ascii="Times New Roman" w:hAnsi="Times New Roman" w:cs="Times New Roman"/>
          <w:sz w:val="24"/>
          <w:szCs w:val="24"/>
        </w:rPr>
        <w:t>2</w:t>
      </w:r>
      <w:r w:rsidRPr="00E11E14">
        <w:rPr>
          <w:rFonts w:ascii="Times New Roman" w:hAnsi="Times New Roman" w:cs="Times New Roman"/>
          <w:sz w:val="24"/>
          <w:szCs w:val="24"/>
        </w:rPr>
        <w:t>)</w:t>
      </w:r>
      <w:r w:rsidR="001067A4" w:rsidRPr="00E11E14">
        <w:rPr>
          <w:rFonts w:ascii="Times New Roman" w:hAnsi="Times New Roman" w:cs="Times New Roman"/>
          <w:sz w:val="24"/>
          <w:szCs w:val="24"/>
        </w:rPr>
        <w:t>.</w:t>
      </w:r>
    </w:p>
    <w:p w14:paraId="675CD957" w14:textId="16BF9228" w:rsidR="00FC42F0" w:rsidRPr="00E11E14" w:rsidRDefault="00FC42F0" w:rsidP="005A1588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>ОМСУ направляет заполненные формы в РОИВ</w:t>
      </w:r>
      <w:r w:rsidR="001067A4" w:rsidRPr="00E11E14">
        <w:rPr>
          <w:rFonts w:ascii="Times New Roman" w:hAnsi="Times New Roman" w:cs="Times New Roman"/>
          <w:sz w:val="24"/>
          <w:szCs w:val="24"/>
        </w:rPr>
        <w:t>.</w:t>
      </w:r>
    </w:p>
    <w:p w14:paraId="2428CD8A" w14:textId="2C4C0148" w:rsidR="0025180F" w:rsidRPr="00E11E14" w:rsidRDefault="0025180F" w:rsidP="005A1588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 xml:space="preserve">РОИВ аккумулирует заполненные анкетные формы МО в анкетной форме </w:t>
      </w:r>
      <w:r w:rsidR="00D16C99" w:rsidRPr="00E11E14">
        <w:rPr>
          <w:rFonts w:ascii="Times New Roman" w:hAnsi="Times New Roman" w:cs="Times New Roman"/>
          <w:sz w:val="24"/>
          <w:szCs w:val="24"/>
        </w:rPr>
        <w:t>для регионов</w:t>
      </w:r>
      <w:r w:rsidR="00C50D7F" w:rsidRPr="00E11E14">
        <w:rPr>
          <w:rFonts w:ascii="Times New Roman" w:hAnsi="Times New Roman" w:cs="Times New Roman"/>
          <w:sz w:val="24"/>
          <w:szCs w:val="24"/>
        </w:rPr>
        <w:t xml:space="preserve"> </w:t>
      </w:r>
      <w:r w:rsidRPr="00E11E14">
        <w:rPr>
          <w:rFonts w:ascii="Times New Roman" w:hAnsi="Times New Roman" w:cs="Times New Roman"/>
          <w:sz w:val="24"/>
          <w:szCs w:val="24"/>
        </w:rPr>
        <w:t xml:space="preserve">(инструкция по </w:t>
      </w:r>
      <w:r w:rsidR="00FC42F0" w:rsidRPr="00E11E14">
        <w:rPr>
          <w:rFonts w:ascii="Times New Roman" w:hAnsi="Times New Roman" w:cs="Times New Roman"/>
          <w:sz w:val="24"/>
          <w:szCs w:val="24"/>
        </w:rPr>
        <w:t xml:space="preserve">консолидации </w:t>
      </w:r>
      <w:r w:rsidRPr="00E11E14">
        <w:rPr>
          <w:rFonts w:ascii="Times New Roman" w:hAnsi="Times New Roman" w:cs="Times New Roman"/>
          <w:sz w:val="24"/>
          <w:szCs w:val="24"/>
        </w:rPr>
        <w:t xml:space="preserve">данных </w:t>
      </w:r>
      <w:r w:rsidR="00FC42F0" w:rsidRPr="00E11E14">
        <w:rPr>
          <w:rFonts w:ascii="Times New Roman" w:hAnsi="Times New Roman" w:cs="Times New Roman"/>
          <w:sz w:val="24"/>
          <w:szCs w:val="24"/>
        </w:rPr>
        <w:t>по</w:t>
      </w:r>
      <w:r w:rsidRPr="00E11E14">
        <w:rPr>
          <w:rFonts w:ascii="Times New Roman" w:hAnsi="Times New Roman" w:cs="Times New Roman"/>
          <w:sz w:val="24"/>
          <w:szCs w:val="24"/>
        </w:rPr>
        <w:t xml:space="preserve"> МО представлены в разделе </w:t>
      </w:r>
      <w:r w:rsidR="00647902" w:rsidRPr="00E11E14">
        <w:rPr>
          <w:rFonts w:ascii="Times New Roman" w:hAnsi="Times New Roman" w:cs="Times New Roman"/>
          <w:sz w:val="24"/>
          <w:szCs w:val="24"/>
        </w:rPr>
        <w:t>3</w:t>
      </w:r>
      <w:r w:rsidRPr="00E11E14">
        <w:rPr>
          <w:rFonts w:ascii="Times New Roman" w:hAnsi="Times New Roman" w:cs="Times New Roman"/>
          <w:sz w:val="24"/>
          <w:szCs w:val="24"/>
        </w:rPr>
        <w:t>)</w:t>
      </w:r>
      <w:r w:rsidR="001067A4" w:rsidRPr="00E11E14">
        <w:rPr>
          <w:rFonts w:ascii="Times New Roman" w:hAnsi="Times New Roman" w:cs="Times New Roman"/>
          <w:sz w:val="24"/>
          <w:szCs w:val="24"/>
        </w:rPr>
        <w:t>.</w:t>
      </w:r>
    </w:p>
    <w:p w14:paraId="64E0983E" w14:textId="40EE2106" w:rsidR="0025180F" w:rsidRPr="00E11E14" w:rsidRDefault="0025180F" w:rsidP="005A1588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>После консолидации данных РОИВ направляет заполненную форму в</w:t>
      </w:r>
      <w:r w:rsidR="00A8213E" w:rsidRPr="00E11E14">
        <w:rPr>
          <w:rFonts w:ascii="Times New Roman" w:hAnsi="Times New Roman" w:cs="Times New Roman"/>
          <w:sz w:val="24"/>
          <w:szCs w:val="24"/>
        </w:rPr>
        <w:t xml:space="preserve"> </w:t>
      </w:r>
      <w:r w:rsidRPr="00E11E14">
        <w:rPr>
          <w:rFonts w:ascii="Times New Roman" w:hAnsi="Times New Roman" w:cs="Times New Roman"/>
          <w:sz w:val="24"/>
          <w:szCs w:val="24"/>
        </w:rPr>
        <w:t>Минэкономразвития России</w:t>
      </w:r>
      <w:r w:rsidR="00C50D7F" w:rsidRPr="00E11E14">
        <w:rPr>
          <w:rFonts w:ascii="Times New Roman" w:hAnsi="Times New Roman" w:cs="Times New Roman"/>
          <w:sz w:val="24"/>
          <w:szCs w:val="24"/>
        </w:rPr>
        <w:t>.</w:t>
      </w:r>
    </w:p>
    <w:p w14:paraId="173D6A14" w14:textId="7A79A4CA" w:rsidR="0025180F" w:rsidRPr="00E11E14" w:rsidRDefault="006879A6" w:rsidP="0025180F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25180F" w:rsidRPr="00E11E14">
        <w:rPr>
          <w:rFonts w:ascii="Times New Roman" w:hAnsi="Times New Roman" w:cs="Times New Roman"/>
          <w:sz w:val="24"/>
          <w:szCs w:val="24"/>
        </w:rPr>
        <w:t xml:space="preserve">сбора данных представлен на Рисунке 1. </w:t>
      </w:r>
    </w:p>
    <w:p w14:paraId="3E93F47E" w14:textId="3C0CF333" w:rsidR="00E818D9" w:rsidRPr="00E11E14" w:rsidRDefault="00FC42F0" w:rsidP="004E5BBB">
      <w:pPr>
        <w:jc w:val="center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13BB3DA" wp14:editId="082489C3">
            <wp:extent cx="5940425" cy="248845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" b="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8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5180F" w:rsidRPr="00E11E14">
        <w:rPr>
          <w:rFonts w:ascii="Times New Roman" w:hAnsi="Times New Roman" w:cs="Times New Roman"/>
          <w:sz w:val="24"/>
          <w:szCs w:val="24"/>
        </w:rPr>
        <w:t>Рисунок 1 –</w:t>
      </w:r>
      <w:r w:rsidR="00206FBC" w:rsidRPr="00E11E14">
        <w:rPr>
          <w:rFonts w:ascii="Times New Roman" w:hAnsi="Times New Roman" w:cs="Times New Roman"/>
          <w:sz w:val="24"/>
          <w:szCs w:val="24"/>
        </w:rPr>
        <w:t xml:space="preserve"> Порядок </w:t>
      </w:r>
      <w:r w:rsidR="0025180F" w:rsidRPr="00E11E14">
        <w:rPr>
          <w:rFonts w:ascii="Times New Roman" w:hAnsi="Times New Roman" w:cs="Times New Roman"/>
          <w:sz w:val="24"/>
          <w:szCs w:val="24"/>
        </w:rPr>
        <w:t>сбора данных</w:t>
      </w:r>
      <w:r w:rsidR="00206FBC" w:rsidRPr="00E11E14">
        <w:rPr>
          <w:rFonts w:ascii="Times New Roman" w:hAnsi="Times New Roman" w:cs="Times New Roman"/>
          <w:sz w:val="24"/>
          <w:szCs w:val="24"/>
        </w:rPr>
        <w:t xml:space="preserve"> по анкетным формам</w:t>
      </w:r>
    </w:p>
    <w:p w14:paraId="6C857F92" w14:textId="77777777" w:rsidR="00206FBC" w:rsidRPr="00E11E14" w:rsidRDefault="00206FBC" w:rsidP="0025180F">
      <w:pPr>
        <w:rPr>
          <w:rFonts w:ascii="Times New Roman" w:hAnsi="Times New Roman" w:cs="Times New Roman"/>
          <w:sz w:val="24"/>
          <w:szCs w:val="24"/>
        </w:rPr>
      </w:pPr>
    </w:p>
    <w:p w14:paraId="28B2F096" w14:textId="4EF9273A" w:rsidR="00206FBC" w:rsidRPr="00E11E14" w:rsidRDefault="00D67F0F" w:rsidP="00AD35AB">
      <w:pPr>
        <w:pStyle w:val="2"/>
        <w:spacing w:line="360" w:lineRule="auto"/>
        <w:jc w:val="center"/>
        <w:rPr>
          <w:rFonts w:ascii="Times New Roman" w:hAnsi="Times New Roman" w:cs="Times New Roman"/>
          <w:b/>
          <w:bCs/>
          <w:color w:val="007CC7"/>
          <w:sz w:val="24"/>
          <w:szCs w:val="24"/>
        </w:rPr>
      </w:pPr>
      <w:bookmarkStart w:id="5" w:name="_Toc135213384"/>
      <w:r w:rsidRPr="00E11E14">
        <w:rPr>
          <w:rFonts w:ascii="Times New Roman" w:hAnsi="Times New Roman" w:cs="Times New Roman"/>
          <w:b/>
          <w:bCs/>
          <w:color w:val="007CC7"/>
          <w:sz w:val="24"/>
          <w:szCs w:val="24"/>
        </w:rPr>
        <w:t>Структура инструкции</w:t>
      </w:r>
      <w:bookmarkEnd w:id="5"/>
    </w:p>
    <w:p w14:paraId="7F18B688" w14:textId="31E0A762" w:rsidR="005A1588" w:rsidRPr="00E11E14" w:rsidRDefault="005A1588" w:rsidP="00B748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>Основная часть инструкции состоит из трех основных разделов</w:t>
      </w:r>
      <w:r w:rsidR="008C77FB" w:rsidRPr="00E11E14">
        <w:rPr>
          <w:rFonts w:ascii="Times New Roman" w:hAnsi="Times New Roman" w:cs="Times New Roman"/>
          <w:sz w:val="24"/>
          <w:szCs w:val="24"/>
        </w:rPr>
        <w:t xml:space="preserve">, состав которых приведен </w:t>
      </w:r>
      <w:r w:rsidRPr="00E11E14">
        <w:rPr>
          <w:rFonts w:ascii="Times New Roman" w:hAnsi="Times New Roman" w:cs="Times New Roman"/>
          <w:sz w:val="24"/>
          <w:szCs w:val="24"/>
        </w:rPr>
        <w:t xml:space="preserve">в таблице 1. </w:t>
      </w:r>
    </w:p>
    <w:p w14:paraId="07AD4971" w14:textId="289BE123" w:rsidR="00B46C2A" w:rsidRPr="00E11E14" w:rsidRDefault="00B46C2A" w:rsidP="007818C4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 xml:space="preserve">Таблица 1 </w:t>
      </w:r>
      <w:r w:rsidR="00F002F8" w:rsidRPr="00E11E14">
        <w:rPr>
          <w:rFonts w:ascii="Times New Roman" w:hAnsi="Times New Roman" w:cs="Times New Roman"/>
          <w:sz w:val="24"/>
          <w:szCs w:val="24"/>
        </w:rPr>
        <w:t>–</w:t>
      </w:r>
      <w:r w:rsidRPr="00E11E14">
        <w:rPr>
          <w:rFonts w:ascii="Times New Roman" w:hAnsi="Times New Roman" w:cs="Times New Roman"/>
          <w:sz w:val="24"/>
          <w:szCs w:val="24"/>
        </w:rPr>
        <w:t xml:space="preserve"> </w:t>
      </w:r>
      <w:r w:rsidR="00F002F8" w:rsidRPr="00E11E14">
        <w:rPr>
          <w:rFonts w:ascii="Times New Roman" w:hAnsi="Times New Roman" w:cs="Times New Roman"/>
          <w:sz w:val="24"/>
          <w:szCs w:val="24"/>
        </w:rPr>
        <w:t>Структура инструкции по сбору данных</w:t>
      </w:r>
    </w:p>
    <w:tbl>
      <w:tblPr>
        <w:tblStyle w:val="aa"/>
        <w:tblW w:w="10025" w:type="dxa"/>
        <w:tblLook w:val="04A0" w:firstRow="1" w:lastRow="0" w:firstColumn="1" w:lastColumn="0" w:noHBand="0" w:noVBand="1"/>
      </w:tblPr>
      <w:tblGrid>
        <w:gridCol w:w="1555"/>
        <w:gridCol w:w="5641"/>
        <w:gridCol w:w="2829"/>
      </w:tblGrid>
      <w:tr w:rsidR="00D67F0F" w:rsidRPr="00E11E14" w14:paraId="160C3991" w14:textId="77777777" w:rsidTr="001067A4">
        <w:tc>
          <w:tcPr>
            <w:tcW w:w="1555" w:type="dxa"/>
            <w:shd w:val="clear" w:color="auto" w:fill="DEEAF6" w:themeFill="accent5" w:themeFillTint="33"/>
            <w:vAlign w:val="center"/>
          </w:tcPr>
          <w:p w14:paraId="7572DF00" w14:textId="67CAB6D7" w:rsidR="00D67F0F" w:rsidRPr="00E11E14" w:rsidRDefault="00D67F0F" w:rsidP="006879A6">
            <w:pPr>
              <w:jc w:val="center"/>
              <w:rPr>
                <w:rFonts w:ascii="Times New Roman" w:hAnsi="Times New Roman" w:cs="Times New Roman"/>
              </w:rPr>
            </w:pPr>
            <w:r w:rsidRPr="00E11E14">
              <w:rPr>
                <w:rFonts w:ascii="Times New Roman" w:hAnsi="Times New Roman" w:cs="Times New Roman"/>
              </w:rPr>
              <w:t>Раздел</w:t>
            </w:r>
          </w:p>
        </w:tc>
        <w:tc>
          <w:tcPr>
            <w:tcW w:w="5641" w:type="dxa"/>
            <w:shd w:val="clear" w:color="auto" w:fill="DEEAF6" w:themeFill="accent5" w:themeFillTint="33"/>
            <w:vAlign w:val="center"/>
          </w:tcPr>
          <w:p w14:paraId="52E1FD5C" w14:textId="617F7348" w:rsidR="00D67F0F" w:rsidRPr="00E11E14" w:rsidRDefault="00D67F0F" w:rsidP="006879A6">
            <w:pPr>
              <w:jc w:val="center"/>
              <w:rPr>
                <w:rFonts w:ascii="Times New Roman" w:hAnsi="Times New Roman" w:cs="Times New Roman"/>
              </w:rPr>
            </w:pPr>
            <w:r w:rsidRPr="00E11E14">
              <w:rPr>
                <w:rFonts w:ascii="Times New Roman" w:hAnsi="Times New Roman" w:cs="Times New Roman"/>
              </w:rPr>
              <w:t>Что описывает</w:t>
            </w:r>
          </w:p>
        </w:tc>
        <w:tc>
          <w:tcPr>
            <w:tcW w:w="2829" w:type="dxa"/>
            <w:shd w:val="clear" w:color="auto" w:fill="DEEAF6" w:themeFill="accent5" w:themeFillTint="33"/>
            <w:vAlign w:val="center"/>
          </w:tcPr>
          <w:p w14:paraId="42C18B5D" w14:textId="290D8814" w:rsidR="00D67F0F" w:rsidRPr="00E11E14" w:rsidRDefault="00D67F0F" w:rsidP="006879A6">
            <w:pPr>
              <w:jc w:val="center"/>
              <w:rPr>
                <w:rFonts w:ascii="Times New Roman" w:hAnsi="Times New Roman" w:cs="Times New Roman"/>
              </w:rPr>
            </w:pPr>
            <w:r w:rsidRPr="00E11E14">
              <w:rPr>
                <w:rFonts w:ascii="Times New Roman" w:hAnsi="Times New Roman" w:cs="Times New Roman"/>
              </w:rPr>
              <w:t>Основной пользователь</w:t>
            </w:r>
          </w:p>
        </w:tc>
      </w:tr>
      <w:tr w:rsidR="00D67F0F" w:rsidRPr="00E11E14" w14:paraId="414AE03B" w14:textId="77777777" w:rsidTr="001067A4">
        <w:trPr>
          <w:trHeight w:val="907"/>
        </w:trPr>
        <w:tc>
          <w:tcPr>
            <w:tcW w:w="1555" w:type="dxa"/>
            <w:vAlign w:val="center"/>
          </w:tcPr>
          <w:p w14:paraId="6E092DCA" w14:textId="256595B9" w:rsidR="00D67F0F" w:rsidRPr="00E11E14" w:rsidRDefault="00B46C2A" w:rsidP="006879A6">
            <w:pPr>
              <w:jc w:val="center"/>
              <w:rPr>
                <w:rFonts w:ascii="Times New Roman" w:hAnsi="Times New Roman" w:cs="Times New Roman"/>
              </w:rPr>
            </w:pPr>
            <w:r w:rsidRPr="00E11E1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41" w:type="dxa"/>
            <w:vAlign w:val="center"/>
          </w:tcPr>
          <w:p w14:paraId="712E8E79" w14:textId="569E8FC1" w:rsidR="00D67F0F" w:rsidRPr="00E11E14" w:rsidRDefault="00B46C2A" w:rsidP="006879A6">
            <w:pPr>
              <w:jc w:val="center"/>
              <w:rPr>
                <w:rFonts w:ascii="Times New Roman" w:hAnsi="Times New Roman" w:cs="Times New Roman"/>
              </w:rPr>
            </w:pPr>
            <w:r w:rsidRPr="00E11E14">
              <w:rPr>
                <w:rFonts w:ascii="Times New Roman" w:hAnsi="Times New Roman" w:cs="Times New Roman"/>
              </w:rPr>
              <w:t>Порядок заполнения анкетной формы для формирования регионального блока данных</w:t>
            </w:r>
          </w:p>
        </w:tc>
        <w:tc>
          <w:tcPr>
            <w:tcW w:w="2829" w:type="dxa"/>
            <w:vAlign w:val="center"/>
          </w:tcPr>
          <w:p w14:paraId="221CADF9" w14:textId="724E1ABF" w:rsidR="00D67F0F" w:rsidRPr="00E11E14" w:rsidRDefault="00D67F0F" w:rsidP="006879A6">
            <w:pPr>
              <w:jc w:val="center"/>
              <w:rPr>
                <w:rFonts w:ascii="Times New Roman" w:hAnsi="Times New Roman" w:cs="Times New Roman"/>
              </w:rPr>
            </w:pPr>
            <w:r w:rsidRPr="00E11E14">
              <w:rPr>
                <w:rFonts w:ascii="Times New Roman" w:hAnsi="Times New Roman" w:cs="Times New Roman"/>
              </w:rPr>
              <w:t>РОИВ</w:t>
            </w:r>
          </w:p>
        </w:tc>
      </w:tr>
      <w:tr w:rsidR="00D67F0F" w:rsidRPr="00E11E14" w14:paraId="2E5EBAED" w14:textId="77777777" w:rsidTr="001067A4">
        <w:trPr>
          <w:trHeight w:val="907"/>
        </w:trPr>
        <w:tc>
          <w:tcPr>
            <w:tcW w:w="1555" w:type="dxa"/>
            <w:vAlign w:val="center"/>
          </w:tcPr>
          <w:p w14:paraId="708908CE" w14:textId="452DA463" w:rsidR="00D67F0F" w:rsidRPr="00E11E14" w:rsidRDefault="00B46C2A" w:rsidP="006879A6">
            <w:pPr>
              <w:jc w:val="center"/>
              <w:rPr>
                <w:rFonts w:ascii="Times New Roman" w:hAnsi="Times New Roman" w:cs="Times New Roman"/>
              </w:rPr>
            </w:pPr>
            <w:r w:rsidRPr="00E11E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41" w:type="dxa"/>
            <w:vAlign w:val="center"/>
          </w:tcPr>
          <w:p w14:paraId="5423AAB7" w14:textId="6ED883E1" w:rsidR="00D67F0F" w:rsidRPr="00E11E14" w:rsidRDefault="00B46C2A" w:rsidP="006879A6">
            <w:pPr>
              <w:jc w:val="center"/>
              <w:rPr>
                <w:rFonts w:ascii="Times New Roman" w:hAnsi="Times New Roman" w:cs="Times New Roman"/>
              </w:rPr>
            </w:pPr>
            <w:r w:rsidRPr="00E11E14">
              <w:rPr>
                <w:rFonts w:ascii="Times New Roman" w:hAnsi="Times New Roman" w:cs="Times New Roman"/>
              </w:rPr>
              <w:t>Порядок заполнения анкетной формы для формирования муниципального блока данных</w:t>
            </w:r>
          </w:p>
        </w:tc>
        <w:tc>
          <w:tcPr>
            <w:tcW w:w="2829" w:type="dxa"/>
            <w:vAlign w:val="center"/>
          </w:tcPr>
          <w:p w14:paraId="77590D43" w14:textId="5B77A83C" w:rsidR="00D67F0F" w:rsidRPr="00E11E14" w:rsidRDefault="00D67F0F" w:rsidP="006879A6">
            <w:pPr>
              <w:jc w:val="center"/>
              <w:rPr>
                <w:rFonts w:ascii="Times New Roman" w:hAnsi="Times New Roman" w:cs="Times New Roman"/>
              </w:rPr>
            </w:pPr>
            <w:r w:rsidRPr="00E11E14">
              <w:rPr>
                <w:rFonts w:ascii="Times New Roman" w:hAnsi="Times New Roman" w:cs="Times New Roman"/>
              </w:rPr>
              <w:t>ОМСУ</w:t>
            </w:r>
          </w:p>
        </w:tc>
      </w:tr>
      <w:tr w:rsidR="00D67F0F" w:rsidRPr="00E11E14" w14:paraId="60FE37BF" w14:textId="77777777" w:rsidTr="001067A4">
        <w:trPr>
          <w:trHeight w:val="907"/>
        </w:trPr>
        <w:tc>
          <w:tcPr>
            <w:tcW w:w="1555" w:type="dxa"/>
            <w:vAlign w:val="center"/>
          </w:tcPr>
          <w:p w14:paraId="0335EC0B" w14:textId="03083D10" w:rsidR="00D67F0F" w:rsidRPr="00E11E14" w:rsidRDefault="00B46C2A" w:rsidP="006879A6">
            <w:pPr>
              <w:jc w:val="center"/>
              <w:rPr>
                <w:rFonts w:ascii="Times New Roman" w:hAnsi="Times New Roman" w:cs="Times New Roman"/>
              </w:rPr>
            </w:pPr>
            <w:r w:rsidRPr="00E11E1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41" w:type="dxa"/>
            <w:vAlign w:val="center"/>
          </w:tcPr>
          <w:p w14:paraId="46AD2296" w14:textId="3787384A" w:rsidR="00D67F0F" w:rsidRPr="00E11E14" w:rsidRDefault="00B46C2A" w:rsidP="006879A6">
            <w:pPr>
              <w:jc w:val="center"/>
              <w:rPr>
                <w:rFonts w:ascii="Times New Roman" w:hAnsi="Times New Roman" w:cs="Times New Roman"/>
              </w:rPr>
            </w:pPr>
            <w:r w:rsidRPr="00E11E14">
              <w:rPr>
                <w:rFonts w:ascii="Times New Roman" w:hAnsi="Times New Roman" w:cs="Times New Roman"/>
              </w:rPr>
              <w:t>Порядок консолидации анкетных форм муниципальных образований</w:t>
            </w:r>
          </w:p>
        </w:tc>
        <w:tc>
          <w:tcPr>
            <w:tcW w:w="2829" w:type="dxa"/>
            <w:vAlign w:val="center"/>
          </w:tcPr>
          <w:p w14:paraId="7B149DFF" w14:textId="65AAF51A" w:rsidR="00D67F0F" w:rsidRPr="00E11E14" w:rsidRDefault="00D67F0F" w:rsidP="006879A6">
            <w:pPr>
              <w:jc w:val="center"/>
              <w:rPr>
                <w:rFonts w:ascii="Times New Roman" w:hAnsi="Times New Roman" w:cs="Times New Roman"/>
              </w:rPr>
            </w:pPr>
            <w:r w:rsidRPr="00E11E14">
              <w:rPr>
                <w:rFonts w:ascii="Times New Roman" w:hAnsi="Times New Roman" w:cs="Times New Roman"/>
              </w:rPr>
              <w:t>РОИВ</w:t>
            </w:r>
          </w:p>
        </w:tc>
      </w:tr>
    </w:tbl>
    <w:p w14:paraId="50E76AD6" w14:textId="77777777" w:rsidR="005A1588" w:rsidRPr="00E11E14" w:rsidRDefault="005A1588" w:rsidP="005A1588">
      <w:pPr>
        <w:rPr>
          <w:rFonts w:ascii="Times New Roman" w:hAnsi="Times New Roman" w:cs="Times New Roman"/>
          <w:b/>
          <w:bCs/>
          <w:color w:val="007CC7"/>
          <w:sz w:val="24"/>
          <w:szCs w:val="24"/>
        </w:rPr>
      </w:pPr>
    </w:p>
    <w:p w14:paraId="28C39D7B" w14:textId="77777777" w:rsidR="008C77FB" w:rsidRPr="00E11E14" w:rsidRDefault="008C77FB">
      <w:pPr>
        <w:rPr>
          <w:rFonts w:ascii="Times New Roman" w:hAnsi="Times New Roman" w:cs="Times New Roman"/>
          <w:b/>
          <w:bCs/>
          <w:color w:val="007CC7"/>
          <w:sz w:val="24"/>
          <w:szCs w:val="24"/>
        </w:rPr>
      </w:pPr>
      <w:r w:rsidRPr="00E11E14">
        <w:rPr>
          <w:rFonts w:ascii="Times New Roman" w:hAnsi="Times New Roman" w:cs="Times New Roman"/>
          <w:b/>
          <w:bCs/>
          <w:color w:val="007CC7"/>
          <w:sz w:val="24"/>
          <w:szCs w:val="24"/>
        </w:rPr>
        <w:br w:type="page"/>
      </w:r>
    </w:p>
    <w:p w14:paraId="1975F885" w14:textId="128238A4" w:rsidR="005A1588" w:rsidRPr="00E11E14" w:rsidRDefault="005A1588" w:rsidP="00B74804">
      <w:pPr>
        <w:jc w:val="center"/>
        <w:rPr>
          <w:rFonts w:ascii="Times New Roman" w:hAnsi="Times New Roman" w:cs="Times New Roman"/>
          <w:b/>
          <w:bCs/>
          <w:color w:val="007CC7"/>
          <w:sz w:val="24"/>
          <w:szCs w:val="24"/>
        </w:rPr>
      </w:pPr>
      <w:r w:rsidRPr="00E11E14">
        <w:rPr>
          <w:rFonts w:ascii="Times New Roman" w:hAnsi="Times New Roman" w:cs="Times New Roman"/>
          <w:b/>
          <w:bCs/>
          <w:color w:val="007CC7"/>
          <w:sz w:val="24"/>
          <w:szCs w:val="24"/>
        </w:rPr>
        <w:lastRenderedPageBreak/>
        <w:t>ОСНОВНАЯ ЧАСТЬ ИНСТРУКЦИИ</w:t>
      </w:r>
    </w:p>
    <w:p w14:paraId="0BAC52C4" w14:textId="58F06595" w:rsidR="0025180F" w:rsidRPr="00E11E14" w:rsidRDefault="0025180F" w:rsidP="008C77FB">
      <w:pPr>
        <w:pStyle w:val="1"/>
        <w:numPr>
          <w:ilvl w:val="0"/>
          <w:numId w:val="5"/>
        </w:numPr>
        <w:spacing w:before="0" w:after="360" w:line="240" w:lineRule="auto"/>
        <w:ind w:left="1134" w:hanging="425"/>
        <w:rPr>
          <w:rFonts w:ascii="Times New Roman" w:hAnsi="Times New Roman" w:cs="Times New Roman"/>
          <w:b/>
          <w:bCs/>
          <w:color w:val="007CC7"/>
          <w:sz w:val="24"/>
          <w:szCs w:val="24"/>
        </w:rPr>
      </w:pPr>
      <w:bookmarkStart w:id="6" w:name="_Toc135213385"/>
      <w:r w:rsidRPr="00E11E14">
        <w:rPr>
          <w:rFonts w:ascii="Times New Roman" w:hAnsi="Times New Roman" w:cs="Times New Roman"/>
          <w:b/>
          <w:bCs/>
          <w:color w:val="007CC7"/>
          <w:sz w:val="24"/>
          <w:szCs w:val="24"/>
        </w:rPr>
        <w:t xml:space="preserve">Заполнение данных </w:t>
      </w:r>
      <w:r w:rsidR="00505771" w:rsidRPr="00E11E14">
        <w:rPr>
          <w:rFonts w:ascii="Times New Roman" w:hAnsi="Times New Roman" w:cs="Times New Roman"/>
          <w:b/>
          <w:bCs/>
          <w:color w:val="007CC7"/>
          <w:sz w:val="24"/>
          <w:szCs w:val="24"/>
        </w:rPr>
        <w:t xml:space="preserve">анкетной формы для </w:t>
      </w:r>
      <w:r w:rsidR="00DF3DBB" w:rsidRPr="00E11E14">
        <w:rPr>
          <w:rFonts w:ascii="Times New Roman" w:hAnsi="Times New Roman" w:cs="Times New Roman"/>
          <w:b/>
          <w:bCs/>
          <w:color w:val="007CC7"/>
          <w:sz w:val="24"/>
          <w:szCs w:val="24"/>
        </w:rPr>
        <w:t>регионов</w:t>
      </w:r>
      <w:bookmarkEnd w:id="6"/>
    </w:p>
    <w:p w14:paraId="2985152A" w14:textId="0FA2023F" w:rsidR="008C77FB" w:rsidRPr="00E11E14" w:rsidRDefault="008C77FB" w:rsidP="002518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>Заполнение данных регионального блока осуществляет ответственный РОИВ.</w:t>
      </w:r>
    </w:p>
    <w:p w14:paraId="6CEFEDE9" w14:textId="31500753" w:rsidR="0025180F" w:rsidRPr="00E11E14" w:rsidRDefault="0025180F" w:rsidP="002518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>Для заполнения данных</w:t>
      </w:r>
      <w:r w:rsidR="00690FF9" w:rsidRPr="00E11E14">
        <w:rPr>
          <w:rFonts w:ascii="Times New Roman" w:hAnsi="Times New Roman" w:cs="Times New Roman"/>
          <w:sz w:val="24"/>
          <w:szCs w:val="24"/>
        </w:rPr>
        <w:t xml:space="preserve"> регионального блока</w:t>
      </w:r>
      <w:r w:rsidR="00160EA0" w:rsidRPr="00E11E14">
        <w:rPr>
          <w:rFonts w:ascii="Times New Roman" w:hAnsi="Times New Roman" w:cs="Times New Roman"/>
          <w:sz w:val="24"/>
          <w:szCs w:val="24"/>
        </w:rPr>
        <w:t xml:space="preserve"> </w:t>
      </w:r>
      <w:r w:rsidRPr="00E11E14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8C77FB" w:rsidRPr="00E11E14">
        <w:rPr>
          <w:rFonts w:ascii="Times New Roman" w:hAnsi="Times New Roman" w:cs="Times New Roman"/>
          <w:sz w:val="24"/>
          <w:szCs w:val="24"/>
        </w:rPr>
        <w:t>выполнить</w:t>
      </w:r>
      <w:r w:rsidRPr="00E11E14">
        <w:rPr>
          <w:rFonts w:ascii="Times New Roman" w:hAnsi="Times New Roman" w:cs="Times New Roman"/>
          <w:sz w:val="24"/>
          <w:szCs w:val="24"/>
        </w:rPr>
        <w:t xml:space="preserve"> следующие действия</w:t>
      </w:r>
      <w:r w:rsidR="00160EA0" w:rsidRPr="00E11E14">
        <w:rPr>
          <w:rFonts w:ascii="Times New Roman" w:hAnsi="Times New Roman" w:cs="Times New Roman"/>
          <w:sz w:val="24"/>
          <w:szCs w:val="24"/>
        </w:rPr>
        <w:t>.</w:t>
      </w:r>
    </w:p>
    <w:p w14:paraId="36A69D34" w14:textId="77777777" w:rsidR="00510822" w:rsidRPr="00E11E14" w:rsidRDefault="00510822" w:rsidP="002518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C3518D8" w14:textId="4733F079" w:rsidR="00690FF9" w:rsidRPr="00E11E14" w:rsidRDefault="00690FF9" w:rsidP="00510822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  <w:r w:rsidRPr="00E11E14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 xml:space="preserve">Откройте </w:t>
      </w:r>
      <w:r w:rsidRPr="00E11E14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  <w:lang w:val="en-US"/>
        </w:rPr>
        <w:t>Excel</w:t>
      </w:r>
      <w:r w:rsidR="00510822" w:rsidRPr="00E11E14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-</w:t>
      </w:r>
      <w:r w:rsidRPr="00E11E14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 xml:space="preserve">файл «Анкетная форма для </w:t>
      </w:r>
      <w:r w:rsidR="007C1E25" w:rsidRPr="00E11E14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регионов</w:t>
      </w:r>
      <w:r w:rsidRPr="00E11E14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»</w:t>
      </w:r>
      <w:r w:rsidR="00510822" w:rsidRPr="00E11E14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.</w:t>
      </w:r>
    </w:p>
    <w:p w14:paraId="7324BDC1" w14:textId="77777777" w:rsidR="00510822" w:rsidRPr="00E11E14" w:rsidRDefault="0025180F" w:rsidP="008C77FB">
      <w:pPr>
        <w:pStyle w:val="a3"/>
        <w:numPr>
          <w:ilvl w:val="1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E11E14">
        <w:rPr>
          <w:rFonts w:ascii="Times New Roman" w:hAnsi="Times New Roman" w:cs="Times New Roman"/>
          <w:color w:val="0070C0"/>
          <w:sz w:val="24"/>
          <w:szCs w:val="24"/>
        </w:rPr>
        <w:t>Откройте лист «</w:t>
      </w:r>
      <w:r w:rsidR="00647902" w:rsidRPr="00E11E14">
        <w:rPr>
          <w:rFonts w:ascii="Times New Roman" w:hAnsi="Times New Roman" w:cs="Times New Roman"/>
          <w:color w:val="0070C0"/>
          <w:sz w:val="24"/>
          <w:szCs w:val="24"/>
        </w:rPr>
        <w:t xml:space="preserve">1. </w:t>
      </w:r>
      <w:r w:rsidRPr="00E11E14">
        <w:rPr>
          <w:rFonts w:ascii="Times New Roman" w:hAnsi="Times New Roman" w:cs="Times New Roman"/>
          <w:color w:val="0070C0"/>
          <w:sz w:val="24"/>
          <w:szCs w:val="24"/>
        </w:rPr>
        <w:t>Региональный блок»</w:t>
      </w:r>
      <w:r w:rsidR="00510822" w:rsidRPr="00E11E14">
        <w:rPr>
          <w:rFonts w:ascii="Times New Roman" w:hAnsi="Times New Roman" w:cs="Times New Roman"/>
          <w:color w:val="0070C0"/>
          <w:sz w:val="24"/>
          <w:szCs w:val="24"/>
        </w:rPr>
        <w:t>:</w:t>
      </w:r>
    </w:p>
    <w:p w14:paraId="132A6A59" w14:textId="3FCFBCF3" w:rsidR="0025180F" w:rsidRPr="00E11E14" w:rsidRDefault="0025180F" w:rsidP="0051082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>На листе</w:t>
      </w:r>
      <w:r w:rsidR="00647902" w:rsidRPr="00E11E14">
        <w:rPr>
          <w:rFonts w:ascii="Times New Roman" w:hAnsi="Times New Roman" w:cs="Times New Roman"/>
          <w:sz w:val="24"/>
          <w:szCs w:val="24"/>
        </w:rPr>
        <w:t xml:space="preserve"> заполните все ячейки, которые отмечены белым цветом</w:t>
      </w:r>
      <w:r w:rsidR="00510822" w:rsidRPr="00E11E14">
        <w:rPr>
          <w:rFonts w:ascii="Times New Roman" w:hAnsi="Times New Roman" w:cs="Times New Roman"/>
          <w:sz w:val="24"/>
          <w:szCs w:val="24"/>
        </w:rPr>
        <w:t>.</w:t>
      </w:r>
    </w:p>
    <w:p w14:paraId="7A40A5FA" w14:textId="77777777" w:rsidR="00510822" w:rsidRPr="00E11E14" w:rsidRDefault="00510822" w:rsidP="00FE229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i/>
          <w:iCs/>
          <w:sz w:val="24"/>
          <w:szCs w:val="24"/>
        </w:rPr>
        <w:t>Примечание:</w:t>
      </w:r>
      <w:r w:rsidRPr="00E11E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320DEE" w14:textId="39E955D0" w:rsidR="00D67F0F" w:rsidRPr="00E11E14" w:rsidRDefault="001067A4" w:rsidP="00510822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при </w:t>
      </w:r>
      <w:r w:rsidR="00D67F0F" w:rsidRPr="00E11E14">
        <w:rPr>
          <w:rFonts w:ascii="Times New Roman" w:hAnsi="Times New Roman" w:cs="Times New Roman"/>
          <w:i/>
          <w:iCs/>
          <w:sz w:val="24"/>
          <w:szCs w:val="24"/>
        </w:rPr>
        <w:t>заполнении листа используйте рекомендации к предоставлению данных в соответствии с Приложением №</w:t>
      </w:r>
      <w:r w:rsidR="00A8213E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67F0F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1 приказа Минэкономразвития России </w:t>
      </w:r>
      <w:r w:rsidR="00232700" w:rsidRPr="00E11E14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D67F0F" w:rsidRPr="00E11E14">
        <w:rPr>
          <w:rFonts w:ascii="Times New Roman" w:hAnsi="Times New Roman" w:cs="Times New Roman"/>
          <w:i/>
          <w:iCs/>
          <w:sz w:val="24"/>
          <w:szCs w:val="24"/>
        </w:rPr>
        <w:t>от 21</w:t>
      </w:r>
      <w:r w:rsidR="00A8213E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 ноября </w:t>
      </w:r>
      <w:r w:rsidR="00D67F0F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2022 </w:t>
      </w:r>
      <w:r w:rsidR="00A8213E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г. </w:t>
      </w:r>
      <w:r w:rsidR="00D67F0F" w:rsidRPr="00E11E14">
        <w:rPr>
          <w:rFonts w:ascii="Times New Roman" w:hAnsi="Times New Roman" w:cs="Times New Roman"/>
          <w:i/>
          <w:iCs/>
          <w:sz w:val="24"/>
          <w:szCs w:val="24"/>
        </w:rPr>
        <w:t>№</w:t>
      </w:r>
      <w:r w:rsidR="00A8213E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67F0F" w:rsidRPr="00E11E14">
        <w:rPr>
          <w:rFonts w:ascii="Times New Roman" w:hAnsi="Times New Roman" w:cs="Times New Roman"/>
          <w:i/>
          <w:iCs/>
          <w:sz w:val="24"/>
          <w:szCs w:val="24"/>
        </w:rPr>
        <w:t>636</w:t>
      </w:r>
      <w:r w:rsidRPr="00E11E14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2B621CDB" w14:textId="2D881AB9" w:rsidR="00E07241" w:rsidRPr="00E11E14" w:rsidRDefault="00E07241" w:rsidP="00E07241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i/>
          <w:iCs/>
          <w:sz w:val="24"/>
          <w:szCs w:val="24"/>
        </w:rPr>
        <w:t>значение «Объем фактического бюджетного финансирования энергоэффективных мероприятий, реализованных по всем проектам в рамках региональных государственных программ, млн. руб.» вводится с учетом индекса цен согласно пункту 3 Приложения 1 приказа Минэкономразвития России от 21 ноября 2022 г. № 636</w:t>
      </w:r>
      <w:r w:rsidR="009649C1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. Индекс цен производителей промышленной продукции можно найти по </w:t>
      </w:r>
      <w:hyperlink r:id="rId9" w:history="1">
        <w:r w:rsidR="009649C1" w:rsidRPr="00E11E14">
          <w:rPr>
            <w:rStyle w:val="a5"/>
            <w:rFonts w:ascii="Times New Roman" w:hAnsi="Times New Roman" w:cs="Times New Roman"/>
            <w:i/>
            <w:iCs/>
            <w:sz w:val="24"/>
            <w:szCs w:val="24"/>
          </w:rPr>
          <w:t>ссылке</w:t>
        </w:r>
      </w:hyperlink>
      <w:r w:rsidR="009649C1" w:rsidRPr="00E11E14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19BA0FB1" w14:textId="723D6391" w:rsidR="00510822" w:rsidRPr="00E11E14" w:rsidRDefault="001067A4" w:rsidP="00510822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для </w:t>
      </w:r>
      <w:r w:rsidR="00510822" w:rsidRPr="00E11E14">
        <w:rPr>
          <w:rFonts w:ascii="Times New Roman" w:hAnsi="Times New Roman" w:cs="Times New Roman"/>
          <w:i/>
          <w:iCs/>
          <w:sz w:val="24"/>
          <w:szCs w:val="24"/>
        </w:rPr>
        <w:t>ряда переменных значения «подтягиваются» автоматически на основе значений</w:t>
      </w:r>
      <w:r w:rsidR="001C56EC" w:rsidRPr="00E11E14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510822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 вводимых на других листах </w:t>
      </w:r>
      <w:r w:rsidR="00510822" w:rsidRPr="00E11E14">
        <w:rPr>
          <w:rFonts w:ascii="Times New Roman" w:hAnsi="Times New Roman" w:cs="Times New Roman"/>
          <w:i/>
          <w:iCs/>
          <w:sz w:val="24"/>
          <w:szCs w:val="24"/>
          <w:lang w:val="en-US"/>
        </w:rPr>
        <w:t>Excel</w:t>
      </w:r>
      <w:r w:rsidR="00510822" w:rsidRPr="00E11E14">
        <w:rPr>
          <w:rFonts w:ascii="Times New Roman" w:hAnsi="Times New Roman" w:cs="Times New Roman"/>
          <w:i/>
          <w:iCs/>
          <w:sz w:val="24"/>
          <w:szCs w:val="24"/>
        </w:rPr>
        <w:t>-файла.</w:t>
      </w:r>
    </w:p>
    <w:p w14:paraId="34159243" w14:textId="77777777" w:rsidR="00000496" w:rsidRPr="00E11E14" w:rsidRDefault="00000496" w:rsidP="00000496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p w14:paraId="5D3E89A2" w14:textId="608DA18A" w:rsidR="0025180F" w:rsidRPr="00E11E14" w:rsidRDefault="00647902" w:rsidP="008C77FB">
      <w:pPr>
        <w:pStyle w:val="a3"/>
        <w:numPr>
          <w:ilvl w:val="1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E11E14">
        <w:rPr>
          <w:rFonts w:ascii="Times New Roman" w:hAnsi="Times New Roman" w:cs="Times New Roman"/>
          <w:color w:val="0070C0"/>
          <w:sz w:val="24"/>
          <w:szCs w:val="24"/>
        </w:rPr>
        <w:t>Перейдите к листу «1.1 Сведения о МКД»</w:t>
      </w:r>
      <w:r w:rsidR="00A3788F" w:rsidRPr="00E11E14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14:paraId="4332F99F" w14:textId="5F7D9915" w:rsidR="0025180F" w:rsidRPr="00E11E14" w:rsidRDefault="00647902" w:rsidP="00510822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>На листе заполните все ячейки, которые отмечены белым цветом</w:t>
      </w:r>
      <w:r w:rsidR="00510822" w:rsidRPr="00E11E14">
        <w:rPr>
          <w:rFonts w:ascii="Times New Roman" w:hAnsi="Times New Roman" w:cs="Times New Roman"/>
          <w:sz w:val="24"/>
          <w:szCs w:val="24"/>
        </w:rPr>
        <w:t>.</w:t>
      </w:r>
    </w:p>
    <w:p w14:paraId="29F5F5CB" w14:textId="77777777" w:rsidR="00510822" w:rsidRPr="00E11E14" w:rsidRDefault="00510822" w:rsidP="00510822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15C663A" w14:textId="67FFEF56" w:rsidR="00647902" w:rsidRPr="00E11E14" w:rsidRDefault="00647902" w:rsidP="008C77FB">
      <w:pPr>
        <w:pStyle w:val="a3"/>
        <w:numPr>
          <w:ilvl w:val="1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E11E14">
        <w:rPr>
          <w:rFonts w:ascii="Times New Roman" w:hAnsi="Times New Roman" w:cs="Times New Roman"/>
          <w:color w:val="0070C0"/>
          <w:sz w:val="24"/>
          <w:szCs w:val="24"/>
        </w:rPr>
        <w:t>Перейдите к листу «1.2</w:t>
      </w:r>
      <w:r w:rsidR="006879A6" w:rsidRPr="00E11E14">
        <w:rPr>
          <w:rFonts w:ascii="Times New Roman" w:hAnsi="Times New Roman" w:cs="Times New Roman"/>
          <w:color w:val="0070C0"/>
          <w:sz w:val="24"/>
          <w:szCs w:val="24"/>
        </w:rPr>
        <w:t xml:space="preserve"> Бюджетный сектор</w:t>
      </w:r>
      <w:r w:rsidRPr="00E11E14">
        <w:rPr>
          <w:rFonts w:ascii="Times New Roman" w:hAnsi="Times New Roman" w:cs="Times New Roman"/>
          <w:color w:val="0070C0"/>
          <w:sz w:val="24"/>
          <w:szCs w:val="24"/>
        </w:rPr>
        <w:t>»</w:t>
      </w:r>
      <w:r w:rsidR="00A3788F" w:rsidRPr="00E11E14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14:paraId="069C106B" w14:textId="5F2ECF85" w:rsidR="00647902" w:rsidRPr="00E11E14" w:rsidRDefault="00647902" w:rsidP="005108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>На листе заполните все ячейки, которые отмечены белым цветом</w:t>
      </w:r>
      <w:r w:rsidR="00510822" w:rsidRPr="00E11E14">
        <w:rPr>
          <w:rFonts w:ascii="Times New Roman" w:hAnsi="Times New Roman" w:cs="Times New Roman"/>
          <w:sz w:val="24"/>
          <w:szCs w:val="24"/>
        </w:rPr>
        <w:t>.</w:t>
      </w:r>
    </w:p>
    <w:p w14:paraId="7E9D6201" w14:textId="77777777" w:rsidR="001C56EC" w:rsidRPr="00E11E14" w:rsidRDefault="00510822" w:rsidP="0051082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i/>
          <w:iCs/>
          <w:sz w:val="24"/>
          <w:szCs w:val="24"/>
        </w:rPr>
        <w:t>Примечание:</w:t>
      </w:r>
      <w:r w:rsidRPr="00E11E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D5E0A4" w14:textId="38219BA0" w:rsidR="006879A6" w:rsidRDefault="001067A4" w:rsidP="002B7E11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заполняются </w:t>
      </w:r>
      <w:r w:rsidR="006879A6" w:rsidRPr="00E11E14">
        <w:rPr>
          <w:rFonts w:ascii="Times New Roman" w:hAnsi="Times New Roman" w:cs="Times New Roman"/>
          <w:i/>
          <w:iCs/>
          <w:sz w:val="24"/>
          <w:szCs w:val="24"/>
        </w:rPr>
        <w:t>данные</w:t>
      </w:r>
      <w:r w:rsidR="000E208D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 о</w:t>
      </w:r>
      <w:r w:rsidR="006879A6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E208D" w:rsidRPr="00E11E14">
        <w:rPr>
          <w:rFonts w:ascii="Times New Roman" w:hAnsi="Times New Roman" w:cs="Times New Roman"/>
          <w:i/>
          <w:iCs/>
          <w:sz w:val="24"/>
          <w:szCs w:val="24"/>
        </w:rPr>
        <w:t>государственных учреждениях (включая бюджетные, казенные и автономные)</w:t>
      </w:r>
      <w:r w:rsidR="00510822" w:rsidRPr="00E11E14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FEB60D8" w14:textId="655FDC55" w:rsidR="002B7E11" w:rsidRPr="002B7E11" w:rsidRDefault="002B7E11" w:rsidP="002B7E11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данный лист можно использовать как форму запроса данных и направлять в ГМУ (в самой анкете указываются сводные данные по всем ГМУ)</w:t>
      </w:r>
    </w:p>
    <w:p w14:paraId="485CB64C" w14:textId="77777777" w:rsidR="00510822" w:rsidRPr="00E11E14" w:rsidRDefault="00510822" w:rsidP="0051082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AF24AF" w14:textId="09D914CF" w:rsidR="00647902" w:rsidRPr="00E11E14" w:rsidRDefault="00647902" w:rsidP="008C77FB">
      <w:pPr>
        <w:pStyle w:val="a3"/>
        <w:numPr>
          <w:ilvl w:val="1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E11E14">
        <w:rPr>
          <w:rFonts w:ascii="Times New Roman" w:hAnsi="Times New Roman" w:cs="Times New Roman"/>
          <w:color w:val="0070C0"/>
          <w:sz w:val="24"/>
          <w:szCs w:val="24"/>
        </w:rPr>
        <w:t>Перейдите к листу «1.3 Осветительные приборы»</w:t>
      </w:r>
      <w:r w:rsidR="00A3788F" w:rsidRPr="00E11E14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14:paraId="7A1F131B" w14:textId="425669C9" w:rsidR="00647902" w:rsidRPr="00E11E14" w:rsidRDefault="00647902" w:rsidP="00510822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>На листе заполните все ячейки, которые отмечены белым цветом</w:t>
      </w:r>
      <w:r w:rsidR="00510822" w:rsidRPr="00E11E14">
        <w:rPr>
          <w:rFonts w:ascii="Times New Roman" w:hAnsi="Times New Roman" w:cs="Times New Roman"/>
          <w:sz w:val="24"/>
          <w:szCs w:val="24"/>
        </w:rPr>
        <w:t>.</w:t>
      </w:r>
    </w:p>
    <w:p w14:paraId="093635F3" w14:textId="77777777" w:rsidR="00000496" w:rsidRPr="00E11E14" w:rsidRDefault="00000496" w:rsidP="0000049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i/>
          <w:iCs/>
          <w:sz w:val="24"/>
          <w:szCs w:val="24"/>
        </w:rPr>
        <w:lastRenderedPageBreak/>
        <w:t>Примечание:</w:t>
      </w:r>
      <w:r w:rsidRPr="00E11E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C06FFC" w14:textId="7AEB0F76" w:rsidR="00000496" w:rsidRPr="00E11E14" w:rsidRDefault="001067A4" w:rsidP="008C77FB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1E14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="00000496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ри заполнении данных рекомендуется обратиться с запросом в адрес </w:t>
      </w:r>
      <w:r w:rsidR="00184E91" w:rsidRPr="00E11E14">
        <w:rPr>
          <w:rFonts w:ascii="Times New Roman" w:hAnsi="Times New Roman" w:cs="Times New Roman"/>
          <w:i/>
          <w:iCs/>
          <w:sz w:val="24"/>
          <w:szCs w:val="24"/>
        </w:rPr>
        <w:t>профильн</w:t>
      </w:r>
      <w:r w:rsidR="00184E91">
        <w:rPr>
          <w:rFonts w:ascii="Times New Roman" w:hAnsi="Times New Roman" w:cs="Times New Roman"/>
          <w:i/>
          <w:iCs/>
          <w:sz w:val="24"/>
          <w:szCs w:val="24"/>
        </w:rPr>
        <w:t>ого</w:t>
      </w:r>
      <w:r w:rsidR="00184E91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00496" w:rsidRPr="00E11E14">
        <w:rPr>
          <w:rFonts w:ascii="Times New Roman" w:hAnsi="Times New Roman" w:cs="Times New Roman"/>
          <w:i/>
          <w:iCs/>
          <w:sz w:val="24"/>
          <w:szCs w:val="24"/>
        </w:rPr>
        <w:t>РОИВ в области управления дорожным хозяйством.</w:t>
      </w:r>
    </w:p>
    <w:p w14:paraId="5E49476A" w14:textId="77777777" w:rsidR="00510822" w:rsidRPr="00E11E14" w:rsidRDefault="00510822" w:rsidP="00510822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32C42E3" w14:textId="4624B8F9" w:rsidR="00647902" w:rsidRPr="00E11E14" w:rsidRDefault="00647902" w:rsidP="008C77FB">
      <w:pPr>
        <w:pStyle w:val="a3"/>
        <w:numPr>
          <w:ilvl w:val="1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E11E14">
        <w:rPr>
          <w:rFonts w:ascii="Times New Roman" w:hAnsi="Times New Roman" w:cs="Times New Roman"/>
          <w:color w:val="0070C0"/>
          <w:sz w:val="24"/>
          <w:szCs w:val="24"/>
        </w:rPr>
        <w:t xml:space="preserve">Перейдите к листу «1.4 </w:t>
      </w:r>
      <w:r w:rsidR="001C56EC" w:rsidRPr="00E11E14">
        <w:rPr>
          <w:rFonts w:ascii="Times New Roman" w:hAnsi="Times New Roman" w:cs="Times New Roman"/>
          <w:color w:val="0070C0"/>
          <w:sz w:val="24"/>
          <w:szCs w:val="24"/>
        </w:rPr>
        <w:t>Экономия энергия РП</w:t>
      </w:r>
      <w:r w:rsidRPr="00E11E14">
        <w:rPr>
          <w:rFonts w:ascii="Times New Roman" w:hAnsi="Times New Roman" w:cs="Times New Roman"/>
          <w:color w:val="0070C0"/>
          <w:sz w:val="24"/>
          <w:szCs w:val="24"/>
        </w:rPr>
        <w:t>»</w:t>
      </w:r>
      <w:r w:rsidR="00A3788F" w:rsidRPr="00E11E14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14:paraId="59E02298" w14:textId="1AD412E8" w:rsidR="00647902" w:rsidRPr="00E11E14" w:rsidRDefault="00647902" w:rsidP="001C56EC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>На листе заполните все ячейки, которые отмечены белым цветом</w:t>
      </w:r>
      <w:r w:rsidR="001C56EC" w:rsidRPr="00E11E14">
        <w:rPr>
          <w:rFonts w:ascii="Times New Roman" w:hAnsi="Times New Roman" w:cs="Times New Roman"/>
          <w:sz w:val="24"/>
          <w:szCs w:val="24"/>
        </w:rPr>
        <w:t>.</w:t>
      </w:r>
    </w:p>
    <w:p w14:paraId="04047DBE" w14:textId="77777777" w:rsidR="001C56EC" w:rsidRPr="00E11E14" w:rsidRDefault="001C56EC" w:rsidP="001C56E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Примечание: </w:t>
      </w:r>
    </w:p>
    <w:p w14:paraId="63124153" w14:textId="0BEB8E76" w:rsidR="00861D09" w:rsidRPr="00E11E14" w:rsidRDefault="001067A4" w:rsidP="00861D09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1E14">
        <w:rPr>
          <w:rFonts w:ascii="Times New Roman" w:hAnsi="Times New Roman" w:cs="Times New Roman"/>
          <w:i/>
          <w:iCs/>
          <w:sz w:val="24"/>
          <w:szCs w:val="24"/>
        </w:rPr>
        <w:t>з</w:t>
      </w:r>
      <w:r w:rsidR="001C56EC" w:rsidRPr="00E11E14">
        <w:rPr>
          <w:rFonts w:ascii="Times New Roman" w:hAnsi="Times New Roman" w:cs="Times New Roman"/>
          <w:i/>
          <w:iCs/>
          <w:sz w:val="24"/>
          <w:szCs w:val="24"/>
        </w:rPr>
        <w:t>аполняются данные по проектам, реализованн</w:t>
      </w:r>
      <w:r w:rsidR="002C73C2">
        <w:rPr>
          <w:rFonts w:ascii="Times New Roman" w:hAnsi="Times New Roman" w:cs="Times New Roman"/>
          <w:i/>
          <w:iCs/>
          <w:sz w:val="24"/>
          <w:szCs w:val="24"/>
        </w:rPr>
        <w:t>ым</w:t>
      </w:r>
      <w:r w:rsidR="001C56EC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 в рамках региональных программ, финансируемы</w:t>
      </w:r>
      <w:r w:rsidR="002C73C2">
        <w:rPr>
          <w:rFonts w:ascii="Times New Roman" w:hAnsi="Times New Roman" w:cs="Times New Roman"/>
          <w:i/>
          <w:iCs/>
          <w:sz w:val="24"/>
          <w:szCs w:val="24"/>
        </w:rPr>
        <w:t>м</w:t>
      </w:r>
      <w:r w:rsidR="001C56EC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 за счет бюджетных средств</w:t>
      </w:r>
      <w:r w:rsidR="00861D09" w:rsidRPr="00E11E14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3188A400" w14:textId="278D70B6" w:rsidR="001C56EC" w:rsidRPr="00E11E14" w:rsidRDefault="00861D09" w:rsidP="00861D09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для перевода единиц измерения ресурса в </w:t>
      </w:r>
      <w:proofErr w:type="spellStart"/>
      <w:r w:rsidRPr="00E11E14">
        <w:rPr>
          <w:rFonts w:ascii="Times New Roman" w:hAnsi="Times New Roman" w:cs="Times New Roman"/>
          <w:i/>
          <w:iCs/>
          <w:sz w:val="24"/>
          <w:szCs w:val="24"/>
        </w:rPr>
        <w:t>т.у.т</w:t>
      </w:r>
      <w:proofErr w:type="spellEnd"/>
      <w:r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 значения показателя «Объем потребления ресурса в базовом периоде в проекте» согласно </w:t>
      </w:r>
      <w:r w:rsidR="00990228" w:rsidRPr="00E11E14">
        <w:rPr>
          <w:rFonts w:ascii="Times New Roman" w:hAnsi="Times New Roman" w:cs="Times New Roman"/>
          <w:i/>
          <w:iCs/>
          <w:sz w:val="24"/>
          <w:szCs w:val="24"/>
        </w:rPr>
        <w:t>пункту 3 Приложения 1 приказа Минэкономразвития России от 21 ноября 2022 г. № 636</w:t>
      </w:r>
      <w:r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 используется </w:t>
      </w:r>
      <w:hyperlink r:id="rId10" w:history="1">
        <w:r w:rsidRPr="00E11E14">
          <w:rPr>
            <w:rFonts w:ascii="Times New Roman" w:hAnsi="Times New Roman" w:cs="Times New Roman"/>
            <w:i/>
            <w:iCs/>
            <w:sz w:val="24"/>
            <w:szCs w:val="24"/>
          </w:rPr>
          <w:t>Таблица П5-1</w:t>
        </w:r>
      </w:hyperlink>
      <w:r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 приказа Минэкономразвития России от 15 июля 2020 г. № 425</w:t>
      </w:r>
      <w:r w:rsidR="001C56EC" w:rsidRPr="00E11E14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813FE9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bookmarkStart w:id="7" w:name="_Hlk136019868"/>
      <w:r w:rsidR="00813FE9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Также для перевода единиц измерения </w:t>
      </w:r>
      <w:r w:rsidR="00CD0A88">
        <w:rPr>
          <w:rFonts w:ascii="Times New Roman" w:hAnsi="Times New Roman" w:cs="Times New Roman"/>
          <w:i/>
          <w:iCs/>
          <w:sz w:val="24"/>
          <w:szCs w:val="24"/>
        </w:rPr>
        <w:t xml:space="preserve">можно воспользоваться листом «Калькулятор перевода в </w:t>
      </w:r>
      <w:proofErr w:type="spellStart"/>
      <w:r w:rsidR="00CD0A88">
        <w:rPr>
          <w:rFonts w:ascii="Times New Roman" w:hAnsi="Times New Roman" w:cs="Times New Roman"/>
          <w:i/>
          <w:iCs/>
          <w:sz w:val="24"/>
          <w:szCs w:val="24"/>
        </w:rPr>
        <w:t>т.у.т</w:t>
      </w:r>
      <w:proofErr w:type="spellEnd"/>
      <w:r w:rsidR="00CD0A88">
        <w:rPr>
          <w:rFonts w:ascii="Times New Roman" w:hAnsi="Times New Roman" w:cs="Times New Roman"/>
          <w:i/>
          <w:iCs/>
          <w:sz w:val="24"/>
          <w:szCs w:val="24"/>
        </w:rPr>
        <w:t>.»</w:t>
      </w:r>
    </w:p>
    <w:bookmarkEnd w:id="7"/>
    <w:p w14:paraId="770E4B40" w14:textId="77777777" w:rsidR="001C56EC" w:rsidRPr="00E11E14" w:rsidRDefault="001C56EC" w:rsidP="001C56EC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14"/>
          <w:szCs w:val="14"/>
        </w:rPr>
      </w:pPr>
    </w:p>
    <w:p w14:paraId="799E6AD0" w14:textId="62ADF1DE" w:rsidR="00647902" w:rsidRPr="00E11E14" w:rsidRDefault="00647902" w:rsidP="008C77FB">
      <w:pPr>
        <w:pStyle w:val="a3"/>
        <w:numPr>
          <w:ilvl w:val="1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E11E14">
        <w:rPr>
          <w:rFonts w:ascii="Times New Roman" w:hAnsi="Times New Roman" w:cs="Times New Roman"/>
          <w:color w:val="0070C0"/>
          <w:sz w:val="24"/>
          <w:szCs w:val="24"/>
        </w:rPr>
        <w:t xml:space="preserve">Перейдите к листу «1.5 </w:t>
      </w:r>
      <w:proofErr w:type="spellStart"/>
      <w:r w:rsidR="00C23B39" w:rsidRPr="00E11E14">
        <w:rPr>
          <w:rFonts w:ascii="Times New Roman" w:hAnsi="Times New Roman" w:cs="Times New Roman"/>
          <w:color w:val="0070C0"/>
          <w:sz w:val="24"/>
          <w:szCs w:val="24"/>
        </w:rPr>
        <w:t>Регпрограммы</w:t>
      </w:r>
      <w:proofErr w:type="spellEnd"/>
      <w:r w:rsidRPr="00E11E14">
        <w:rPr>
          <w:rFonts w:ascii="Times New Roman" w:hAnsi="Times New Roman" w:cs="Times New Roman"/>
          <w:color w:val="0070C0"/>
          <w:sz w:val="24"/>
          <w:szCs w:val="24"/>
        </w:rPr>
        <w:t>»</w:t>
      </w:r>
      <w:r w:rsidR="00A3788F" w:rsidRPr="00E11E14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14:paraId="4D74B016" w14:textId="11C625BF" w:rsidR="00647902" w:rsidRPr="00E11E14" w:rsidRDefault="00647902" w:rsidP="001C56EC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>На листе заполните все ячейки, которые отмечены белым цветом</w:t>
      </w:r>
      <w:r w:rsidR="001C56EC" w:rsidRPr="00E11E14">
        <w:rPr>
          <w:rFonts w:ascii="Times New Roman" w:hAnsi="Times New Roman" w:cs="Times New Roman"/>
          <w:sz w:val="24"/>
          <w:szCs w:val="24"/>
        </w:rPr>
        <w:t>.</w:t>
      </w:r>
    </w:p>
    <w:p w14:paraId="614B8195" w14:textId="77777777" w:rsidR="00C23B39" w:rsidRPr="00E11E14" w:rsidRDefault="00C23B39" w:rsidP="00C23B3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Примечание: </w:t>
      </w:r>
    </w:p>
    <w:p w14:paraId="28B71CCE" w14:textId="40D638AB" w:rsidR="00C23B39" w:rsidRPr="00E11E14" w:rsidRDefault="001067A4" w:rsidP="00FD6754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заполняются </w:t>
      </w:r>
      <w:r w:rsidR="00C23B39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данные о государственных и иных программах, реализуемых </w:t>
      </w:r>
      <w:r w:rsidR="00A8213E" w:rsidRPr="00E11E14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C23B39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в регионах, утвержденных в соответствии с требованиями </w:t>
      </w:r>
      <w:r w:rsidR="00873513" w:rsidRPr="00E11E14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="00C23B39" w:rsidRPr="00E11E14">
        <w:rPr>
          <w:rFonts w:ascii="Times New Roman" w:hAnsi="Times New Roman" w:cs="Times New Roman"/>
          <w:i/>
          <w:iCs/>
          <w:sz w:val="24"/>
          <w:szCs w:val="24"/>
        </w:rPr>
        <w:t>остановления Правительства Российской Федерации от 11</w:t>
      </w:r>
      <w:r w:rsidR="00A8213E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 февраля </w:t>
      </w:r>
      <w:r w:rsidR="00C23B39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2021 </w:t>
      </w:r>
      <w:r w:rsidR="00A8213E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г. </w:t>
      </w:r>
      <w:r w:rsidR="00C23B39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№ 161, </w:t>
      </w:r>
      <w:r w:rsidR="00232700" w:rsidRPr="00E11E14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C23B39" w:rsidRPr="00E11E14">
        <w:rPr>
          <w:rFonts w:ascii="Times New Roman" w:hAnsi="Times New Roman" w:cs="Times New Roman"/>
          <w:i/>
          <w:iCs/>
          <w:sz w:val="24"/>
          <w:szCs w:val="24"/>
        </w:rPr>
        <w:t>а также иных программ</w:t>
      </w:r>
      <w:r w:rsidR="00DE147C" w:rsidRPr="00E11E14">
        <w:rPr>
          <w:rFonts w:ascii="Times New Roman" w:hAnsi="Times New Roman" w:cs="Times New Roman"/>
          <w:i/>
          <w:iCs/>
          <w:sz w:val="24"/>
          <w:szCs w:val="24"/>
        </w:rPr>
        <w:t>ах</w:t>
      </w:r>
      <w:r w:rsidR="00C23B39" w:rsidRPr="00E11E14">
        <w:rPr>
          <w:rFonts w:ascii="Times New Roman" w:hAnsi="Times New Roman" w:cs="Times New Roman"/>
          <w:i/>
          <w:iCs/>
          <w:sz w:val="24"/>
          <w:szCs w:val="24"/>
        </w:rPr>
        <w:t>, предусматривающих бюджетное финансировани</w:t>
      </w:r>
      <w:r w:rsidR="00873513" w:rsidRPr="00E11E14">
        <w:rPr>
          <w:rFonts w:ascii="Times New Roman" w:hAnsi="Times New Roman" w:cs="Times New Roman"/>
          <w:i/>
          <w:iCs/>
          <w:sz w:val="24"/>
          <w:szCs w:val="24"/>
        </w:rPr>
        <w:t>е</w:t>
      </w:r>
      <w:r w:rsidR="00C23B39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 мероприятий, предусматривающих проекты в области энергоэффективности и энергосбережения</w:t>
      </w:r>
      <w:r w:rsidR="00FD6754" w:rsidRPr="00E11E14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2C04699D" w14:textId="3879A725" w:rsidR="00FD6754" w:rsidRPr="00E11E14" w:rsidRDefault="00FD6754" w:rsidP="00FD6754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i/>
          <w:iCs/>
          <w:sz w:val="24"/>
          <w:szCs w:val="24"/>
        </w:rPr>
        <w:t>значение «</w:t>
      </w:r>
      <w:r w:rsidR="00CE72FC" w:rsidRPr="00E11E14">
        <w:rPr>
          <w:rFonts w:ascii="Times New Roman" w:hAnsi="Times New Roman" w:cs="Times New Roman"/>
          <w:i/>
          <w:iCs/>
          <w:sz w:val="24"/>
          <w:szCs w:val="24"/>
        </w:rPr>
        <w:t>Объем фактического бюджетного финансирования энергоэффективных мероприятий в рамках периода от базового до отчетного, млн. руб.</w:t>
      </w:r>
      <w:r w:rsidRPr="00E11E14">
        <w:rPr>
          <w:rFonts w:ascii="Times New Roman" w:hAnsi="Times New Roman" w:cs="Times New Roman"/>
          <w:i/>
          <w:iCs/>
          <w:sz w:val="24"/>
          <w:szCs w:val="24"/>
        </w:rPr>
        <w:t>» вводится с учетом индекса цен согласно пункту 3 Приложения 1 приказа Минэкономразвития России от 21 ноября 2022 г. № 636.</w:t>
      </w:r>
      <w:r w:rsidR="00FD0DEB" w:rsidRPr="00FD0D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D0DEB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Индекс цен производителей промышленной продукции можно найти по </w:t>
      </w:r>
      <w:hyperlink r:id="rId11" w:history="1">
        <w:r w:rsidR="00FD0DEB" w:rsidRPr="00E11E14">
          <w:rPr>
            <w:rStyle w:val="a5"/>
            <w:rFonts w:ascii="Times New Roman" w:hAnsi="Times New Roman" w:cs="Times New Roman"/>
            <w:i/>
            <w:iCs/>
            <w:sz w:val="24"/>
            <w:szCs w:val="24"/>
          </w:rPr>
          <w:t>ссылке</w:t>
        </w:r>
      </w:hyperlink>
    </w:p>
    <w:p w14:paraId="7C60E37F" w14:textId="77777777" w:rsidR="00FD6754" w:rsidRPr="00E11E14" w:rsidRDefault="00FD6754" w:rsidP="008C77FB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F62A2B6" w14:textId="77777777" w:rsidR="001C56EC" w:rsidRPr="00E11E14" w:rsidRDefault="001C56EC" w:rsidP="001C56EC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16"/>
          <w:szCs w:val="16"/>
        </w:rPr>
      </w:pPr>
    </w:p>
    <w:p w14:paraId="3008781F" w14:textId="346A077C" w:rsidR="00647902" w:rsidRPr="00E11E14" w:rsidRDefault="00647902" w:rsidP="008C77FB">
      <w:pPr>
        <w:pStyle w:val="a3"/>
        <w:numPr>
          <w:ilvl w:val="1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E11E14">
        <w:rPr>
          <w:rFonts w:ascii="Times New Roman" w:hAnsi="Times New Roman" w:cs="Times New Roman"/>
          <w:color w:val="0070C0"/>
          <w:sz w:val="24"/>
          <w:szCs w:val="24"/>
        </w:rPr>
        <w:t>Перейдите к листу «1.6 Лучшие проекты»</w:t>
      </w:r>
      <w:r w:rsidR="00A3788F" w:rsidRPr="00E11E14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14:paraId="4FF50498" w14:textId="584FFA01" w:rsidR="00647902" w:rsidRPr="00E11E14" w:rsidRDefault="00647902" w:rsidP="001C56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>На листе заполните все ячейки, которые отмечены белым цветом</w:t>
      </w:r>
      <w:r w:rsidR="001C56EC" w:rsidRPr="00E11E14">
        <w:rPr>
          <w:rFonts w:ascii="Times New Roman" w:hAnsi="Times New Roman" w:cs="Times New Roman"/>
          <w:sz w:val="24"/>
          <w:szCs w:val="24"/>
        </w:rPr>
        <w:t>.</w:t>
      </w:r>
    </w:p>
    <w:p w14:paraId="686F410B" w14:textId="77777777" w:rsidR="00000496" w:rsidRPr="00E11E14" w:rsidRDefault="00000496" w:rsidP="0000049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Примечание: </w:t>
      </w:r>
    </w:p>
    <w:p w14:paraId="4544C566" w14:textId="1D0C9206" w:rsidR="001C56EC" w:rsidRPr="00E11E14" w:rsidRDefault="001067A4" w:rsidP="008C77FB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указывается </w:t>
      </w:r>
      <w:r w:rsidR="00DE147C" w:rsidRPr="00E11E14">
        <w:rPr>
          <w:rFonts w:ascii="Times New Roman" w:hAnsi="Times New Roman" w:cs="Times New Roman"/>
          <w:i/>
          <w:iCs/>
          <w:sz w:val="24"/>
          <w:szCs w:val="24"/>
        </w:rPr>
        <w:t>один</w:t>
      </w:r>
      <w:r w:rsidR="00000496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 проект от субъекта Российской Федерации.</w:t>
      </w:r>
    </w:p>
    <w:p w14:paraId="051DE479" w14:textId="77777777" w:rsidR="00000496" w:rsidRPr="00E11E14" w:rsidRDefault="00000496" w:rsidP="00000496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172BB09" w14:textId="19ED01C8" w:rsidR="00DF3B13" w:rsidRPr="00E11E14" w:rsidRDefault="00DF3B13" w:rsidP="008C77FB">
      <w:pPr>
        <w:pStyle w:val="a3"/>
        <w:numPr>
          <w:ilvl w:val="1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E11E14">
        <w:rPr>
          <w:rFonts w:ascii="Times New Roman" w:hAnsi="Times New Roman" w:cs="Times New Roman"/>
          <w:color w:val="0070C0"/>
          <w:sz w:val="24"/>
          <w:szCs w:val="24"/>
        </w:rPr>
        <w:t xml:space="preserve">Перейдите к листу «1.7 </w:t>
      </w:r>
      <w:proofErr w:type="spellStart"/>
      <w:r w:rsidR="00000496" w:rsidRPr="00E11E14">
        <w:rPr>
          <w:rFonts w:ascii="Times New Roman" w:hAnsi="Times New Roman" w:cs="Times New Roman"/>
          <w:color w:val="0070C0"/>
          <w:sz w:val="24"/>
          <w:szCs w:val="24"/>
        </w:rPr>
        <w:t>Энергосервисные</w:t>
      </w:r>
      <w:proofErr w:type="spellEnd"/>
      <w:r w:rsidR="00000496" w:rsidRPr="00E11E14">
        <w:rPr>
          <w:rFonts w:ascii="Times New Roman" w:hAnsi="Times New Roman" w:cs="Times New Roman"/>
          <w:color w:val="0070C0"/>
          <w:sz w:val="24"/>
          <w:szCs w:val="24"/>
        </w:rPr>
        <w:t xml:space="preserve"> контракты</w:t>
      </w:r>
      <w:r w:rsidRPr="00E11E14">
        <w:rPr>
          <w:rFonts w:ascii="Times New Roman" w:hAnsi="Times New Roman" w:cs="Times New Roman"/>
          <w:color w:val="0070C0"/>
          <w:sz w:val="24"/>
          <w:szCs w:val="24"/>
        </w:rPr>
        <w:t>»</w:t>
      </w:r>
      <w:r w:rsidR="00A3788F" w:rsidRPr="00E11E14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14:paraId="23DC9CA9" w14:textId="5A36A83B" w:rsidR="00DF3B13" w:rsidRPr="00E11E14" w:rsidRDefault="00DF3B13" w:rsidP="00000496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>На листе заполните все ячейки, которые отмечены белым цветом</w:t>
      </w:r>
      <w:r w:rsidR="00000496" w:rsidRPr="00E11E14">
        <w:rPr>
          <w:rFonts w:ascii="Times New Roman" w:hAnsi="Times New Roman" w:cs="Times New Roman"/>
          <w:sz w:val="24"/>
          <w:szCs w:val="24"/>
        </w:rPr>
        <w:t>.</w:t>
      </w:r>
    </w:p>
    <w:p w14:paraId="50D7C829" w14:textId="77777777" w:rsidR="00000496" w:rsidRPr="00E11E14" w:rsidRDefault="00000496" w:rsidP="0000049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Примечание: </w:t>
      </w:r>
    </w:p>
    <w:p w14:paraId="0126AC48" w14:textId="0B680897" w:rsidR="00000496" w:rsidRPr="00E11E14" w:rsidRDefault="001067A4" w:rsidP="00000496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указываются </w:t>
      </w:r>
      <w:r w:rsidR="00000496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только </w:t>
      </w:r>
      <w:proofErr w:type="spellStart"/>
      <w:r w:rsidR="00000496" w:rsidRPr="00E11E14">
        <w:rPr>
          <w:rFonts w:ascii="Times New Roman" w:hAnsi="Times New Roman" w:cs="Times New Roman"/>
          <w:i/>
          <w:iCs/>
          <w:sz w:val="24"/>
          <w:szCs w:val="24"/>
        </w:rPr>
        <w:t>энергосервисные</w:t>
      </w:r>
      <w:proofErr w:type="spellEnd"/>
      <w:r w:rsidR="00000496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 контракты, реализуемые </w:t>
      </w:r>
      <w:r w:rsidR="00A8213E" w:rsidRPr="00E11E14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000496" w:rsidRPr="00E11E14">
        <w:rPr>
          <w:rFonts w:ascii="Times New Roman" w:hAnsi="Times New Roman" w:cs="Times New Roman"/>
          <w:i/>
          <w:iCs/>
          <w:sz w:val="24"/>
          <w:szCs w:val="24"/>
        </w:rPr>
        <w:t>в государственных учреждениях (включая бюджетные, казенные</w:t>
      </w:r>
      <w:r w:rsidR="00D2435F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00496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и автономные) </w:t>
      </w:r>
      <w:r w:rsidR="00D2435F" w:rsidRPr="00E11E14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000496" w:rsidRPr="00E11E14">
        <w:rPr>
          <w:rFonts w:ascii="Times New Roman" w:hAnsi="Times New Roman" w:cs="Times New Roman"/>
          <w:i/>
          <w:iCs/>
          <w:sz w:val="24"/>
          <w:szCs w:val="24"/>
        </w:rPr>
        <w:t>за отчетных период</w:t>
      </w:r>
      <w:r w:rsidRPr="00E11E14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33F71363" w14:textId="48CC6647" w:rsidR="00000496" w:rsidRPr="00E11E14" w:rsidRDefault="001067A4" w:rsidP="00000496">
      <w:pPr>
        <w:pStyle w:val="a3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при </w:t>
      </w:r>
      <w:r w:rsidR="00000496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заполнении листа необходимо использовать типологию </w:t>
      </w:r>
      <w:r w:rsidR="009E1865" w:rsidRPr="00E11E14">
        <w:rPr>
          <w:rFonts w:ascii="Times New Roman" w:hAnsi="Times New Roman" w:cs="Times New Roman"/>
          <w:i/>
          <w:iCs/>
          <w:sz w:val="24"/>
          <w:szCs w:val="24"/>
        </w:rPr>
        <w:t>организаций и объектов</w:t>
      </w:r>
      <w:r w:rsidR="00000496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, описанную в </w:t>
      </w:r>
      <w:r w:rsidR="00873513" w:rsidRPr="00E11E14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="00000496" w:rsidRPr="00E11E14">
        <w:rPr>
          <w:rFonts w:ascii="Times New Roman" w:hAnsi="Times New Roman" w:cs="Times New Roman"/>
          <w:i/>
          <w:iCs/>
          <w:sz w:val="24"/>
          <w:szCs w:val="24"/>
        </w:rPr>
        <w:t>риказе Минэкономразвития России от 15</w:t>
      </w:r>
      <w:r w:rsidR="00A8213E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 июля </w:t>
      </w:r>
      <w:r w:rsidR="00000496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2020 </w:t>
      </w:r>
      <w:r w:rsidR="00A8213E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г. </w:t>
      </w:r>
      <w:r w:rsidR="00000496" w:rsidRPr="00E11E14">
        <w:rPr>
          <w:rFonts w:ascii="Times New Roman" w:hAnsi="Times New Roman" w:cs="Times New Roman"/>
          <w:i/>
          <w:iCs/>
          <w:sz w:val="24"/>
          <w:szCs w:val="24"/>
        </w:rPr>
        <w:t>№</w:t>
      </w:r>
      <w:r w:rsidRPr="00E11E14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="00000496" w:rsidRPr="00E11E14">
        <w:rPr>
          <w:rFonts w:ascii="Times New Roman" w:hAnsi="Times New Roman" w:cs="Times New Roman"/>
          <w:i/>
          <w:iCs/>
          <w:sz w:val="24"/>
          <w:szCs w:val="24"/>
        </w:rPr>
        <w:t>425.</w:t>
      </w:r>
      <w:r w:rsidR="002C73C2">
        <w:rPr>
          <w:rFonts w:ascii="Times New Roman" w:hAnsi="Times New Roman" w:cs="Times New Roman"/>
          <w:i/>
          <w:iCs/>
          <w:sz w:val="24"/>
          <w:szCs w:val="24"/>
        </w:rPr>
        <w:t xml:space="preserve"> В случае если объект отсутствует в перечне выпадающего списка, необходимо выбрать категорию «прочее».</w:t>
      </w:r>
    </w:p>
    <w:p w14:paraId="23E1AADB" w14:textId="77777777" w:rsidR="00000496" w:rsidRPr="00E11E14" w:rsidRDefault="00000496" w:rsidP="00000496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E9AA543" w14:textId="4C3149E7" w:rsidR="00160EA0" w:rsidRPr="00E11E14" w:rsidRDefault="00647902" w:rsidP="008C77FB">
      <w:pPr>
        <w:pStyle w:val="a3"/>
        <w:numPr>
          <w:ilvl w:val="1"/>
          <w:numId w:val="4"/>
        </w:numPr>
        <w:spacing w:after="0" w:line="360" w:lineRule="auto"/>
        <w:ind w:left="0" w:firstLine="709"/>
        <w:jc w:val="both"/>
        <w:rPr>
          <w:rFonts w:ascii="Times New Roman" w:eastAsiaTheme="majorEastAsia" w:hAnsi="Times New Roman" w:cs="Times New Roman"/>
          <w:b/>
          <w:bCs/>
          <w:color w:val="007CC7"/>
          <w:sz w:val="24"/>
          <w:szCs w:val="24"/>
        </w:rPr>
      </w:pPr>
      <w:r w:rsidRPr="00E11E14">
        <w:rPr>
          <w:rFonts w:ascii="Times New Roman" w:hAnsi="Times New Roman" w:cs="Times New Roman"/>
          <w:color w:val="0070C0"/>
          <w:sz w:val="24"/>
          <w:szCs w:val="24"/>
        </w:rPr>
        <w:t>Сохраните изменения</w:t>
      </w:r>
      <w:r w:rsidR="00000496" w:rsidRPr="00E11E14">
        <w:rPr>
          <w:rFonts w:ascii="Times New Roman" w:hAnsi="Times New Roman" w:cs="Times New Roman"/>
          <w:color w:val="0070C0"/>
          <w:sz w:val="24"/>
          <w:szCs w:val="24"/>
        </w:rPr>
        <w:t xml:space="preserve"> в </w:t>
      </w:r>
      <w:r w:rsidR="00000496" w:rsidRPr="00E11E14">
        <w:rPr>
          <w:rFonts w:ascii="Times New Roman" w:hAnsi="Times New Roman" w:cs="Times New Roman"/>
          <w:color w:val="0070C0"/>
          <w:sz w:val="24"/>
          <w:szCs w:val="24"/>
          <w:lang w:val="en-US"/>
        </w:rPr>
        <w:t>Excel</w:t>
      </w:r>
      <w:r w:rsidR="00000496" w:rsidRPr="00E11E14">
        <w:rPr>
          <w:rFonts w:ascii="Times New Roman" w:hAnsi="Times New Roman" w:cs="Times New Roman"/>
          <w:color w:val="0070C0"/>
          <w:sz w:val="24"/>
          <w:szCs w:val="24"/>
        </w:rPr>
        <w:t>-файле</w:t>
      </w:r>
      <w:r w:rsidR="00A3788F" w:rsidRPr="00E11E14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14:paraId="75E0DAB6" w14:textId="77777777" w:rsidR="00DE147C" w:rsidRPr="00E11E14" w:rsidRDefault="00DE147C" w:rsidP="00DE147C">
      <w:pPr>
        <w:pStyle w:val="a3"/>
        <w:spacing w:after="0" w:line="360" w:lineRule="auto"/>
        <w:ind w:left="709"/>
        <w:jc w:val="both"/>
        <w:rPr>
          <w:rFonts w:ascii="Times New Roman" w:eastAsiaTheme="majorEastAsia" w:hAnsi="Times New Roman" w:cs="Times New Roman"/>
          <w:b/>
          <w:bCs/>
          <w:color w:val="007CC7"/>
          <w:sz w:val="24"/>
          <w:szCs w:val="24"/>
        </w:rPr>
      </w:pPr>
    </w:p>
    <w:p w14:paraId="20525E6C" w14:textId="12A334BD" w:rsidR="00160EA0" w:rsidRPr="00E11E14" w:rsidRDefault="00160EA0" w:rsidP="008C77FB">
      <w:pPr>
        <w:pStyle w:val="a3"/>
        <w:numPr>
          <w:ilvl w:val="1"/>
          <w:numId w:val="4"/>
        </w:numPr>
        <w:spacing w:after="0" w:line="360" w:lineRule="auto"/>
        <w:ind w:left="0" w:firstLine="709"/>
        <w:jc w:val="both"/>
        <w:rPr>
          <w:rFonts w:ascii="Times New Roman" w:eastAsiaTheme="majorEastAsia" w:hAnsi="Times New Roman" w:cs="Times New Roman"/>
          <w:b/>
          <w:bCs/>
          <w:color w:val="007CC7"/>
          <w:sz w:val="24"/>
          <w:szCs w:val="24"/>
        </w:rPr>
      </w:pPr>
      <w:r w:rsidRPr="00E11E14">
        <w:rPr>
          <w:rFonts w:ascii="Times New Roman" w:hAnsi="Times New Roman" w:cs="Times New Roman"/>
          <w:color w:val="0070C0"/>
          <w:sz w:val="24"/>
          <w:szCs w:val="24"/>
        </w:rPr>
        <w:t>После получения заполненных анкетных форм по всем МО необходимо перейти к консолидации данных РОИВ и ОМСУ для направления сводной формы в адрес Минэкономразвития</w:t>
      </w:r>
      <w:r w:rsidR="00DE147C" w:rsidRPr="00E11E14">
        <w:rPr>
          <w:rFonts w:ascii="Times New Roman" w:hAnsi="Times New Roman" w:cs="Times New Roman"/>
          <w:color w:val="0070C0"/>
          <w:sz w:val="24"/>
          <w:szCs w:val="24"/>
        </w:rPr>
        <w:t xml:space="preserve"> России</w:t>
      </w:r>
      <w:r w:rsidRPr="00E11E14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14:paraId="4D975081" w14:textId="1A87D465" w:rsidR="00160EA0" w:rsidRPr="00E11E14" w:rsidRDefault="00160EA0" w:rsidP="00160EA0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 xml:space="preserve">Порядок консолидации данных по всем МО описан в </w:t>
      </w:r>
      <w:r w:rsidR="001067A4" w:rsidRPr="00E11E14">
        <w:rPr>
          <w:rFonts w:ascii="Times New Roman" w:hAnsi="Times New Roman" w:cs="Times New Roman"/>
          <w:sz w:val="24"/>
          <w:szCs w:val="24"/>
        </w:rPr>
        <w:t xml:space="preserve">разделе </w:t>
      </w:r>
      <w:r w:rsidRPr="00E11E14">
        <w:rPr>
          <w:rFonts w:ascii="Times New Roman" w:hAnsi="Times New Roman" w:cs="Times New Roman"/>
          <w:sz w:val="24"/>
          <w:szCs w:val="24"/>
        </w:rPr>
        <w:t>3.</w:t>
      </w:r>
    </w:p>
    <w:p w14:paraId="23D57A8D" w14:textId="77777777" w:rsidR="00160EA0" w:rsidRPr="00E11E14" w:rsidRDefault="00160EA0" w:rsidP="00160E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CC7"/>
          <w:sz w:val="24"/>
          <w:szCs w:val="24"/>
        </w:rPr>
      </w:pPr>
    </w:p>
    <w:p w14:paraId="14810DD5" w14:textId="67EA5541" w:rsidR="00EC7AA8" w:rsidRPr="00E11E14" w:rsidRDefault="00EC7AA8" w:rsidP="00160EA0">
      <w:pPr>
        <w:spacing w:after="0" w:line="360" w:lineRule="auto"/>
        <w:jc w:val="both"/>
        <w:rPr>
          <w:rFonts w:ascii="Times New Roman" w:eastAsiaTheme="majorEastAsia" w:hAnsi="Times New Roman" w:cs="Times New Roman"/>
          <w:b/>
          <w:bCs/>
          <w:color w:val="007CC7"/>
          <w:sz w:val="24"/>
          <w:szCs w:val="24"/>
        </w:rPr>
      </w:pPr>
      <w:r w:rsidRPr="00E11E14">
        <w:rPr>
          <w:rFonts w:ascii="Times New Roman" w:hAnsi="Times New Roman" w:cs="Times New Roman"/>
          <w:b/>
          <w:bCs/>
          <w:color w:val="007CC7"/>
          <w:sz w:val="24"/>
          <w:szCs w:val="24"/>
        </w:rPr>
        <w:br w:type="page"/>
      </w:r>
    </w:p>
    <w:p w14:paraId="07E75EC9" w14:textId="26312AD6" w:rsidR="003D062B" w:rsidRPr="00E11E14" w:rsidRDefault="003D062B" w:rsidP="005A1588">
      <w:pPr>
        <w:pStyle w:val="1"/>
        <w:numPr>
          <w:ilvl w:val="0"/>
          <w:numId w:val="5"/>
        </w:numPr>
        <w:spacing w:before="0" w:after="360" w:line="240" w:lineRule="auto"/>
        <w:ind w:left="1134"/>
        <w:rPr>
          <w:rFonts w:ascii="Times New Roman" w:hAnsi="Times New Roman" w:cs="Times New Roman"/>
          <w:b/>
          <w:bCs/>
          <w:color w:val="007CC7"/>
          <w:sz w:val="24"/>
          <w:szCs w:val="24"/>
        </w:rPr>
      </w:pPr>
      <w:bookmarkStart w:id="8" w:name="_Toc135213386"/>
      <w:r w:rsidRPr="00E11E14">
        <w:rPr>
          <w:rFonts w:ascii="Times New Roman" w:hAnsi="Times New Roman" w:cs="Times New Roman"/>
          <w:b/>
          <w:bCs/>
          <w:color w:val="007CC7"/>
          <w:sz w:val="24"/>
          <w:szCs w:val="24"/>
        </w:rPr>
        <w:lastRenderedPageBreak/>
        <w:t xml:space="preserve">Заполнение анкетной формы </w:t>
      </w:r>
      <w:r w:rsidR="00160EA0" w:rsidRPr="00E11E14">
        <w:rPr>
          <w:rFonts w:ascii="Times New Roman" w:hAnsi="Times New Roman" w:cs="Times New Roman"/>
          <w:b/>
          <w:bCs/>
          <w:color w:val="007CC7"/>
          <w:sz w:val="24"/>
          <w:szCs w:val="24"/>
        </w:rPr>
        <w:t>по</w:t>
      </w:r>
      <w:r w:rsidRPr="00E11E14">
        <w:rPr>
          <w:rFonts w:ascii="Times New Roman" w:hAnsi="Times New Roman" w:cs="Times New Roman"/>
          <w:b/>
          <w:bCs/>
          <w:color w:val="007CC7"/>
          <w:sz w:val="24"/>
          <w:szCs w:val="24"/>
        </w:rPr>
        <w:t xml:space="preserve"> </w:t>
      </w:r>
      <w:r w:rsidR="005E63EC" w:rsidRPr="00E11E14">
        <w:rPr>
          <w:rFonts w:ascii="Times New Roman" w:hAnsi="Times New Roman" w:cs="Times New Roman"/>
          <w:b/>
          <w:bCs/>
          <w:color w:val="007CC7"/>
          <w:sz w:val="24"/>
          <w:szCs w:val="24"/>
        </w:rPr>
        <w:t>МО</w:t>
      </w:r>
      <w:bookmarkEnd w:id="8"/>
    </w:p>
    <w:p w14:paraId="1EBEE651" w14:textId="77777777" w:rsidR="00A13412" w:rsidRDefault="00160EA0" w:rsidP="0016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 xml:space="preserve">Для заполнения данных муниципального блока, который направляется </w:t>
      </w:r>
      <w:r w:rsidR="00232700" w:rsidRPr="00E11E14">
        <w:rPr>
          <w:rFonts w:ascii="Times New Roman" w:hAnsi="Times New Roman" w:cs="Times New Roman"/>
          <w:sz w:val="24"/>
          <w:szCs w:val="24"/>
        </w:rPr>
        <w:br/>
      </w:r>
      <w:r w:rsidRPr="00E11E14">
        <w:rPr>
          <w:rFonts w:ascii="Times New Roman" w:hAnsi="Times New Roman" w:cs="Times New Roman"/>
          <w:sz w:val="24"/>
          <w:szCs w:val="24"/>
        </w:rPr>
        <w:t>от профильного РОИВ профильному ОМСУ</w:t>
      </w:r>
      <w:r w:rsidR="008C77FB" w:rsidRPr="00E11E14">
        <w:rPr>
          <w:rFonts w:ascii="Times New Roman" w:hAnsi="Times New Roman" w:cs="Times New Roman"/>
          <w:sz w:val="24"/>
          <w:szCs w:val="24"/>
        </w:rPr>
        <w:t>,</w:t>
      </w:r>
      <w:r w:rsidRPr="00E11E14">
        <w:rPr>
          <w:rFonts w:ascii="Times New Roman" w:hAnsi="Times New Roman" w:cs="Times New Roman"/>
          <w:sz w:val="24"/>
          <w:szCs w:val="24"/>
        </w:rPr>
        <w:t xml:space="preserve"> необходимо осуществить следующие действия.</w:t>
      </w:r>
      <w:r w:rsidR="00A134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8102DF" w14:textId="31E5708C" w:rsidR="00A13412" w:rsidRPr="00A13412" w:rsidRDefault="00A13412" w:rsidP="00160EA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13412">
        <w:rPr>
          <w:rFonts w:ascii="Times New Roman" w:hAnsi="Times New Roman" w:cs="Times New Roman"/>
          <w:i/>
          <w:iCs/>
          <w:sz w:val="24"/>
          <w:szCs w:val="24"/>
        </w:rPr>
        <w:t>Примечание:</w:t>
      </w:r>
    </w:p>
    <w:p w14:paraId="7789EADD" w14:textId="19E47075" w:rsidR="00160EA0" w:rsidRPr="00A13412" w:rsidRDefault="00A13412" w:rsidP="00160EA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13412">
        <w:rPr>
          <w:rFonts w:ascii="Times New Roman" w:hAnsi="Times New Roman" w:cs="Times New Roman"/>
          <w:i/>
          <w:iCs/>
          <w:sz w:val="24"/>
          <w:szCs w:val="24"/>
        </w:rPr>
        <w:t>Данные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в анкетных формах по МО</w:t>
      </w:r>
      <w:r w:rsidRPr="00A13412">
        <w:rPr>
          <w:rFonts w:ascii="Times New Roman" w:hAnsi="Times New Roman" w:cs="Times New Roman"/>
          <w:i/>
          <w:iCs/>
          <w:sz w:val="24"/>
          <w:szCs w:val="24"/>
        </w:rPr>
        <w:t xml:space="preserve"> формируются </w:t>
      </w:r>
      <w:r>
        <w:rPr>
          <w:rFonts w:ascii="Times New Roman" w:hAnsi="Times New Roman" w:cs="Times New Roman"/>
          <w:i/>
          <w:iCs/>
          <w:sz w:val="24"/>
          <w:szCs w:val="24"/>
        </w:rPr>
        <w:t>в срезе</w:t>
      </w:r>
      <w:r w:rsidRPr="00A1341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13412">
        <w:rPr>
          <w:rFonts w:ascii="Times New Roman" w:hAnsi="Times New Roman" w:cs="Times New Roman"/>
          <w:i/>
          <w:iCs/>
          <w:sz w:val="24"/>
          <w:szCs w:val="24"/>
          <w:u w:val="single"/>
        </w:rPr>
        <w:t>муниципальных районов</w:t>
      </w:r>
      <w:r w:rsidRPr="00A13412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14:paraId="4400D14C" w14:textId="77777777" w:rsidR="00160EA0" w:rsidRPr="00E11E14" w:rsidRDefault="00160EA0" w:rsidP="003D06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68468E" w14:textId="11BDF233" w:rsidR="00160EA0" w:rsidRPr="00E11E14" w:rsidRDefault="00160EA0" w:rsidP="003D062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  <w:r w:rsidRPr="00E11E14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Откройте</w:t>
      </w:r>
      <w:r w:rsidR="003D062B" w:rsidRPr="00E11E14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 xml:space="preserve"> </w:t>
      </w:r>
      <w:r w:rsidR="000E1AC7" w:rsidRPr="00E11E14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Excel</w:t>
      </w:r>
      <w:r w:rsidRPr="00E11E14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-</w:t>
      </w:r>
      <w:r w:rsidR="003D062B" w:rsidRPr="00E11E14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 xml:space="preserve">файл </w:t>
      </w:r>
      <w:r w:rsidR="000E1AC7" w:rsidRPr="00E11E14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«А</w:t>
      </w:r>
      <w:r w:rsidR="003D062B" w:rsidRPr="00E11E14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нкетн</w:t>
      </w:r>
      <w:r w:rsidR="000E1AC7" w:rsidRPr="00E11E14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ая</w:t>
      </w:r>
      <w:r w:rsidR="003D062B" w:rsidRPr="00E11E14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 xml:space="preserve"> форм для МО</w:t>
      </w:r>
      <w:r w:rsidR="000E1AC7" w:rsidRPr="00E11E14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»</w:t>
      </w:r>
      <w:r w:rsidR="003D062B" w:rsidRPr="00E11E14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 xml:space="preserve">. </w:t>
      </w:r>
    </w:p>
    <w:p w14:paraId="1FB03CBD" w14:textId="26868CE2" w:rsidR="005E63EC" w:rsidRPr="00E11E14" w:rsidRDefault="005E63EC" w:rsidP="008C77FB">
      <w:pPr>
        <w:pStyle w:val="a3"/>
        <w:numPr>
          <w:ilvl w:val="1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E11E14">
        <w:rPr>
          <w:rFonts w:ascii="Times New Roman" w:hAnsi="Times New Roman" w:cs="Times New Roman"/>
          <w:color w:val="0070C0"/>
          <w:sz w:val="24"/>
          <w:szCs w:val="24"/>
        </w:rPr>
        <w:t>Откройте лист «</w:t>
      </w:r>
      <w:r w:rsidR="002F171B" w:rsidRPr="00E11E14">
        <w:rPr>
          <w:rFonts w:ascii="Times New Roman" w:hAnsi="Times New Roman" w:cs="Times New Roman"/>
          <w:color w:val="0070C0"/>
          <w:sz w:val="24"/>
          <w:szCs w:val="24"/>
        </w:rPr>
        <w:t>Анкетная форма ОМСУ</w:t>
      </w:r>
      <w:r w:rsidRPr="00E11E14">
        <w:rPr>
          <w:rFonts w:ascii="Times New Roman" w:hAnsi="Times New Roman" w:cs="Times New Roman"/>
          <w:color w:val="0070C0"/>
          <w:sz w:val="24"/>
          <w:szCs w:val="24"/>
        </w:rPr>
        <w:t>»</w:t>
      </w:r>
      <w:r w:rsidR="00A3788F" w:rsidRPr="00E11E14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14:paraId="77AE2CD1" w14:textId="0410990F" w:rsidR="005E63EC" w:rsidRPr="00E11E14" w:rsidRDefault="005E63EC" w:rsidP="008C77FB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>На листе заполните все ячейки, которые отмечены белым цветом</w:t>
      </w:r>
      <w:r w:rsidR="00160EA0" w:rsidRPr="00E11E14">
        <w:rPr>
          <w:rFonts w:ascii="Times New Roman" w:hAnsi="Times New Roman" w:cs="Times New Roman"/>
          <w:sz w:val="24"/>
          <w:szCs w:val="24"/>
        </w:rPr>
        <w:t>.</w:t>
      </w:r>
    </w:p>
    <w:p w14:paraId="41817585" w14:textId="77777777" w:rsidR="00B214D1" w:rsidRPr="00E11E14" w:rsidRDefault="00B214D1" w:rsidP="00B214D1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1E14">
        <w:rPr>
          <w:rFonts w:ascii="Times New Roman" w:hAnsi="Times New Roman" w:cs="Times New Roman"/>
          <w:i/>
          <w:iCs/>
          <w:sz w:val="24"/>
          <w:szCs w:val="24"/>
        </w:rPr>
        <w:t>Примечание:</w:t>
      </w:r>
    </w:p>
    <w:p w14:paraId="55189011" w14:textId="77777777" w:rsidR="009649C1" w:rsidRPr="00E11E14" w:rsidRDefault="00B214D1" w:rsidP="009649C1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1E14">
        <w:rPr>
          <w:rFonts w:ascii="Times New Roman" w:hAnsi="Times New Roman" w:cs="Times New Roman"/>
          <w:i/>
          <w:iCs/>
          <w:sz w:val="24"/>
          <w:szCs w:val="24"/>
        </w:rPr>
        <w:t>при заполнении сведений об установленных осветительных приборах систем уличного освещения вносятся данные по дорогам местного значения и объектам уличной инфраструктуры в муниципальных образованиях, входящих в состав субъекта Российской Федерации;</w:t>
      </w:r>
    </w:p>
    <w:p w14:paraId="5B1363BA" w14:textId="7B85BFB5" w:rsidR="009649C1" w:rsidRPr="00E11E14" w:rsidRDefault="00B214D1" w:rsidP="009649C1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1E14">
        <w:rPr>
          <w:rFonts w:ascii="Times New Roman" w:hAnsi="Times New Roman" w:cs="Times New Roman"/>
          <w:i/>
          <w:iCs/>
          <w:sz w:val="24"/>
          <w:szCs w:val="24"/>
        </w:rPr>
        <w:t>значение «</w:t>
      </w:r>
      <w:r w:rsidR="00E07241" w:rsidRPr="00E11E14">
        <w:rPr>
          <w:rFonts w:ascii="Times New Roman" w:hAnsi="Times New Roman" w:cs="Times New Roman"/>
          <w:i/>
          <w:iCs/>
          <w:sz w:val="24"/>
          <w:szCs w:val="24"/>
        </w:rPr>
        <w:t>Объем фактического бюджетного финансирования энергоэффективных мероприятий, реализованных по всем проектам в рамках муниципальных программ</w:t>
      </w:r>
      <w:r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E07241" w:rsidRPr="00E11E14">
        <w:rPr>
          <w:rFonts w:ascii="Times New Roman" w:hAnsi="Times New Roman" w:cs="Times New Roman"/>
          <w:i/>
          <w:iCs/>
          <w:sz w:val="24"/>
          <w:szCs w:val="24"/>
        </w:rPr>
        <w:t>млн</w:t>
      </w:r>
      <w:r w:rsidRPr="00E11E14">
        <w:rPr>
          <w:rFonts w:ascii="Times New Roman" w:hAnsi="Times New Roman" w:cs="Times New Roman"/>
          <w:i/>
          <w:iCs/>
          <w:sz w:val="24"/>
          <w:szCs w:val="24"/>
        </w:rPr>
        <w:t>. руб.» вводится с учетом индекса цен согласно</w:t>
      </w:r>
      <w:r w:rsidR="00990228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 пункту 3 Приложения 1 приказа Минэкономразвития России от 21 ноября 2022 г. № 636</w:t>
      </w:r>
      <w:r w:rsidRPr="00E11E14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9649C1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 Индекс цен производителей промышленной продукции можно найти по </w:t>
      </w:r>
      <w:hyperlink r:id="rId12" w:history="1">
        <w:r w:rsidR="009649C1" w:rsidRPr="00E11E14">
          <w:rPr>
            <w:rStyle w:val="a5"/>
            <w:rFonts w:ascii="Times New Roman" w:hAnsi="Times New Roman" w:cs="Times New Roman"/>
            <w:i/>
            <w:iCs/>
            <w:sz w:val="24"/>
            <w:szCs w:val="24"/>
          </w:rPr>
          <w:t>ссылке</w:t>
        </w:r>
      </w:hyperlink>
      <w:r w:rsidR="009649C1" w:rsidRPr="00E11E14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0BCC8E72" w14:textId="11E5BDE6" w:rsidR="00B214D1" w:rsidRPr="00E11E14" w:rsidRDefault="00B214D1" w:rsidP="009649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403411" w14:textId="77777777" w:rsidR="00160EA0" w:rsidRPr="00E11E14" w:rsidRDefault="00160EA0" w:rsidP="00160EA0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14:paraId="46A3654E" w14:textId="05632B05" w:rsidR="00160EA0" w:rsidRPr="00E11E14" w:rsidRDefault="002F171B" w:rsidP="008C77FB">
      <w:pPr>
        <w:pStyle w:val="a3"/>
        <w:numPr>
          <w:ilvl w:val="1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E11E14">
        <w:rPr>
          <w:rFonts w:ascii="Times New Roman" w:hAnsi="Times New Roman" w:cs="Times New Roman"/>
          <w:color w:val="0070C0"/>
          <w:sz w:val="24"/>
          <w:szCs w:val="24"/>
        </w:rPr>
        <w:t>Перейдите к листу «Укажите название МО» и п</w:t>
      </w:r>
      <w:r w:rsidR="00160EA0" w:rsidRPr="00E11E14">
        <w:rPr>
          <w:rFonts w:ascii="Times New Roman" w:hAnsi="Times New Roman" w:cs="Times New Roman"/>
          <w:color w:val="0070C0"/>
          <w:sz w:val="24"/>
          <w:szCs w:val="24"/>
        </w:rPr>
        <w:t>рисвойте название первому листу в соответствии с названием Вашего МО</w:t>
      </w:r>
      <w:r w:rsidR="00A3788F" w:rsidRPr="00E11E14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14:paraId="46D571F3" w14:textId="4EC17EF6" w:rsidR="005E63EC" w:rsidRPr="00E11E14" w:rsidRDefault="005E63EC" w:rsidP="00160EA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 xml:space="preserve">После заполнения данных </w:t>
      </w:r>
      <w:r w:rsidR="002F171B" w:rsidRPr="00E11E14">
        <w:rPr>
          <w:rFonts w:ascii="Times New Roman" w:hAnsi="Times New Roman" w:cs="Times New Roman"/>
          <w:sz w:val="24"/>
          <w:szCs w:val="24"/>
        </w:rPr>
        <w:t xml:space="preserve">на листе «Анкетная форма ОМСУ» перейдите к листу «Укажите название МО» и </w:t>
      </w:r>
      <w:r w:rsidRPr="00E11E14">
        <w:rPr>
          <w:rFonts w:ascii="Times New Roman" w:hAnsi="Times New Roman" w:cs="Times New Roman"/>
          <w:sz w:val="24"/>
          <w:szCs w:val="24"/>
        </w:rPr>
        <w:t>нажмите правой кнопкой мыши по вкладке листа «Укажите название МО»</w:t>
      </w:r>
      <w:r w:rsidR="00160EA0" w:rsidRPr="00E11E14">
        <w:rPr>
          <w:rFonts w:ascii="Times New Roman" w:hAnsi="Times New Roman" w:cs="Times New Roman"/>
          <w:sz w:val="24"/>
          <w:szCs w:val="24"/>
        </w:rPr>
        <w:t>.</w:t>
      </w:r>
    </w:p>
    <w:p w14:paraId="3A649A40" w14:textId="67EBF00B" w:rsidR="00160EA0" w:rsidRPr="00E11E14" w:rsidRDefault="005E63EC" w:rsidP="00160EA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>Из диалогового окна выберете «Переименовать» (Рисунок 2)</w:t>
      </w:r>
      <w:r w:rsidR="00160EA0" w:rsidRPr="00E11E14">
        <w:rPr>
          <w:rFonts w:ascii="Times New Roman" w:hAnsi="Times New Roman" w:cs="Times New Roman"/>
          <w:sz w:val="24"/>
          <w:szCs w:val="24"/>
        </w:rPr>
        <w:t>.</w:t>
      </w:r>
    </w:p>
    <w:p w14:paraId="510C9A92" w14:textId="04A7F4BD" w:rsidR="005E63EC" w:rsidRPr="00E11E14" w:rsidRDefault="005E63EC" w:rsidP="00160EA0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DD784EA" wp14:editId="15B447DE">
            <wp:extent cx="4487828" cy="2853581"/>
            <wp:effectExtent l="19050" t="19050" r="27305" b="23495"/>
            <wp:docPr id="4" name="Рисунок 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87828" cy="285358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FF0D592" w14:textId="21ED8498" w:rsidR="005E63EC" w:rsidRPr="00E11E14" w:rsidRDefault="005E63EC" w:rsidP="008C77F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>Рисунок 2 – Диалоговое окно</w:t>
      </w:r>
    </w:p>
    <w:p w14:paraId="66841053" w14:textId="69F20F91" w:rsidR="005E63EC" w:rsidRPr="00E11E14" w:rsidRDefault="005E63EC" w:rsidP="0087351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>Присвойте уникальное название листу</w:t>
      </w:r>
      <w:r w:rsidR="00EC7AA8" w:rsidRPr="00E11E14">
        <w:rPr>
          <w:rFonts w:ascii="Times New Roman" w:hAnsi="Times New Roman" w:cs="Times New Roman"/>
          <w:sz w:val="24"/>
          <w:szCs w:val="24"/>
        </w:rPr>
        <w:t xml:space="preserve"> в соответс</w:t>
      </w:r>
      <w:r w:rsidR="00160EA0" w:rsidRPr="00E11E14">
        <w:rPr>
          <w:rFonts w:ascii="Times New Roman" w:hAnsi="Times New Roman" w:cs="Times New Roman"/>
          <w:sz w:val="24"/>
          <w:szCs w:val="24"/>
        </w:rPr>
        <w:t>т</w:t>
      </w:r>
      <w:r w:rsidR="00EC7AA8" w:rsidRPr="00E11E14">
        <w:rPr>
          <w:rFonts w:ascii="Times New Roman" w:hAnsi="Times New Roman" w:cs="Times New Roman"/>
          <w:sz w:val="24"/>
          <w:szCs w:val="24"/>
        </w:rPr>
        <w:t>вии с названием</w:t>
      </w:r>
      <w:r w:rsidR="00160EA0" w:rsidRPr="00E11E14">
        <w:rPr>
          <w:rFonts w:ascii="Times New Roman" w:hAnsi="Times New Roman" w:cs="Times New Roman"/>
          <w:sz w:val="24"/>
          <w:szCs w:val="24"/>
        </w:rPr>
        <w:t xml:space="preserve"> Вашего</w:t>
      </w:r>
      <w:r w:rsidR="00EC7AA8" w:rsidRPr="00E11E14">
        <w:rPr>
          <w:rFonts w:ascii="Times New Roman" w:hAnsi="Times New Roman" w:cs="Times New Roman"/>
          <w:sz w:val="24"/>
          <w:szCs w:val="24"/>
        </w:rPr>
        <w:t xml:space="preserve"> МО</w:t>
      </w:r>
      <w:r w:rsidR="00160EA0" w:rsidRPr="00E11E14">
        <w:rPr>
          <w:rFonts w:ascii="Times New Roman" w:hAnsi="Times New Roman" w:cs="Times New Roman"/>
          <w:sz w:val="24"/>
          <w:szCs w:val="24"/>
        </w:rPr>
        <w:t>.</w:t>
      </w:r>
      <w:r w:rsidR="00C87E2F" w:rsidRPr="00E11E14">
        <w:rPr>
          <w:rFonts w:ascii="Times New Roman" w:hAnsi="Times New Roman" w:cs="Times New Roman"/>
          <w:sz w:val="24"/>
          <w:szCs w:val="24"/>
        </w:rPr>
        <w:t xml:space="preserve"> Название листа в </w:t>
      </w:r>
      <w:r w:rsidR="00C87E2F" w:rsidRPr="00E11E14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="00C87E2F" w:rsidRPr="00E11E14">
        <w:rPr>
          <w:rFonts w:ascii="Times New Roman" w:hAnsi="Times New Roman" w:cs="Times New Roman"/>
          <w:sz w:val="24"/>
          <w:szCs w:val="24"/>
        </w:rPr>
        <w:t xml:space="preserve"> не может составлять более 31 знака, в случае если название Вашего МО составляет более 31 знака, то рекомендуется использовать интуитивно понятные сокращения для идентификации МО по названиям листов.</w:t>
      </w:r>
    </w:p>
    <w:p w14:paraId="393F047C" w14:textId="77777777" w:rsidR="00160EA0" w:rsidRPr="00E11E14" w:rsidRDefault="00160EA0" w:rsidP="00160EA0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14:paraId="22388E89" w14:textId="59F2292D" w:rsidR="005E63EC" w:rsidRPr="00E11E14" w:rsidRDefault="005E63EC" w:rsidP="008C77FB">
      <w:pPr>
        <w:pStyle w:val="a3"/>
        <w:numPr>
          <w:ilvl w:val="1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E11E14">
        <w:rPr>
          <w:rFonts w:ascii="Times New Roman" w:hAnsi="Times New Roman" w:cs="Times New Roman"/>
          <w:color w:val="0070C0"/>
          <w:sz w:val="24"/>
          <w:szCs w:val="24"/>
        </w:rPr>
        <w:t>Сохраните изменения</w:t>
      </w:r>
      <w:r w:rsidR="00160EA0" w:rsidRPr="00E11E14">
        <w:rPr>
          <w:rFonts w:ascii="Times New Roman" w:hAnsi="Times New Roman" w:cs="Times New Roman"/>
          <w:color w:val="0070C0"/>
          <w:sz w:val="24"/>
          <w:szCs w:val="24"/>
        </w:rPr>
        <w:t xml:space="preserve"> в Excel-файле</w:t>
      </w:r>
      <w:r w:rsidR="00A3788F" w:rsidRPr="00E11E14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14:paraId="1CF9455A" w14:textId="77777777" w:rsidR="00160EA0" w:rsidRPr="00E11E14" w:rsidRDefault="00160EA0" w:rsidP="00160EA0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14:paraId="4228C3C9" w14:textId="44E32AEA" w:rsidR="005E63EC" w:rsidRPr="00E11E14" w:rsidRDefault="005E63EC" w:rsidP="008C77FB">
      <w:pPr>
        <w:pStyle w:val="a3"/>
        <w:numPr>
          <w:ilvl w:val="1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E11E14">
        <w:rPr>
          <w:rFonts w:ascii="Times New Roman" w:hAnsi="Times New Roman" w:cs="Times New Roman"/>
          <w:color w:val="0070C0"/>
          <w:sz w:val="24"/>
          <w:szCs w:val="24"/>
        </w:rPr>
        <w:t>Перейдите к листу «1.</w:t>
      </w:r>
      <w:r w:rsidR="00160EA0" w:rsidRPr="00E11E14">
        <w:rPr>
          <w:rFonts w:ascii="Times New Roman" w:hAnsi="Times New Roman" w:cs="Times New Roman"/>
          <w:color w:val="0070C0"/>
          <w:sz w:val="24"/>
          <w:szCs w:val="24"/>
        </w:rPr>
        <w:t>1</w:t>
      </w:r>
      <w:r w:rsidRPr="00E11E14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160EA0" w:rsidRPr="00E11E14">
        <w:rPr>
          <w:rFonts w:ascii="Times New Roman" w:hAnsi="Times New Roman" w:cs="Times New Roman"/>
          <w:color w:val="0070C0"/>
          <w:sz w:val="24"/>
          <w:szCs w:val="24"/>
        </w:rPr>
        <w:t>Экономия энергии МП</w:t>
      </w:r>
      <w:r w:rsidRPr="00E11E14">
        <w:rPr>
          <w:rFonts w:ascii="Times New Roman" w:hAnsi="Times New Roman" w:cs="Times New Roman"/>
          <w:color w:val="0070C0"/>
          <w:sz w:val="24"/>
          <w:szCs w:val="24"/>
        </w:rPr>
        <w:t>»</w:t>
      </w:r>
      <w:r w:rsidR="00A3788F" w:rsidRPr="00E11E14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14:paraId="1421831C" w14:textId="77777777" w:rsidR="00160EA0" w:rsidRPr="00E11E14" w:rsidRDefault="00160EA0" w:rsidP="00160EA0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>На листе заполните все ячейки, которые отмечены белым цветом.</w:t>
      </w:r>
    </w:p>
    <w:p w14:paraId="64AF7A79" w14:textId="77777777" w:rsidR="00160EA0" w:rsidRPr="00E11E14" w:rsidRDefault="00160EA0" w:rsidP="00160EA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Примечание: </w:t>
      </w:r>
    </w:p>
    <w:p w14:paraId="48AD4117" w14:textId="77777777" w:rsidR="00CD0A88" w:rsidRDefault="001067A4" w:rsidP="00CD0A88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заполняются </w:t>
      </w:r>
      <w:r w:rsidR="00160EA0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данные по проектам, реализованных в рамках </w:t>
      </w:r>
      <w:r w:rsidR="001C2926" w:rsidRPr="00E11E14">
        <w:rPr>
          <w:rFonts w:ascii="Times New Roman" w:hAnsi="Times New Roman" w:cs="Times New Roman"/>
          <w:i/>
          <w:iCs/>
          <w:sz w:val="24"/>
          <w:szCs w:val="24"/>
        </w:rPr>
        <w:t>муниципальных</w:t>
      </w:r>
      <w:r w:rsidR="00160EA0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 программ, финансируемых за счет бюджетных средств</w:t>
      </w:r>
      <w:r w:rsidR="001C2926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 (в </w:t>
      </w:r>
      <w:proofErr w:type="gramStart"/>
      <w:r w:rsidR="001C2926" w:rsidRPr="00E11E14">
        <w:rPr>
          <w:rFonts w:ascii="Times New Roman" w:hAnsi="Times New Roman" w:cs="Times New Roman"/>
          <w:i/>
          <w:iCs/>
          <w:sz w:val="24"/>
          <w:szCs w:val="24"/>
        </w:rPr>
        <w:t>т.ч.</w:t>
      </w:r>
      <w:proofErr w:type="gramEnd"/>
      <w:r w:rsidR="001C2926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 за счет</w:t>
      </w:r>
      <w:r w:rsidR="00873513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 средств</w:t>
      </w:r>
      <w:r w:rsidR="001C2926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 региональных программ)</w:t>
      </w:r>
      <w:r w:rsidR="00990228" w:rsidRPr="00E11E14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3AFA61BA" w14:textId="6DE54DEB" w:rsidR="00160EA0" w:rsidRPr="008845CA" w:rsidRDefault="00990228" w:rsidP="008845CA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D0A88">
        <w:rPr>
          <w:rFonts w:ascii="Times New Roman" w:hAnsi="Times New Roman" w:cs="Times New Roman"/>
          <w:i/>
          <w:iCs/>
          <w:sz w:val="24"/>
          <w:szCs w:val="24"/>
        </w:rPr>
        <w:t xml:space="preserve">для перевода единиц измерения ресурса в </w:t>
      </w:r>
      <w:proofErr w:type="spellStart"/>
      <w:r w:rsidRPr="00CD0A88">
        <w:rPr>
          <w:rFonts w:ascii="Times New Roman" w:hAnsi="Times New Roman" w:cs="Times New Roman"/>
          <w:i/>
          <w:iCs/>
          <w:sz w:val="24"/>
          <w:szCs w:val="24"/>
        </w:rPr>
        <w:t>т.у.т</w:t>
      </w:r>
      <w:proofErr w:type="spellEnd"/>
      <w:r w:rsidRPr="00CD0A88">
        <w:rPr>
          <w:rFonts w:ascii="Times New Roman" w:hAnsi="Times New Roman" w:cs="Times New Roman"/>
          <w:i/>
          <w:iCs/>
          <w:sz w:val="24"/>
          <w:szCs w:val="24"/>
        </w:rPr>
        <w:t xml:space="preserve"> значения показателя «Объем потребления ресурса в базовом периоде в проекте» согласно пункту 3 Приложения 1 приказа Минэкономразвития России от 21 ноября 2022 г. № 636 используется </w:t>
      </w:r>
      <w:hyperlink r:id="rId14" w:history="1">
        <w:r w:rsidRPr="00CD0A88">
          <w:rPr>
            <w:rFonts w:ascii="Times New Roman" w:hAnsi="Times New Roman" w:cs="Times New Roman"/>
            <w:i/>
            <w:iCs/>
            <w:sz w:val="24"/>
            <w:szCs w:val="24"/>
          </w:rPr>
          <w:t>Таблица П5-1</w:t>
        </w:r>
      </w:hyperlink>
      <w:r w:rsidRPr="00CD0A88">
        <w:rPr>
          <w:rFonts w:ascii="Times New Roman" w:hAnsi="Times New Roman" w:cs="Times New Roman"/>
          <w:i/>
          <w:iCs/>
          <w:sz w:val="24"/>
          <w:szCs w:val="24"/>
        </w:rPr>
        <w:t xml:space="preserve"> приказа Минэкономразвития России </w:t>
      </w:r>
      <w:r w:rsidRPr="00CD0A88">
        <w:rPr>
          <w:rFonts w:ascii="Times New Roman" w:hAnsi="Times New Roman" w:cs="Times New Roman"/>
          <w:i/>
          <w:iCs/>
          <w:sz w:val="24"/>
          <w:szCs w:val="24"/>
        </w:rPr>
        <w:br/>
        <w:t>от 15 июля 2020 г. № 425</w:t>
      </w:r>
      <w:r w:rsidR="00160EA0" w:rsidRPr="00CD0A8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813FE9" w:rsidRPr="00CD0A8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D0A88" w:rsidRPr="00CD0A88">
        <w:rPr>
          <w:rFonts w:ascii="Times New Roman" w:hAnsi="Times New Roman" w:cs="Times New Roman"/>
          <w:i/>
          <w:iCs/>
          <w:sz w:val="24"/>
          <w:szCs w:val="24"/>
        </w:rPr>
        <w:t xml:space="preserve">Также для перевода единиц измерения можно воспользоваться листом «Калькулятор перевода в </w:t>
      </w:r>
      <w:proofErr w:type="spellStart"/>
      <w:r w:rsidR="00CD0A88" w:rsidRPr="00CD0A88">
        <w:rPr>
          <w:rFonts w:ascii="Times New Roman" w:hAnsi="Times New Roman" w:cs="Times New Roman"/>
          <w:i/>
          <w:iCs/>
          <w:sz w:val="24"/>
          <w:szCs w:val="24"/>
        </w:rPr>
        <w:t>т.у.т</w:t>
      </w:r>
      <w:proofErr w:type="spellEnd"/>
      <w:r w:rsidR="00CD0A88" w:rsidRPr="00CD0A88">
        <w:rPr>
          <w:rFonts w:ascii="Times New Roman" w:hAnsi="Times New Roman" w:cs="Times New Roman"/>
          <w:i/>
          <w:iCs/>
          <w:sz w:val="24"/>
          <w:szCs w:val="24"/>
        </w:rPr>
        <w:t>.»</w:t>
      </w:r>
      <w:r w:rsidR="00CD0A88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CD5F9EF" w14:textId="77777777" w:rsidR="00160EA0" w:rsidRPr="00E11E14" w:rsidRDefault="00160EA0" w:rsidP="00160EA0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14:paraId="4A872D3F" w14:textId="36A07632" w:rsidR="001C2926" w:rsidRPr="00E11E14" w:rsidRDefault="001C2926" w:rsidP="008C77FB">
      <w:pPr>
        <w:pStyle w:val="a3"/>
        <w:numPr>
          <w:ilvl w:val="1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E11E14">
        <w:rPr>
          <w:rFonts w:ascii="Times New Roman" w:hAnsi="Times New Roman" w:cs="Times New Roman"/>
          <w:color w:val="0070C0"/>
          <w:sz w:val="24"/>
          <w:szCs w:val="24"/>
        </w:rPr>
        <w:t>Перейдите к листу «1.2 Муниципальные программы»</w:t>
      </w:r>
      <w:r w:rsidR="00A3788F" w:rsidRPr="00E11E14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14:paraId="7785E70B" w14:textId="77777777" w:rsidR="001C2926" w:rsidRPr="00E11E14" w:rsidRDefault="001C2926" w:rsidP="001C2926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>На листе заполните все ячейки, которые отмечены белым цветом.</w:t>
      </w:r>
    </w:p>
    <w:p w14:paraId="66FD7B05" w14:textId="77777777" w:rsidR="001C2926" w:rsidRPr="00E11E14" w:rsidRDefault="001C2926" w:rsidP="001C292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1E14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Примечание: </w:t>
      </w:r>
    </w:p>
    <w:p w14:paraId="2565498E" w14:textId="45C3CBD2" w:rsidR="001C2926" w:rsidRPr="00E11E14" w:rsidRDefault="001067A4" w:rsidP="00FD6754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1E14">
        <w:rPr>
          <w:rFonts w:ascii="Times New Roman" w:hAnsi="Times New Roman" w:cs="Times New Roman"/>
          <w:i/>
          <w:iCs/>
          <w:sz w:val="24"/>
          <w:szCs w:val="24"/>
        </w:rPr>
        <w:t>з</w:t>
      </w:r>
      <w:r w:rsidR="001C2926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аполняются данные о муниципальных и иных программах, реализуемых </w:t>
      </w:r>
      <w:r w:rsidR="00A8213E" w:rsidRPr="00E11E14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1C2926" w:rsidRPr="00E11E14">
        <w:rPr>
          <w:rFonts w:ascii="Times New Roman" w:hAnsi="Times New Roman" w:cs="Times New Roman"/>
          <w:i/>
          <w:iCs/>
          <w:sz w:val="24"/>
          <w:szCs w:val="24"/>
        </w:rPr>
        <w:t>в регионах, утвержденных в соответствии с требованиями постановления Правительства Российской Федерации от 11</w:t>
      </w:r>
      <w:r w:rsidR="00A8213E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 февраля </w:t>
      </w:r>
      <w:r w:rsidR="001C2926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2021 </w:t>
      </w:r>
      <w:r w:rsidR="00A8213E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г. </w:t>
      </w:r>
      <w:r w:rsidR="001C2926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№ 161, </w:t>
      </w:r>
      <w:r w:rsidR="00232700" w:rsidRPr="00E11E14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1C2926" w:rsidRPr="00E11E14">
        <w:rPr>
          <w:rFonts w:ascii="Times New Roman" w:hAnsi="Times New Roman" w:cs="Times New Roman"/>
          <w:i/>
          <w:iCs/>
          <w:sz w:val="24"/>
          <w:szCs w:val="24"/>
        </w:rPr>
        <w:t>а также иных программ, предусматривающих бюджетное финансировани</w:t>
      </w:r>
      <w:r w:rsidR="00873513" w:rsidRPr="00E11E14">
        <w:rPr>
          <w:rFonts w:ascii="Times New Roman" w:hAnsi="Times New Roman" w:cs="Times New Roman"/>
          <w:i/>
          <w:iCs/>
          <w:sz w:val="24"/>
          <w:szCs w:val="24"/>
        </w:rPr>
        <w:t>е</w:t>
      </w:r>
      <w:r w:rsidR="001C2926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 мероприятий, предусматривающих проекты в области энергоэффективности и энергосбережения</w:t>
      </w:r>
      <w:r w:rsidR="00FD6754" w:rsidRPr="00E11E14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67AC0061" w14:textId="4311D6F3" w:rsidR="00FD6754" w:rsidRPr="00E11E14" w:rsidRDefault="00FD6754" w:rsidP="00FD6754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i/>
          <w:iCs/>
          <w:sz w:val="24"/>
          <w:szCs w:val="24"/>
        </w:rPr>
        <w:t>значение «</w:t>
      </w:r>
      <w:r w:rsidR="00CE72FC" w:rsidRPr="00E11E14">
        <w:rPr>
          <w:rFonts w:ascii="Times New Roman" w:hAnsi="Times New Roman" w:cs="Times New Roman"/>
          <w:i/>
          <w:iCs/>
          <w:sz w:val="24"/>
          <w:szCs w:val="24"/>
        </w:rPr>
        <w:t>Объем фактического бюджетного финансирования энергоэффективных мероприятий в рамках периода от базового до отчетного</w:t>
      </w:r>
      <w:r w:rsidRPr="00E11E14">
        <w:rPr>
          <w:rFonts w:ascii="Times New Roman" w:hAnsi="Times New Roman" w:cs="Times New Roman"/>
          <w:i/>
          <w:iCs/>
          <w:sz w:val="24"/>
          <w:szCs w:val="24"/>
        </w:rPr>
        <w:t>, млн. руб.» вводится с учетом индекса цен согласно пункту 3 Приложения 1 приказа Минэкономразвития России от 21 ноября 2022 г. № 636.</w:t>
      </w:r>
      <w:r w:rsidR="00FD0DEB" w:rsidRPr="00FD0D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D0DEB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Индекс цен производителей промышленной продукции можно найти по </w:t>
      </w:r>
      <w:hyperlink r:id="rId15" w:history="1">
        <w:r w:rsidR="00FD0DEB" w:rsidRPr="00E11E14">
          <w:rPr>
            <w:rStyle w:val="a5"/>
            <w:rFonts w:ascii="Times New Roman" w:hAnsi="Times New Roman" w:cs="Times New Roman"/>
            <w:i/>
            <w:iCs/>
            <w:sz w:val="24"/>
            <w:szCs w:val="24"/>
          </w:rPr>
          <w:t>ссылке</w:t>
        </w:r>
      </w:hyperlink>
    </w:p>
    <w:p w14:paraId="7572A740" w14:textId="77777777" w:rsidR="001C2926" w:rsidRPr="00E11E14" w:rsidRDefault="001C2926" w:rsidP="00160EA0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14:paraId="6A127E71" w14:textId="63D67DAE" w:rsidR="005E63EC" w:rsidRPr="00E11E14" w:rsidRDefault="005E63EC" w:rsidP="008C77FB">
      <w:pPr>
        <w:pStyle w:val="a3"/>
        <w:numPr>
          <w:ilvl w:val="1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E11E14">
        <w:rPr>
          <w:rFonts w:ascii="Times New Roman" w:hAnsi="Times New Roman" w:cs="Times New Roman"/>
          <w:color w:val="0070C0"/>
          <w:sz w:val="24"/>
          <w:szCs w:val="24"/>
        </w:rPr>
        <w:t xml:space="preserve">Перейдите к листу «1.3 </w:t>
      </w:r>
      <w:proofErr w:type="spellStart"/>
      <w:r w:rsidRPr="00E11E14">
        <w:rPr>
          <w:rFonts w:ascii="Times New Roman" w:hAnsi="Times New Roman" w:cs="Times New Roman"/>
          <w:color w:val="0070C0"/>
          <w:sz w:val="24"/>
          <w:szCs w:val="24"/>
        </w:rPr>
        <w:t>Энергосервисные</w:t>
      </w:r>
      <w:proofErr w:type="spellEnd"/>
      <w:r w:rsidRPr="00E11E14">
        <w:rPr>
          <w:rFonts w:ascii="Times New Roman" w:hAnsi="Times New Roman" w:cs="Times New Roman"/>
          <w:color w:val="0070C0"/>
          <w:sz w:val="24"/>
          <w:szCs w:val="24"/>
        </w:rPr>
        <w:t xml:space="preserve"> контракты»</w:t>
      </w:r>
      <w:r w:rsidR="00A3788F" w:rsidRPr="00E11E14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14:paraId="7028B457" w14:textId="77777777" w:rsidR="00D33682" w:rsidRPr="00E11E14" w:rsidRDefault="00D33682" w:rsidP="00D33682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>На листе заполните все ячейки, которые отмечены белым цветом.</w:t>
      </w:r>
    </w:p>
    <w:p w14:paraId="649B5B4C" w14:textId="77777777" w:rsidR="00D33682" w:rsidRPr="00E11E14" w:rsidRDefault="00D33682" w:rsidP="00D3368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Примечание: </w:t>
      </w:r>
    </w:p>
    <w:p w14:paraId="370A6FD1" w14:textId="6BDC67DA" w:rsidR="00D33682" w:rsidRPr="00E11E14" w:rsidRDefault="001067A4" w:rsidP="00D33682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="00D33682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казываются только </w:t>
      </w:r>
      <w:proofErr w:type="spellStart"/>
      <w:r w:rsidR="00D33682" w:rsidRPr="00E11E14">
        <w:rPr>
          <w:rFonts w:ascii="Times New Roman" w:hAnsi="Times New Roman" w:cs="Times New Roman"/>
          <w:i/>
          <w:iCs/>
          <w:sz w:val="24"/>
          <w:szCs w:val="24"/>
        </w:rPr>
        <w:t>энергосервисные</w:t>
      </w:r>
      <w:proofErr w:type="spellEnd"/>
      <w:r w:rsidR="00D33682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 контракты, реализуемые </w:t>
      </w:r>
      <w:r w:rsidR="00A8213E" w:rsidRPr="00E11E14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D33682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в муниципальных учреждениях (включая бюджетные, казенные </w:t>
      </w:r>
      <w:r w:rsidR="00A8213E" w:rsidRPr="00E11E14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D33682" w:rsidRPr="00E11E14">
        <w:rPr>
          <w:rFonts w:ascii="Times New Roman" w:hAnsi="Times New Roman" w:cs="Times New Roman"/>
          <w:i/>
          <w:iCs/>
          <w:sz w:val="24"/>
          <w:szCs w:val="24"/>
        </w:rPr>
        <w:t>и автономные) за отчетных период</w:t>
      </w:r>
      <w:r w:rsidRPr="00E11E14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7E283288" w14:textId="77777777" w:rsidR="00990228" w:rsidRPr="00E11E14" w:rsidRDefault="00990228" w:rsidP="00990228">
      <w:pPr>
        <w:pStyle w:val="a3"/>
        <w:numPr>
          <w:ilvl w:val="0"/>
          <w:numId w:val="17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E11E14">
        <w:rPr>
          <w:rFonts w:ascii="Times New Roman" w:hAnsi="Times New Roman" w:cs="Times New Roman"/>
          <w:i/>
          <w:iCs/>
          <w:sz w:val="24"/>
          <w:szCs w:val="24"/>
        </w:rPr>
        <w:t>рекомендации по заполнению приведены в примечаниях в анкетной форме;</w:t>
      </w:r>
    </w:p>
    <w:p w14:paraId="26706C69" w14:textId="0E1ACFDB" w:rsidR="00D33682" w:rsidRPr="00E11E14" w:rsidRDefault="001067A4" w:rsidP="00D33682">
      <w:pPr>
        <w:pStyle w:val="a3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1E14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="00D33682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ри заполнении листа необходимо использовать типологию </w:t>
      </w:r>
      <w:r w:rsidR="00E91083" w:rsidRPr="00E11E14">
        <w:rPr>
          <w:rFonts w:ascii="Times New Roman" w:hAnsi="Times New Roman" w:cs="Times New Roman"/>
          <w:i/>
          <w:iCs/>
          <w:sz w:val="24"/>
          <w:szCs w:val="24"/>
        </w:rPr>
        <w:t>организаций и объектов</w:t>
      </w:r>
      <w:r w:rsidR="00D33682" w:rsidRPr="00E11E14">
        <w:rPr>
          <w:rFonts w:ascii="Times New Roman" w:hAnsi="Times New Roman" w:cs="Times New Roman"/>
          <w:i/>
          <w:iCs/>
          <w:sz w:val="24"/>
          <w:szCs w:val="24"/>
        </w:rPr>
        <w:t>, описанную в приказе Минэкономразвития России от 15</w:t>
      </w:r>
      <w:r w:rsidR="00A8213E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 июля </w:t>
      </w:r>
      <w:r w:rsidR="00D33682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2020 </w:t>
      </w:r>
      <w:r w:rsidR="00A8213E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г. </w:t>
      </w:r>
      <w:r w:rsidR="00D33682" w:rsidRPr="00E11E14">
        <w:rPr>
          <w:rFonts w:ascii="Times New Roman" w:hAnsi="Times New Roman" w:cs="Times New Roman"/>
          <w:i/>
          <w:iCs/>
          <w:sz w:val="24"/>
          <w:szCs w:val="24"/>
        </w:rPr>
        <w:t>№</w:t>
      </w:r>
      <w:r w:rsidRPr="00E11E14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="00D33682" w:rsidRPr="00E11E14">
        <w:rPr>
          <w:rFonts w:ascii="Times New Roman" w:hAnsi="Times New Roman" w:cs="Times New Roman"/>
          <w:i/>
          <w:iCs/>
          <w:sz w:val="24"/>
          <w:szCs w:val="24"/>
        </w:rPr>
        <w:t>425.</w:t>
      </w:r>
      <w:r w:rsidR="002C73C2">
        <w:rPr>
          <w:rFonts w:ascii="Times New Roman" w:hAnsi="Times New Roman" w:cs="Times New Roman"/>
          <w:i/>
          <w:iCs/>
          <w:sz w:val="24"/>
          <w:szCs w:val="24"/>
        </w:rPr>
        <w:t xml:space="preserve"> В случае если объект отсутствует в перечне выпадающего списка, необходимо выбрать категорию «прочее».</w:t>
      </w:r>
    </w:p>
    <w:p w14:paraId="6289A478" w14:textId="690E99A1" w:rsidR="005E63EC" w:rsidRPr="00E11E14" w:rsidRDefault="005E63EC" w:rsidP="00D33682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14:paraId="108DC8FE" w14:textId="5685BDFD" w:rsidR="00D33682" w:rsidRPr="00E11E14" w:rsidRDefault="00D33682" w:rsidP="008C77FB">
      <w:pPr>
        <w:pStyle w:val="a3"/>
        <w:numPr>
          <w:ilvl w:val="1"/>
          <w:numId w:val="5"/>
        </w:numPr>
        <w:spacing w:after="0" w:line="360" w:lineRule="auto"/>
        <w:ind w:left="0" w:firstLine="709"/>
        <w:jc w:val="both"/>
        <w:rPr>
          <w:rFonts w:ascii="Times New Roman" w:eastAsiaTheme="majorEastAsia" w:hAnsi="Times New Roman" w:cs="Times New Roman"/>
          <w:b/>
          <w:bCs/>
          <w:color w:val="007CC7"/>
          <w:sz w:val="24"/>
          <w:szCs w:val="24"/>
        </w:rPr>
      </w:pPr>
      <w:r w:rsidRPr="00E11E14">
        <w:rPr>
          <w:rFonts w:ascii="Times New Roman" w:hAnsi="Times New Roman" w:cs="Times New Roman"/>
          <w:color w:val="0070C0"/>
          <w:sz w:val="24"/>
          <w:szCs w:val="24"/>
        </w:rPr>
        <w:t xml:space="preserve">Сохраните изменения в </w:t>
      </w:r>
      <w:r w:rsidRPr="00E11E14">
        <w:rPr>
          <w:rFonts w:ascii="Times New Roman" w:hAnsi="Times New Roman" w:cs="Times New Roman"/>
          <w:color w:val="0070C0"/>
          <w:sz w:val="24"/>
          <w:szCs w:val="24"/>
          <w:lang w:val="en-US"/>
        </w:rPr>
        <w:t>Excel</w:t>
      </w:r>
      <w:r w:rsidRPr="00E11E14">
        <w:rPr>
          <w:rFonts w:ascii="Times New Roman" w:hAnsi="Times New Roman" w:cs="Times New Roman"/>
          <w:color w:val="0070C0"/>
          <w:sz w:val="24"/>
          <w:szCs w:val="24"/>
        </w:rPr>
        <w:t>-файле</w:t>
      </w:r>
      <w:r w:rsidR="00A3788F" w:rsidRPr="00E11E14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14:paraId="73400CE3" w14:textId="77777777" w:rsidR="00D33682" w:rsidRPr="00E11E14" w:rsidRDefault="00D33682" w:rsidP="00D33682">
      <w:pPr>
        <w:pStyle w:val="a3"/>
        <w:spacing w:after="0" w:line="360" w:lineRule="auto"/>
        <w:ind w:left="1069"/>
        <w:jc w:val="both"/>
        <w:rPr>
          <w:rFonts w:ascii="Times New Roman" w:eastAsiaTheme="majorEastAsia" w:hAnsi="Times New Roman" w:cs="Times New Roman"/>
          <w:b/>
          <w:bCs/>
          <w:color w:val="007CC7"/>
          <w:sz w:val="24"/>
          <w:szCs w:val="24"/>
        </w:rPr>
      </w:pPr>
    </w:p>
    <w:p w14:paraId="19C26C37" w14:textId="215C5E6F" w:rsidR="00D33682" w:rsidRPr="00E11E14" w:rsidRDefault="00D33682" w:rsidP="008C77FB">
      <w:pPr>
        <w:pStyle w:val="a3"/>
        <w:numPr>
          <w:ilvl w:val="1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E11E14">
        <w:rPr>
          <w:rFonts w:ascii="Times New Roman" w:hAnsi="Times New Roman" w:cs="Times New Roman"/>
          <w:color w:val="0070C0"/>
          <w:sz w:val="24"/>
          <w:szCs w:val="24"/>
        </w:rPr>
        <w:t xml:space="preserve">Осуществите копирование значений формы для корректной передачи </w:t>
      </w:r>
      <w:r w:rsidR="00A8213E" w:rsidRPr="00E11E14">
        <w:rPr>
          <w:rFonts w:ascii="Times New Roman" w:hAnsi="Times New Roman" w:cs="Times New Roman"/>
          <w:color w:val="0070C0"/>
          <w:sz w:val="24"/>
          <w:szCs w:val="24"/>
        </w:rPr>
        <w:br/>
      </w:r>
      <w:r w:rsidRPr="00E11E14">
        <w:rPr>
          <w:rFonts w:ascii="Times New Roman" w:hAnsi="Times New Roman" w:cs="Times New Roman"/>
          <w:color w:val="0070C0"/>
          <w:sz w:val="24"/>
          <w:szCs w:val="24"/>
        </w:rPr>
        <w:t>в профильный РОИВ.</w:t>
      </w:r>
    </w:p>
    <w:p w14:paraId="1B274690" w14:textId="77777777" w:rsidR="0013064A" w:rsidRPr="00E11E14" w:rsidRDefault="0013064A" w:rsidP="0013064A">
      <w:pPr>
        <w:pStyle w:val="a3"/>
        <w:spacing w:after="0" w:line="360" w:lineRule="auto"/>
        <w:ind w:left="1429" w:hanging="720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135840690"/>
      <w:r w:rsidRPr="00E11E14">
        <w:rPr>
          <w:rFonts w:ascii="Times New Roman" w:hAnsi="Times New Roman" w:cs="Times New Roman"/>
          <w:sz w:val="24"/>
          <w:szCs w:val="24"/>
        </w:rPr>
        <w:t>Вернитесь на лист, которому было присвоено название МО в соответствии с п. 2.</w:t>
      </w:r>
    </w:p>
    <w:p w14:paraId="03D1ED48" w14:textId="59901D44" w:rsidR="008E7A5E" w:rsidRPr="00E11E14" w:rsidRDefault="008E7A5E" w:rsidP="0013064A">
      <w:pPr>
        <w:pStyle w:val="a3"/>
        <w:spacing w:after="0" w:line="360" w:lineRule="auto"/>
        <w:ind w:left="1429" w:hanging="720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 xml:space="preserve">Зажмите комбинацию клавиш </w:t>
      </w:r>
      <w:proofErr w:type="spellStart"/>
      <w:r w:rsidRPr="00E11E14">
        <w:rPr>
          <w:rFonts w:ascii="Times New Roman" w:hAnsi="Times New Roman" w:cs="Times New Roman"/>
          <w:sz w:val="24"/>
          <w:szCs w:val="24"/>
        </w:rPr>
        <w:t>Сtrl+A</w:t>
      </w:r>
      <w:proofErr w:type="spellEnd"/>
      <w:r w:rsidRPr="00E11E14">
        <w:rPr>
          <w:rFonts w:ascii="Times New Roman" w:hAnsi="Times New Roman" w:cs="Times New Roman"/>
          <w:sz w:val="24"/>
          <w:szCs w:val="24"/>
        </w:rPr>
        <w:t xml:space="preserve"> дважды</w:t>
      </w:r>
      <w:r w:rsidR="00DE147C" w:rsidRPr="00E11E14">
        <w:rPr>
          <w:rFonts w:ascii="Times New Roman" w:hAnsi="Times New Roman" w:cs="Times New Roman"/>
          <w:sz w:val="24"/>
          <w:szCs w:val="24"/>
        </w:rPr>
        <w:t xml:space="preserve"> (должны выделиться все ячейки листа)</w:t>
      </w:r>
      <w:r w:rsidR="001067A4" w:rsidRPr="00E11E14">
        <w:rPr>
          <w:rFonts w:ascii="Times New Roman" w:hAnsi="Times New Roman" w:cs="Times New Roman"/>
          <w:sz w:val="24"/>
          <w:szCs w:val="24"/>
        </w:rPr>
        <w:t>.</w:t>
      </w:r>
    </w:p>
    <w:p w14:paraId="3FC80259" w14:textId="3A01BC5B" w:rsidR="008E7A5E" w:rsidRPr="00E11E14" w:rsidRDefault="001067A4" w:rsidP="008C77FB">
      <w:pPr>
        <w:pStyle w:val="a3"/>
        <w:spacing w:after="0" w:line="360" w:lineRule="auto"/>
        <w:ind w:left="1429" w:hanging="720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>З</w:t>
      </w:r>
      <w:r w:rsidR="008E7A5E" w:rsidRPr="00E11E14">
        <w:rPr>
          <w:rFonts w:ascii="Times New Roman" w:hAnsi="Times New Roman" w:cs="Times New Roman"/>
          <w:sz w:val="24"/>
          <w:szCs w:val="24"/>
        </w:rPr>
        <w:t xml:space="preserve">ажмите комбинацию клавиш </w:t>
      </w:r>
      <w:proofErr w:type="spellStart"/>
      <w:r w:rsidR="008E7A5E" w:rsidRPr="00E11E14">
        <w:rPr>
          <w:rFonts w:ascii="Times New Roman" w:hAnsi="Times New Roman" w:cs="Times New Roman"/>
          <w:sz w:val="24"/>
          <w:szCs w:val="24"/>
        </w:rPr>
        <w:t>Сtrl+C</w:t>
      </w:r>
      <w:proofErr w:type="spellEnd"/>
      <w:r w:rsidR="00C6700C" w:rsidRPr="00E11E14">
        <w:rPr>
          <w:rFonts w:ascii="Times New Roman" w:hAnsi="Times New Roman" w:cs="Times New Roman"/>
          <w:sz w:val="24"/>
          <w:szCs w:val="24"/>
        </w:rPr>
        <w:t xml:space="preserve"> для копирования всех ячеек листа</w:t>
      </w:r>
      <w:r w:rsidRPr="00E11E14">
        <w:rPr>
          <w:rFonts w:ascii="Times New Roman" w:hAnsi="Times New Roman" w:cs="Times New Roman"/>
          <w:sz w:val="24"/>
          <w:szCs w:val="24"/>
        </w:rPr>
        <w:t>.</w:t>
      </w:r>
    </w:p>
    <w:p w14:paraId="6C077BCD" w14:textId="75A60E4B" w:rsidR="008E7A5E" w:rsidRPr="00E11E14" w:rsidRDefault="009A4683" w:rsidP="008C77F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>Нажмите на вкладку «Вставить» и в диалоговом окне выберите «Значения» (Рисунок</w:t>
      </w:r>
      <w:r w:rsidR="001067A4" w:rsidRPr="00E11E14">
        <w:rPr>
          <w:rFonts w:ascii="Times New Roman" w:hAnsi="Times New Roman" w:cs="Times New Roman"/>
          <w:sz w:val="24"/>
          <w:szCs w:val="24"/>
        </w:rPr>
        <w:t> </w:t>
      </w:r>
      <w:r w:rsidRPr="00E11E14">
        <w:rPr>
          <w:rFonts w:ascii="Times New Roman" w:hAnsi="Times New Roman" w:cs="Times New Roman"/>
          <w:sz w:val="24"/>
          <w:szCs w:val="24"/>
        </w:rPr>
        <w:t>3)</w:t>
      </w:r>
      <w:r w:rsidR="00860D11" w:rsidRPr="00E11E14">
        <w:rPr>
          <w:rFonts w:ascii="Times New Roman" w:hAnsi="Times New Roman" w:cs="Times New Roman"/>
          <w:sz w:val="24"/>
          <w:szCs w:val="24"/>
        </w:rPr>
        <w:t>.</w:t>
      </w:r>
      <w:bookmarkEnd w:id="9"/>
    </w:p>
    <w:p w14:paraId="4A9834DE" w14:textId="77777777" w:rsidR="00860D11" w:rsidRPr="00E11E14" w:rsidRDefault="00860D11" w:rsidP="008C77FB">
      <w:pPr>
        <w:pStyle w:val="a3"/>
        <w:spacing w:after="0" w:line="360" w:lineRule="auto"/>
        <w:ind w:left="1429" w:hanging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Примечание: </w:t>
      </w:r>
    </w:p>
    <w:p w14:paraId="7687EB4B" w14:textId="7E7F5A57" w:rsidR="00860D11" w:rsidRPr="00E11E14" w:rsidRDefault="001067A4" w:rsidP="008C77FB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1E14">
        <w:rPr>
          <w:rFonts w:ascii="Times New Roman" w:hAnsi="Times New Roman" w:cs="Times New Roman"/>
          <w:i/>
          <w:iCs/>
          <w:sz w:val="24"/>
          <w:szCs w:val="24"/>
        </w:rPr>
        <w:lastRenderedPageBreak/>
        <w:t>д</w:t>
      </w:r>
      <w:r w:rsidR="00860D11" w:rsidRPr="00E11E14">
        <w:rPr>
          <w:rFonts w:ascii="Times New Roman" w:hAnsi="Times New Roman" w:cs="Times New Roman"/>
          <w:i/>
          <w:iCs/>
          <w:sz w:val="24"/>
          <w:szCs w:val="24"/>
        </w:rPr>
        <w:t>анная операция позволяет корректно перенести все значения по МО для последующей консолидации в сводной анкетной форме региона.</w:t>
      </w:r>
    </w:p>
    <w:p w14:paraId="0A46FB02" w14:textId="0BBDBB51" w:rsidR="009A4683" w:rsidRPr="00E11E14" w:rsidRDefault="009A4683" w:rsidP="009A4683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C7BF29" wp14:editId="67D9B92E">
                <wp:simplePos x="0" y="0"/>
                <wp:positionH relativeFrom="column">
                  <wp:posOffset>630555</wp:posOffset>
                </wp:positionH>
                <wp:positionV relativeFrom="paragraph">
                  <wp:posOffset>1292860</wp:posOffset>
                </wp:positionV>
                <wp:extent cx="410633" cy="325967"/>
                <wp:effectExtent l="0" t="0" r="27940" b="1714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633" cy="32596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82ABAB" id="Прямоугольник 11" o:spid="_x0000_s1026" style="position:absolute;margin-left:49.65pt;margin-top:101.8pt;width:32.35pt;height:25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" filled="f" strokecolor="red" strokeweight="1pt"/>
            </w:pict>
          </mc:Fallback>
        </mc:AlternateContent>
      </w:r>
      <w:r w:rsidRPr="00E11E1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F541BD" wp14:editId="0F35947F">
            <wp:extent cx="5940425" cy="2280285"/>
            <wp:effectExtent l="19050" t="19050" r="22225" b="24765"/>
            <wp:docPr id="7" name="Рисунок 7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8028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64088B9" w14:textId="5C29C0CA" w:rsidR="009A4683" w:rsidRPr="00E11E14" w:rsidRDefault="009A4683" w:rsidP="008C77FB">
      <w:pPr>
        <w:spacing w:after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>Рисунок 3 – Вставка значений на листе</w:t>
      </w:r>
    </w:p>
    <w:p w14:paraId="65265517" w14:textId="0C722139" w:rsidR="00D33682" w:rsidRPr="00E11E14" w:rsidRDefault="00D33682" w:rsidP="008C77FB">
      <w:pPr>
        <w:pStyle w:val="a3"/>
        <w:numPr>
          <w:ilvl w:val="1"/>
          <w:numId w:val="5"/>
        </w:numPr>
        <w:spacing w:after="0" w:line="360" w:lineRule="auto"/>
        <w:ind w:left="0" w:firstLine="709"/>
        <w:jc w:val="both"/>
        <w:rPr>
          <w:rFonts w:ascii="Times New Roman" w:eastAsiaTheme="majorEastAsia" w:hAnsi="Times New Roman" w:cs="Times New Roman"/>
          <w:b/>
          <w:bCs/>
          <w:color w:val="007CC7"/>
          <w:sz w:val="24"/>
          <w:szCs w:val="24"/>
        </w:rPr>
      </w:pPr>
      <w:r w:rsidRPr="00E11E14">
        <w:rPr>
          <w:rFonts w:ascii="Times New Roman" w:hAnsi="Times New Roman" w:cs="Times New Roman"/>
          <w:color w:val="0070C0"/>
          <w:sz w:val="24"/>
          <w:szCs w:val="24"/>
        </w:rPr>
        <w:t xml:space="preserve">Сохраните </w:t>
      </w:r>
      <w:r w:rsidRPr="00E11E14">
        <w:rPr>
          <w:rFonts w:ascii="Times New Roman" w:hAnsi="Times New Roman" w:cs="Times New Roman"/>
          <w:color w:val="0070C0"/>
          <w:sz w:val="24"/>
          <w:szCs w:val="24"/>
          <w:lang w:val="en-US"/>
        </w:rPr>
        <w:t>Excel</w:t>
      </w:r>
      <w:r w:rsidRPr="00E11E14">
        <w:rPr>
          <w:rFonts w:ascii="Times New Roman" w:hAnsi="Times New Roman" w:cs="Times New Roman"/>
          <w:color w:val="0070C0"/>
          <w:sz w:val="24"/>
          <w:szCs w:val="24"/>
        </w:rPr>
        <w:t>-файл</w:t>
      </w:r>
      <w:r w:rsidR="009D63E0" w:rsidRPr="00E11E14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860D11" w:rsidRPr="00E11E14">
        <w:rPr>
          <w:rFonts w:ascii="Times New Roman" w:hAnsi="Times New Roman" w:cs="Times New Roman"/>
          <w:color w:val="0070C0"/>
          <w:sz w:val="24"/>
          <w:szCs w:val="24"/>
        </w:rPr>
        <w:t>и присвойте название файлу в</w:t>
      </w:r>
      <w:r w:rsidR="009D63E0" w:rsidRPr="00E11E14">
        <w:rPr>
          <w:rFonts w:ascii="Times New Roman" w:hAnsi="Times New Roman" w:cs="Times New Roman"/>
          <w:color w:val="0070C0"/>
          <w:sz w:val="24"/>
          <w:szCs w:val="24"/>
        </w:rPr>
        <w:t xml:space="preserve"> соответствии с полным наименованием Вашего МО</w:t>
      </w:r>
      <w:r w:rsidRPr="00E11E14">
        <w:rPr>
          <w:rFonts w:ascii="Times New Roman" w:hAnsi="Times New Roman" w:cs="Times New Roman"/>
          <w:color w:val="0070C0"/>
          <w:sz w:val="24"/>
          <w:szCs w:val="24"/>
        </w:rPr>
        <w:t xml:space="preserve">. </w:t>
      </w:r>
    </w:p>
    <w:p w14:paraId="03576CD5" w14:textId="77777777" w:rsidR="00D33682" w:rsidRPr="00E11E14" w:rsidRDefault="00D33682" w:rsidP="00D33682">
      <w:pPr>
        <w:spacing w:after="0" w:line="360" w:lineRule="auto"/>
        <w:ind w:left="709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14:paraId="089B8CE2" w14:textId="07EC5CD3" w:rsidR="00C50D7F" w:rsidRPr="00E11E14" w:rsidRDefault="008E7A5E" w:rsidP="00154F80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color w:val="0070C0"/>
          <w:sz w:val="24"/>
          <w:szCs w:val="24"/>
        </w:rPr>
        <w:t xml:space="preserve">Направьте </w:t>
      </w:r>
      <w:r w:rsidR="00D33682" w:rsidRPr="00E11E14">
        <w:rPr>
          <w:rFonts w:ascii="Times New Roman" w:hAnsi="Times New Roman" w:cs="Times New Roman"/>
          <w:color w:val="0070C0"/>
          <w:sz w:val="24"/>
          <w:szCs w:val="24"/>
        </w:rPr>
        <w:t xml:space="preserve">сохраненный </w:t>
      </w:r>
      <w:r w:rsidR="00D33682" w:rsidRPr="00E11E14">
        <w:rPr>
          <w:rFonts w:ascii="Times New Roman" w:hAnsi="Times New Roman" w:cs="Times New Roman"/>
          <w:color w:val="0070C0"/>
          <w:sz w:val="24"/>
          <w:szCs w:val="24"/>
          <w:lang w:val="en-US"/>
        </w:rPr>
        <w:t>Excel</w:t>
      </w:r>
      <w:r w:rsidR="00D33682" w:rsidRPr="00E11E14">
        <w:rPr>
          <w:rFonts w:ascii="Times New Roman" w:hAnsi="Times New Roman" w:cs="Times New Roman"/>
          <w:color w:val="0070C0"/>
          <w:sz w:val="24"/>
          <w:szCs w:val="24"/>
        </w:rPr>
        <w:t>-</w:t>
      </w:r>
      <w:r w:rsidRPr="00E11E14">
        <w:rPr>
          <w:rFonts w:ascii="Times New Roman" w:hAnsi="Times New Roman" w:cs="Times New Roman"/>
          <w:color w:val="0070C0"/>
          <w:sz w:val="24"/>
          <w:szCs w:val="24"/>
        </w:rPr>
        <w:t xml:space="preserve">файл в </w:t>
      </w:r>
      <w:r w:rsidR="00D33682" w:rsidRPr="00E11E14">
        <w:rPr>
          <w:rFonts w:ascii="Times New Roman" w:hAnsi="Times New Roman" w:cs="Times New Roman"/>
          <w:color w:val="0070C0"/>
          <w:sz w:val="24"/>
          <w:szCs w:val="24"/>
        </w:rPr>
        <w:t xml:space="preserve">профильный </w:t>
      </w:r>
      <w:r w:rsidRPr="00E11E14">
        <w:rPr>
          <w:rFonts w:ascii="Times New Roman" w:hAnsi="Times New Roman" w:cs="Times New Roman"/>
          <w:color w:val="0070C0"/>
          <w:sz w:val="24"/>
          <w:szCs w:val="24"/>
        </w:rPr>
        <w:t>РОИВ</w:t>
      </w:r>
      <w:r w:rsidR="00F56A08" w:rsidRPr="00E11E14">
        <w:rPr>
          <w:rFonts w:ascii="Times New Roman" w:hAnsi="Times New Roman" w:cs="Times New Roman"/>
          <w:color w:val="0070C0"/>
          <w:sz w:val="24"/>
          <w:szCs w:val="24"/>
        </w:rPr>
        <w:t>.</w:t>
      </w:r>
      <w:r w:rsidR="00C50D7F" w:rsidRPr="00E11E14">
        <w:rPr>
          <w:rFonts w:ascii="Times New Roman" w:hAnsi="Times New Roman" w:cs="Times New Roman"/>
        </w:rPr>
        <w:br w:type="page"/>
      </w:r>
    </w:p>
    <w:p w14:paraId="5BCFDDEE" w14:textId="21AB8424" w:rsidR="00C50D7F" w:rsidRPr="00E11E14" w:rsidRDefault="00C50D7F" w:rsidP="008C77FB">
      <w:pPr>
        <w:pStyle w:val="1"/>
        <w:numPr>
          <w:ilvl w:val="0"/>
          <w:numId w:val="5"/>
        </w:numPr>
        <w:spacing w:before="0" w:after="360" w:line="240" w:lineRule="auto"/>
        <w:ind w:left="1134" w:hanging="425"/>
        <w:rPr>
          <w:rFonts w:ascii="Times New Roman" w:hAnsi="Times New Roman" w:cs="Times New Roman"/>
          <w:b/>
          <w:bCs/>
          <w:color w:val="007CC7"/>
          <w:sz w:val="24"/>
          <w:szCs w:val="24"/>
        </w:rPr>
      </w:pPr>
      <w:bookmarkStart w:id="10" w:name="_Toc135213387"/>
      <w:r w:rsidRPr="00E11E14">
        <w:rPr>
          <w:rFonts w:ascii="Times New Roman" w:hAnsi="Times New Roman" w:cs="Times New Roman"/>
          <w:b/>
          <w:bCs/>
          <w:color w:val="007CC7"/>
          <w:sz w:val="24"/>
          <w:szCs w:val="24"/>
        </w:rPr>
        <w:lastRenderedPageBreak/>
        <w:t>Консолидация анкетных форм муниципальных образований</w:t>
      </w:r>
      <w:bookmarkEnd w:id="10"/>
    </w:p>
    <w:p w14:paraId="5081CC66" w14:textId="3C2ABC92" w:rsidR="00C50D7F" w:rsidRPr="00E11E14" w:rsidRDefault="00C50D7F" w:rsidP="00C50D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 xml:space="preserve">После получения всех заполненных анкетных форм от ОМСУ </w:t>
      </w:r>
      <w:r w:rsidR="009D63E0" w:rsidRPr="00E11E14">
        <w:rPr>
          <w:rFonts w:ascii="Times New Roman" w:hAnsi="Times New Roman" w:cs="Times New Roman"/>
          <w:sz w:val="24"/>
          <w:szCs w:val="24"/>
        </w:rPr>
        <w:t xml:space="preserve">профильному РОИВ </w:t>
      </w:r>
      <w:r w:rsidRPr="00E11E14">
        <w:rPr>
          <w:rFonts w:ascii="Times New Roman" w:hAnsi="Times New Roman" w:cs="Times New Roman"/>
          <w:sz w:val="24"/>
          <w:szCs w:val="24"/>
        </w:rPr>
        <w:t xml:space="preserve">необходимо их </w:t>
      </w:r>
      <w:r w:rsidR="009D63E0" w:rsidRPr="00E11E14">
        <w:rPr>
          <w:rFonts w:ascii="Times New Roman" w:hAnsi="Times New Roman" w:cs="Times New Roman"/>
          <w:sz w:val="24"/>
          <w:szCs w:val="24"/>
        </w:rPr>
        <w:t>консолидировать</w:t>
      </w:r>
      <w:r w:rsidRPr="00E11E14">
        <w:rPr>
          <w:rFonts w:ascii="Times New Roman" w:hAnsi="Times New Roman" w:cs="Times New Roman"/>
          <w:sz w:val="24"/>
          <w:szCs w:val="24"/>
        </w:rPr>
        <w:t xml:space="preserve"> в</w:t>
      </w:r>
      <w:r w:rsidR="00E16E06" w:rsidRPr="00E11E14">
        <w:rPr>
          <w:rFonts w:ascii="Times New Roman" w:hAnsi="Times New Roman" w:cs="Times New Roman"/>
          <w:sz w:val="24"/>
          <w:szCs w:val="24"/>
        </w:rPr>
        <w:t xml:space="preserve"> анкетной форме для регионов</w:t>
      </w:r>
      <w:r w:rsidRPr="00E11E14">
        <w:rPr>
          <w:rFonts w:ascii="Times New Roman" w:hAnsi="Times New Roman" w:cs="Times New Roman"/>
          <w:sz w:val="24"/>
          <w:szCs w:val="24"/>
        </w:rPr>
        <w:t xml:space="preserve">. Для этого </w:t>
      </w:r>
      <w:r w:rsidR="009D63E0" w:rsidRPr="00E11E14">
        <w:rPr>
          <w:rFonts w:ascii="Times New Roman" w:hAnsi="Times New Roman" w:cs="Times New Roman"/>
          <w:sz w:val="24"/>
          <w:szCs w:val="24"/>
        </w:rPr>
        <w:t>необходимо</w:t>
      </w:r>
      <w:r w:rsidRPr="00E11E14">
        <w:rPr>
          <w:rFonts w:ascii="Times New Roman" w:hAnsi="Times New Roman" w:cs="Times New Roman"/>
          <w:sz w:val="24"/>
          <w:szCs w:val="24"/>
        </w:rPr>
        <w:t xml:space="preserve"> осуществить следующие действия</w:t>
      </w:r>
      <w:r w:rsidR="009D63E0" w:rsidRPr="00E11E14">
        <w:rPr>
          <w:rFonts w:ascii="Times New Roman" w:hAnsi="Times New Roman" w:cs="Times New Roman"/>
          <w:sz w:val="24"/>
          <w:szCs w:val="24"/>
        </w:rPr>
        <w:t>.</w:t>
      </w:r>
    </w:p>
    <w:p w14:paraId="14CE5538" w14:textId="77777777" w:rsidR="009D63E0" w:rsidRPr="00E11E14" w:rsidRDefault="009D63E0" w:rsidP="00C50D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E8B5633" w14:textId="2C195AD3" w:rsidR="00C50D7F" w:rsidRPr="00E11E14" w:rsidRDefault="00C50D7F" w:rsidP="009D63E0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E11E14">
        <w:rPr>
          <w:rFonts w:ascii="Times New Roman" w:hAnsi="Times New Roman" w:cs="Times New Roman"/>
          <w:b/>
          <w:bCs/>
          <w:color w:val="0070C0"/>
          <w:sz w:val="24"/>
          <w:szCs w:val="24"/>
        </w:rPr>
        <w:t>Откройте заполненны</w:t>
      </w:r>
      <w:r w:rsidR="009D63E0" w:rsidRPr="00E11E14">
        <w:rPr>
          <w:rFonts w:ascii="Times New Roman" w:hAnsi="Times New Roman" w:cs="Times New Roman"/>
          <w:b/>
          <w:bCs/>
          <w:color w:val="0070C0"/>
          <w:sz w:val="24"/>
          <w:szCs w:val="24"/>
        </w:rPr>
        <w:t>е</w:t>
      </w:r>
      <w:r w:rsidRPr="00E11E14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Pr="00E11E14">
        <w:rPr>
          <w:rFonts w:ascii="Times New Roman" w:hAnsi="Times New Roman" w:cs="Times New Roman"/>
          <w:b/>
          <w:bCs/>
          <w:color w:val="0070C0"/>
          <w:sz w:val="24"/>
          <w:szCs w:val="24"/>
          <w:lang w:val="en-US"/>
        </w:rPr>
        <w:t>Excel</w:t>
      </w:r>
      <w:r w:rsidR="009D63E0" w:rsidRPr="00E11E14">
        <w:rPr>
          <w:rFonts w:ascii="Times New Roman" w:hAnsi="Times New Roman" w:cs="Times New Roman"/>
          <w:b/>
          <w:bCs/>
          <w:color w:val="0070C0"/>
          <w:sz w:val="24"/>
          <w:szCs w:val="24"/>
        </w:rPr>
        <w:t>-файлы</w:t>
      </w:r>
      <w:r w:rsidRPr="00E11E14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="009D63E0" w:rsidRPr="00E11E14">
        <w:rPr>
          <w:rFonts w:ascii="Times New Roman" w:hAnsi="Times New Roman" w:cs="Times New Roman"/>
          <w:b/>
          <w:bCs/>
          <w:color w:val="0070C0"/>
          <w:sz w:val="24"/>
          <w:szCs w:val="24"/>
        </w:rPr>
        <w:t>от ОМСУ</w:t>
      </w:r>
      <w:r w:rsidRPr="00E11E14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и </w:t>
      </w:r>
      <w:r w:rsidR="009D63E0" w:rsidRPr="00E11E14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заполненный </w:t>
      </w:r>
      <w:r w:rsidRPr="00E11E14">
        <w:rPr>
          <w:rFonts w:ascii="Times New Roman" w:hAnsi="Times New Roman" w:cs="Times New Roman"/>
          <w:b/>
          <w:bCs/>
          <w:color w:val="0070C0"/>
          <w:sz w:val="24"/>
          <w:szCs w:val="24"/>
          <w:lang w:val="en-US"/>
        </w:rPr>
        <w:t>Excel</w:t>
      </w:r>
      <w:r w:rsidR="009D63E0" w:rsidRPr="00E11E14">
        <w:rPr>
          <w:rFonts w:ascii="Times New Roman" w:hAnsi="Times New Roman" w:cs="Times New Roman"/>
          <w:b/>
          <w:bCs/>
          <w:color w:val="0070C0"/>
          <w:sz w:val="24"/>
          <w:szCs w:val="24"/>
        </w:rPr>
        <w:t>-файл</w:t>
      </w:r>
      <w:r w:rsidRPr="00E11E14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«</w:t>
      </w:r>
      <w:r w:rsidR="00E16E06" w:rsidRPr="00E11E14">
        <w:rPr>
          <w:rFonts w:ascii="Times New Roman" w:hAnsi="Times New Roman" w:cs="Times New Roman"/>
          <w:b/>
          <w:bCs/>
          <w:color w:val="0070C0"/>
          <w:sz w:val="24"/>
          <w:szCs w:val="24"/>
        </w:rPr>
        <w:t>Анкетная форма для регионов</w:t>
      </w:r>
      <w:r w:rsidRPr="00E11E14">
        <w:rPr>
          <w:rFonts w:ascii="Times New Roman" w:hAnsi="Times New Roman" w:cs="Times New Roman"/>
          <w:b/>
          <w:bCs/>
          <w:color w:val="0070C0"/>
          <w:sz w:val="24"/>
          <w:szCs w:val="24"/>
        </w:rPr>
        <w:t>»</w:t>
      </w:r>
    </w:p>
    <w:p w14:paraId="6276A0A4" w14:textId="56D2D354" w:rsidR="00C50D7F" w:rsidRPr="00E11E14" w:rsidRDefault="009D63E0" w:rsidP="008C77FB">
      <w:pPr>
        <w:pStyle w:val="a3"/>
        <w:numPr>
          <w:ilvl w:val="1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E11E14">
        <w:rPr>
          <w:rFonts w:ascii="Times New Roman" w:hAnsi="Times New Roman" w:cs="Times New Roman"/>
          <w:color w:val="0070C0"/>
          <w:sz w:val="24"/>
          <w:szCs w:val="24"/>
        </w:rPr>
        <w:t xml:space="preserve">Для каждого заполненного </w:t>
      </w:r>
      <w:r w:rsidRPr="00E11E14">
        <w:rPr>
          <w:rFonts w:ascii="Times New Roman" w:hAnsi="Times New Roman" w:cs="Times New Roman"/>
          <w:color w:val="0070C0"/>
          <w:sz w:val="24"/>
          <w:szCs w:val="24"/>
          <w:lang w:val="en-US"/>
        </w:rPr>
        <w:t>Excel</w:t>
      </w:r>
      <w:r w:rsidRPr="00E11E14">
        <w:rPr>
          <w:rFonts w:ascii="Times New Roman" w:hAnsi="Times New Roman" w:cs="Times New Roman"/>
          <w:color w:val="0070C0"/>
          <w:sz w:val="24"/>
          <w:szCs w:val="24"/>
        </w:rPr>
        <w:t>-файла от ОМСУ необходимо:</w:t>
      </w:r>
    </w:p>
    <w:p w14:paraId="7BFDA3AB" w14:textId="74AFD801" w:rsidR="00C50D7F" w:rsidRPr="00E11E14" w:rsidRDefault="001067A4" w:rsidP="009D63E0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>щ</w:t>
      </w:r>
      <w:r w:rsidR="00C50D7F" w:rsidRPr="00E11E14">
        <w:rPr>
          <w:rFonts w:ascii="Times New Roman" w:hAnsi="Times New Roman" w:cs="Times New Roman"/>
          <w:sz w:val="24"/>
          <w:szCs w:val="24"/>
        </w:rPr>
        <w:t>елкн</w:t>
      </w:r>
      <w:r w:rsidR="009D63E0" w:rsidRPr="00E11E14">
        <w:rPr>
          <w:rFonts w:ascii="Times New Roman" w:hAnsi="Times New Roman" w:cs="Times New Roman"/>
          <w:sz w:val="24"/>
          <w:szCs w:val="24"/>
        </w:rPr>
        <w:t>уть</w:t>
      </w:r>
      <w:r w:rsidR="00C50D7F" w:rsidRPr="00E11E14">
        <w:rPr>
          <w:rFonts w:ascii="Times New Roman" w:hAnsi="Times New Roman" w:cs="Times New Roman"/>
          <w:sz w:val="24"/>
          <w:szCs w:val="24"/>
        </w:rPr>
        <w:t xml:space="preserve"> правой кнопкой мыши </w:t>
      </w:r>
      <w:r w:rsidR="000E1AC7" w:rsidRPr="00E11E14">
        <w:rPr>
          <w:rFonts w:ascii="Times New Roman" w:hAnsi="Times New Roman" w:cs="Times New Roman"/>
          <w:sz w:val="24"/>
          <w:szCs w:val="24"/>
        </w:rPr>
        <w:t xml:space="preserve">на </w:t>
      </w:r>
      <w:r w:rsidR="00C50D7F" w:rsidRPr="00E11E14">
        <w:rPr>
          <w:rFonts w:ascii="Times New Roman" w:hAnsi="Times New Roman" w:cs="Times New Roman"/>
          <w:sz w:val="24"/>
          <w:szCs w:val="24"/>
        </w:rPr>
        <w:t>вкладку</w:t>
      </w:r>
      <w:r w:rsidR="00E16E06" w:rsidRPr="00E11E14">
        <w:rPr>
          <w:rFonts w:ascii="Times New Roman" w:hAnsi="Times New Roman" w:cs="Times New Roman"/>
          <w:sz w:val="24"/>
          <w:szCs w:val="24"/>
        </w:rPr>
        <w:t xml:space="preserve"> первого</w:t>
      </w:r>
      <w:r w:rsidR="00C50D7F" w:rsidRPr="00E11E14">
        <w:rPr>
          <w:rFonts w:ascii="Times New Roman" w:hAnsi="Times New Roman" w:cs="Times New Roman"/>
          <w:sz w:val="24"/>
          <w:szCs w:val="24"/>
        </w:rPr>
        <w:t xml:space="preserve"> листа</w:t>
      </w:r>
      <w:r w:rsidR="00E16E06" w:rsidRPr="00E11E14">
        <w:rPr>
          <w:rFonts w:ascii="Times New Roman" w:hAnsi="Times New Roman" w:cs="Times New Roman"/>
          <w:sz w:val="24"/>
          <w:szCs w:val="24"/>
        </w:rPr>
        <w:t xml:space="preserve"> </w:t>
      </w:r>
      <w:r w:rsidR="000E1AC7" w:rsidRPr="00E11E14">
        <w:rPr>
          <w:rFonts w:ascii="Times New Roman" w:hAnsi="Times New Roman" w:cs="Times New Roman"/>
          <w:sz w:val="24"/>
          <w:szCs w:val="24"/>
        </w:rPr>
        <w:t xml:space="preserve">с уникальным именем </w:t>
      </w:r>
      <w:r w:rsidR="00E16E06" w:rsidRPr="00E11E14">
        <w:rPr>
          <w:rFonts w:ascii="Times New Roman" w:hAnsi="Times New Roman" w:cs="Times New Roman"/>
          <w:sz w:val="24"/>
          <w:szCs w:val="24"/>
        </w:rPr>
        <w:t>в файле</w:t>
      </w:r>
      <w:r w:rsidR="00C50D7F" w:rsidRPr="00E11E14">
        <w:rPr>
          <w:rFonts w:ascii="Times New Roman" w:hAnsi="Times New Roman" w:cs="Times New Roman"/>
          <w:sz w:val="24"/>
          <w:szCs w:val="24"/>
        </w:rPr>
        <w:t xml:space="preserve"> и </w:t>
      </w:r>
      <w:r w:rsidR="00FD0DEB" w:rsidRPr="00E11E14">
        <w:rPr>
          <w:rFonts w:ascii="Times New Roman" w:hAnsi="Times New Roman" w:cs="Times New Roman"/>
          <w:sz w:val="24"/>
          <w:szCs w:val="24"/>
        </w:rPr>
        <w:t>выб</w:t>
      </w:r>
      <w:r w:rsidR="00FD0DEB">
        <w:rPr>
          <w:rFonts w:ascii="Times New Roman" w:hAnsi="Times New Roman" w:cs="Times New Roman"/>
          <w:sz w:val="24"/>
          <w:szCs w:val="24"/>
        </w:rPr>
        <w:t>рать</w:t>
      </w:r>
      <w:r w:rsidR="00FD0DEB" w:rsidRPr="00E11E14">
        <w:rPr>
          <w:rFonts w:ascii="Times New Roman" w:hAnsi="Times New Roman" w:cs="Times New Roman"/>
          <w:sz w:val="24"/>
          <w:szCs w:val="24"/>
        </w:rPr>
        <w:t xml:space="preserve"> </w:t>
      </w:r>
      <w:r w:rsidR="00C50D7F" w:rsidRPr="00E11E14">
        <w:rPr>
          <w:rFonts w:ascii="Times New Roman" w:hAnsi="Times New Roman" w:cs="Times New Roman"/>
          <w:sz w:val="24"/>
          <w:szCs w:val="24"/>
        </w:rPr>
        <w:t>«Переместить или скопировать» в контекстном меню (Рисунок</w:t>
      </w:r>
      <w:r w:rsidRPr="00E11E14">
        <w:rPr>
          <w:rFonts w:ascii="Times New Roman" w:hAnsi="Times New Roman" w:cs="Times New Roman"/>
          <w:sz w:val="24"/>
          <w:szCs w:val="24"/>
        </w:rPr>
        <w:t> </w:t>
      </w:r>
      <w:r w:rsidR="00753C40" w:rsidRPr="00E11E14">
        <w:rPr>
          <w:rFonts w:ascii="Times New Roman" w:hAnsi="Times New Roman" w:cs="Times New Roman"/>
          <w:sz w:val="24"/>
          <w:szCs w:val="24"/>
        </w:rPr>
        <w:t>4</w:t>
      </w:r>
      <w:r w:rsidR="00C50D7F" w:rsidRPr="00E11E14">
        <w:rPr>
          <w:rFonts w:ascii="Times New Roman" w:hAnsi="Times New Roman" w:cs="Times New Roman"/>
          <w:sz w:val="24"/>
          <w:szCs w:val="24"/>
        </w:rPr>
        <w:t>)</w:t>
      </w:r>
      <w:r w:rsidRPr="00E11E14">
        <w:rPr>
          <w:rFonts w:ascii="Times New Roman" w:hAnsi="Times New Roman" w:cs="Times New Roman"/>
          <w:sz w:val="24"/>
          <w:szCs w:val="24"/>
        </w:rPr>
        <w:t>:</w:t>
      </w:r>
    </w:p>
    <w:p w14:paraId="6AD66E7C" w14:textId="77777777" w:rsidR="00C50D7F" w:rsidRPr="00E11E14" w:rsidRDefault="00C50D7F" w:rsidP="008C77F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73E7EF" wp14:editId="6542E583">
            <wp:extent cx="4586126" cy="2365859"/>
            <wp:effectExtent l="19050" t="19050" r="24130" b="158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6126" cy="236585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F5982C8" w14:textId="464B096C" w:rsidR="00C50D7F" w:rsidRPr="00E11E14" w:rsidRDefault="00C50D7F" w:rsidP="008C77FB">
      <w:pPr>
        <w:spacing w:after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753C40" w:rsidRPr="00E11E14">
        <w:rPr>
          <w:rFonts w:ascii="Times New Roman" w:hAnsi="Times New Roman" w:cs="Times New Roman"/>
          <w:sz w:val="24"/>
          <w:szCs w:val="24"/>
        </w:rPr>
        <w:t>4</w:t>
      </w:r>
      <w:r w:rsidRPr="00E11E14">
        <w:rPr>
          <w:rFonts w:ascii="Times New Roman" w:hAnsi="Times New Roman" w:cs="Times New Roman"/>
          <w:sz w:val="24"/>
          <w:szCs w:val="24"/>
        </w:rPr>
        <w:t xml:space="preserve"> – выбор листа для копирования</w:t>
      </w:r>
    </w:p>
    <w:p w14:paraId="67FB16AF" w14:textId="6D608231" w:rsidR="00C50D7F" w:rsidRPr="00E11E14" w:rsidRDefault="001067A4" w:rsidP="009D63E0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>п</w:t>
      </w:r>
      <w:r w:rsidR="00C50D7F" w:rsidRPr="00E11E14">
        <w:rPr>
          <w:rFonts w:ascii="Times New Roman" w:hAnsi="Times New Roman" w:cs="Times New Roman"/>
          <w:sz w:val="24"/>
          <w:szCs w:val="24"/>
        </w:rPr>
        <w:t>остав</w:t>
      </w:r>
      <w:r w:rsidRPr="00E11E14">
        <w:rPr>
          <w:rFonts w:ascii="Times New Roman" w:hAnsi="Times New Roman" w:cs="Times New Roman"/>
          <w:sz w:val="24"/>
          <w:szCs w:val="24"/>
        </w:rPr>
        <w:t>ить</w:t>
      </w:r>
      <w:r w:rsidR="00C50D7F" w:rsidRPr="00E11E14">
        <w:rPr>
          <w:rFonts w:ascii="Times New Roman" w:hAnsi="Times New Roman" w:cs="Times New Roman"/>
          <w:sz w:val="24"/>
          <w:szCs w:val="24"/>
        </w:rPr>
        <w:t xml:space="preserve"> галочку рядом с пунктом «Создать копию»</w:t>
      </w:r>
      <w:r w:rsidRPr="00E11E14">
        <w:rPr>
          <w:rFonts w:ascii="Times New Roman" w:hAnsi="Times New Roman" w:cs="Times New Roman"/>
          <w:sz w:val="24"/>
          <w:szCs w:val="24"/>
        </w:rPr>
        <w:t>;</w:t>
      </w:r>
    </w:p>
    <w:p w14:paraId="26A22439" w14:textId="7A1CC981" w:rsidR="00C50D7F" w:rsidRPr="00E11E14" w:rsidRDefault="001067A4" w:rsidP="009D63E0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>в</w:t>
      </w:r>
      <w:r w:rsidR="00C50D7F" w:rsidRPr="00E11E14">
        <w:rPr>
          <w:rFonts w:ascii="Times New Roman" w:hAnsi="Times New Roman" w:cs="Times New Roman"/>
          <w:sz w:val="24"/>
          <w:szCs w:val="24"/>
        </w:rPr>
        <w:t xml:space="preserve"> выпадающем списке переключитс</w:t>
      </w:r>
      <w:r w:rsidRPr="00E11E14">
        <w:rPr>
          <w:rFonts w:ascii="Times New Roman" w:hAnsi="Times New Roman" w:cs="Times New Roman"/>
          <w:sz w:val="24"/>
          <w:szCs w:val="24"/>
        </w:rPr>
        <w:t>я</w:t>
      </w:r>
      <w:r w:rsidR="00C50D7F" w:rsidRPr="00E11E14">
        <w:rPr>
          <w:rFonts w:ascii="Times New Roman" w:hAnsi="Times New Roman" w:cs="Times New Roman"/>
          <w:sz w:val="24"/>
          <w:szCs w:val="24"/>
        </w:rPr>
        <w:t xml:space="preserve"> на книгу «</w:t>
      </w:r>
      <w:r w:rsidR="00E16E06" w:rsidRPr="00E11E14">
        <w:rPr>
          <w:rFonts w:ascii="Times New Roman" w:hAnsi="Times New Roman" w:cs="Times New Roman"/>
          <w:sz w:val="24"/>
          <w:szCs w:val="24"/>
        </w:rPr>
        <w:t>Анкетная форма для регионов</w:t>
      </w:r>
      <w:r w:rsidR="00C50D7F" w:rsidRPr="00E11E14">
        <w:rPr>
          <w:rFonts w:ascii="Times New Roman" w:hAnsi="Times New Roman" w:cs="Times New Roman"/>
          <w:sz w:val="24"/>
          <w:szCs w:val="24"/>
        </w:rPr>
        <w:t>»</w:t>
      </w:r>
      <w:r w:rsidR="00F56A08" w:rsidRPr="00E11E14">
        <w:rPr>
          <w:rFonts w:ascii="Times New Roman" w:hAnsi="Times New Roman" w:cs="Times New Roman"/>
          <w:sz w:val="24"/>
          <w:szCs w:val="24"/>
        </w:rPr>
        <w:t>;</w:t>
      </w:r>
    </w:p>
    <w:p w14:paraId="0433CA03" w14:textId="4E40F5DA" w:rsidR="00E16E06" w:rsidRPr="00E11E14" w:rsidRDefault="001067A4" w:rsidP="009D63E0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>в</w:t>
      </w:r>
      <w:r w:rsidR="00E16E06" w:rsidRPr="00E11E14">
        <w:rPr>
          <w:rFonts w:ascii="Times New Roman" w:hAnsi="Times New Roman" w:cs="Times New Roman"/>
          <w:sz w:val="24"/>
          <w:szCs w:val="24"/>
        </w:rPr>
        <w:t xml:space="preserve"> </w:t>
      </w:r>
      <w:r w:rsidR="00FD0DEB">
        <w:rPr>
          <w:rFonts w:ascii="Times New Roman" w:hAnsi="Times New Roman" w:cs="Times New Roman"/>
          <w:sz w:val="24"/>
          <w:szCs w:val="24"/>
        </w:rPr>
        <w:t>поле</w:t>
      </w:r>
      <w:r w:rsidR="00FD0DEB" w:rsidRPr="00E11E14">
        <w:rPr>
          <w:rFonts w:ascii="Times New Roman" w:hAnsi="Times New Roman" w:cs="Times New Roman"/>
          <w:sz w:val="24"/>
          <w:szCs w:val="24"/>
        </w:rPr>
        <w:t xml:space="preserve"> </w:t>
      </w:r>
      <w:r w:rsidR="00E16E06" w:rsidRPr="00E11E14">
        <w:rPr>
          <w:rFonts w:ascii="Times New Roman" w:hAnsi="Times New Roman" w:cs="Times New Roman"/>
          <w:sz w:val="24"/>
          <w:szCs w:val="24"/>
        </w:rPr>
        <w:t>диалогового окна «перед листом» выбр</w:t>
      </w:r>
      <w:r w:rsidRPr="00E11E14">
        <w:rPr>
          <w:rFonts w:ascii="Times New Roman" w:hAnsi="Times New Roman" w:cs="Times New Roman"/>
          <w:sz w:val="24"/>
          <w:szCs w:val="24"/>
        </w:rPr>
        <w:t>ать</w:t>
      </w:r>
      <w:r w:rsidR="00E16E06" w:rsidRPr="00E11E14">
        <w:rPr>
          <w:rFonts w:ascii="Times New Roman" w:hAnsi="Times New Roman" w:cs="Times New Roman"/>
          <w:sz w:val="24"/>
          <w:szCs w:val="24"/>
        </w:rPr>
        <w:t xml:space="preserve"> «переместить в конец»</w:t>
      </w:r>
      <w:r w:rsidR="00F56A08" w:rsidRPr="00E11E14">
        <w:rPr>
          <w:rFonts w:ascii="Times New Roman" w:hAnsi="Times New Roman" w:cs="Times New Roman"/>
          <w:sz w:val="24"/>
          <w:szCs w:val="24"/>
        </w:rPr>
        <w:t>;</w:t>
      </w:r>
    </w:p>
    <w:p w14:paraId="355460B8" w14:textId="0FE9476A" w:rsidR="00C50D7F" w:rsidRPr="00E11E14" w:rsidRDefault="001067A4" w:rsidP="009D63E0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>н</w:t>
      </w:r>
      <w:r w:rsidR="00C50D7F" w:rsidRPr="00E11E14">
        <w:rPr>
          <w:rFonts w:ascii="Times New Roman" w:hAnsi="Times New Roman" w:cs="Times New Roman"/>
          <w:sz w:val="24"/>
          <w:szCs w:val="24"/>
        </w:rPr>
        <w:t>аж</w:t>
      </w:r>
      <w:r w:rsidRPr="00E11E14">
        <w:rPr>
          <w:rFonts w:ascii="Times New Roman" w:hAnsi="Times New Roman" w:cs="Times New Roman"/>
          <w:sz w:val="24"/>
          <w:szCs w:val="24"/>
        </w:rPr>
        <w:t>ать</w:t>
      </w:r>
      <w:r w:rsidR="00C50D7F" w:rsidRPr="00E11E14">
        <w:rPr>
          <w:rFonts w:ascii="Times New Roman" w:hAnsi="Times New Roman" w:cs="Times New Roman"/>
          <w:sz w:val="24"/>
          <w:szCs w:val="24"/>
        </w:rPr>
        <w:t xml:space="preserve"> кнопку «ОК» (Рисунок </w:t>
      </w:r>
      <w:r w:rsidR="00753C40" w:rsidRPr="00E11E14">
        <w:rPr>
          <w:rFonts w:ascii="Times New Roman" w:hAnsi="Times New Roman" w:cs="Times New Roman"/>
          <w:sz w:val="24"/>
          <w:szCs w:val="24"/>
        </w:rPr>
        <w:t>5</w:t>
      </w:r>
      <w:r w:rsidR="00C50D7F" w:rsidRPr="00E11E14">
        <w:rPr>
          <w:rFonts w:ascii="Times New Roman" w:hAnsi="Times New Roman" w:cs="Times New Roman"/>
          <w:sz w:val="24"/>
          <w:szCs w:val="24"/>
        </w:rPr>
        <w:t>)</w:t>
      </w:r>
      <w:r w:rsidR="00F56A08" w:rsidRPr="00E11E14">
        <w:rPr>
          <w:rFonts w:ascii="Times New Roman" w:hAnsi="Times New Roman" w:cs="Times New Roman"/>
          <w:sz w:val="24"/>
          <w:szCs w:val="24"/>
        </w:rPr>
        <w:t>;</w:t>
      </w:r>
    </w:p>
    <w:p w14:paraId="010F4DA9" w14:textId="77777777" w:rsidR="00C50D7F" w:rsidRPr="00E11E14" w:rsidRDefault="00C50D7F" w:rsidP="008C77F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0AADEA" wp14:editId="0CD8EF0D">
            <wp:extent cx="5039885" cy="1940560"/>
            <wp:effectExtent l="19050" t="19050" r="27940" b="215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t="3778"/>
                    <a:stretch/>
                  </pic:blipFill>
                  <pic:spPr bwMode="auto">
                    <a:xfrm>
                      <a:off x="0" y="0"/>
                      <a:ext cx="5048482" cy="194387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230591" w14:textId="50AD1459" w:rsidR="00C50D7F" w:rsidRPr="00E11E14" w:rsidRDefault="00C50D7F" w:rsidP="008C77FB">
      <w:pPr>
        <w:spacing w:after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753C40" w:rsidRPr="00E11E14">
        <w:rPr>
          <w:rFonts w:ascii="Times New Roman" w:hAnsi="Times New Roman" w:cs="Times New Roman"/>
          <w:sz w:val="24"/>
          <w:szCs w:val="24"/>
        </w:rPr>
        <w:t>5</w:t>
      </w:r>
      <w:r w:rsidRPr="00E11E14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E11E14">
        <w:rPr>
          <w:rFonts w:ascii="Times New Roman" w:hAnsi="Times New Roman" w:cs="Times New Roman"/>
          <w:sz w:val="24"/>
          <w:szCs w:val="24"/>
        </w:rPr>
        <w:t>копирование листа</w:t>
      </w:r>
    </w:p>
    <w:p w14:paraId="319955DB" w14:textId="1539A5A1" w:rsidR="00C50D7F" w:rsidRPr="00E11E14" w:rsidRDefault="001067A4" w:rsidP="009D63E0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C50D7F" w:rsidRPr="00E11E14">
        <w:rPr>
          <w:rFonts w:ascii="Times New Roman" w:hAnsi="Times New Roman" w:cs="Times New Roman"/>
          <w:sz w:val="24"/>
          <w:szCs w:val="24"/>
        </w:rPr>
        <w:t>ровер</w:t>
      </w:r>
      <w:r w:rsidRPr="00E11E14">
        <w:rPr>
          <w:rFonts w:ascii="Times New Roman" w:hAnsi="Times New Roman" w:cs="Times New Roman"/>
          <w:sz w:val="24"/>
          <w:szCs w:val="24"/>
        </w:rPr>
        <w:t>ить</w:t>
      </w:r>
      <w:r w:rsidR="00C50D7F" w:rsidRPr="00E11E14">
        <w:rPr>
          <w:rFonts w:ascii="Times New Roman" w:hAnsi="Times New Roman" w:cs="Times New Roman"/>
          <w:sz w:val="24"/>
          <w:szCs w:val="24"/>
        </w:rPr>
        <w:t>, что лист скопировался корректно</w:t>
      </w:r>
      <w:r w:rsidR="00FD301A">
        <w:rPr>
          <w:rFonts w:ascii="Times New Roman" w:hAnsi="Times New Roman" w:cs="Times New Roman"/>
          <w:sz w:val="24"/>
          <w:szCs w:val="24"/>
        </w:rPr>
        <w:t>,</w:t>
      </w:r>
      <w:r w:rsidR="00C50D7F" w:rsidRPr="00E11E14">
        <w:rPr>
          <w:rFonts w:ascii="Times New Roman" w:hAnsi="Times New Roman" w:cs="Times New Roman"/>
          <w:sz w:val="24"/>
          <w:szCs w:val="24"/>
        </w:rPr>
        <w:t xml:space="preserve"> и </w:t>
      </w:r>
      <w:r w:rsidR="00FD301A" w:rsidRPr="00E11E14">
        <w:rPr>
          <w:rFonts w:ascii="Times New Roman" w:hAnsi="Times New Roman" w:cs="Times New Roman"/>
          <w:sz w:val="24"/>
          <w:szCs w:val="24"/>
        </w:rPr>
        <w:t>сохранит</w:t>
      </w:r>
      <w:r w:rsidR="00FD301A">
        <w:rPr>
          <w:rFonts w:ascii="Times New Roman" w:hAnsi="Times New Roman" w:cs="Times New Roman"/>
          <w:sz w:val="24"/>
          <w:szCs w:val="24"/>
        </w:rPr>
        <w:t>ь</w:t>
      </w:r>
      <w:r w:rsidR="00FD301A" w:rsidRPr="00E11E14">
        <w:rPr>
          <w:rFonts w:ascii="Times New Roman" w:hAnsi="Times New Roman" w:cs="Times New Roman"/>
          <w:sz w:val="24"/>
          <w:szCs w:val="24"/>
        </w:rPr>
        <w:t xml:space="preserve"> </w:t>
      </w:r>
      <w:r w:rsidR="00C50D7F" w:rsidRPr="00E11E14">
        <w:rPr>
          <w:rFonts w:ascii="Times New Roman" w:hAnsi="Times New Roman" w:cs="Times New Roman"/>
          <w:sz w:val="24"/>
          <w:szCs w:val="24"/>
        </w:rPr>
        <w:t>изменения</w:t>
      </w:r>
      <w:r w:rsidRPr="00E11E14">
        <w:rPr>
          <w:rFonts w:ascii="Times New Roman" w:hAnsi="Times New Roman" w:cs="Times New Roman"/>
          <w:sz w:val="24"/>
          <w:szCs w:val="24"/>
        </w:rPr>
        <w:t>;</w:t>
      </w:r>
    </w:p>
    <w:p w14:paraId="627F911E" w14:textId="5F93CE1B" w:rsidR="00C50D7F" w:rsidRPr="00E11E14" w:rsidRDefault="001067A4" w:rsidP="009D63E0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>п</w:t>
      </w:r>
      <w:r w:rsidR="00C50D7F" w:rsidRPr="00E11E14">
        <w:rPr>
          <w:rFonts w:ascii="Times New Roman" w:hAnsi="Times New Roman" w:cs="Times New Roman"/>
          <w:sz w:val="24"/>
          <w:szCs w:val="24"/>
        </w:rPr>
        <w:t>овторит</w:t>
      </w:r>
      <w:r w:rsidRPr="00E11E14">
        <w:rPr>
          <w:rFonts w:ascii="Times New Roman" w:hAnsi="Times New Roman" w:cs="Times New Roman"/>
          <w:sz w:val="24"/>
          <w:szCs w:val="24"/>
        </w:rPr>
        <w:t>ь</w:t>
      </w:r>
      <w:r w:rsidR="00C50D7F" w:rsidRPr="00E11E14">
        <w:rPr>
          <w:rFonts w:ascii="Times New Roman" w:hAnsi="Times New Roman" w:cs="Times New Roman"/>
          <w:sz w:val="24"/>
          <w:szCs w:val="24"/>
        </w:rPr>
        <w:t xml:space="preserve"> данную операцию со всеми полученными анкетными формами </w:t>
      </w:r>
      <w:r w:rsidR="009D63E0" w:rsidRPr="00E11E14">
        <w:rPr>
          <w:rFonts w:ascii="Times New Roman" w:hAnsi="Times New Roman" w:cs="Times New Roman"/>
          <w:sz w:val="24"/>
          <w:szCs w:val="24"/>
        </w:rPr>
        <w:t>по всем</w:t>
      </w:r>
      <w:r w:rsidR="00C50D7F" w:rsidRPr="00E11E14">
        <w:rPr>
          <w:rFonts w:ascii="Times New Roman" w:hAnsi="Times New Roman" w:cs="Times New Roman"/>
          <w:sz w:val="24"/>
          <w:szCs w:val="24"/>
        </w:rPr>
        <w:t xml:space="preserve"> </w:t>
      </w:r>
      <w:r w:rsidR="009D63E0" w:rsidRPr="00E11E14">
        <w:rPr>
          <w:rFonts w:ascii="Times New Roman" w:hAnsi="Times New Roman" w:cs="Times New Roman"/>
          <w:sz w:val="24"/>
          <w:szCs w:val="24"/>
        </w:rPr>
        <w:t xml:space="preserve">МО </w:t>
      </w:r>
      <w:r w:rsidR="00C50D7F" w:rsidRPr="00E11E14">
        <w:rPr>
          <w:rFonts w:ascii="Times New Roman" w:hAnsi="Times New Roman" w:cs="Times New Roman"/>
          <w:sz w:val="24"/>
          <w:szCs w:val="24"/>
        </w:rPr>
        <w:t xml:space="preserve">и </w:t>
      </w:r>
      <w:r w:rsidR="00FD301A" w:rsidRPr="00E11E14">
        <w:rPr>
          <w:rFonts w:ascii="Times New Roman" w:hAnsi="Times New Roman" w:cs="Times New Roman"/>
          <w:sz w:val="24"/>
          <w:szCs w:val="24"/>
        </w:rPr>
        <w:t>сохранит</w:t>
      </w:r>
      <w:r w:rsidR="00FD301A">
        <w:rPr>
          <w:rFonts w:ascii="Times New Roman" w:hAnsi="Times New Roman" w:cs="Times New Roman"/>
          <w:sz w:val="24"/>
          <w:szCs w:val="24"/>
        </w:rPr>
        <w:t>ь</w:t>
      </w:r>
      <w:r w:rsidR="00FD301A" w:rsidRPr="00E11E14">
        <w:rPr>
          <w:rFonts w:ascii="Times New Roman" w:hAnsi="Times New Roman" w:cs="Times New Roman"/>
          <w:sz w:val="24"/>
          <w:szCs w:val="24"/>
        </w:rPr>
        <w:t xml:space="preserve"> </w:t>
      </w:r>
      <w:r w:rsidR="00C50D7F" w:rsidRPr="00E11E14">
        <w:rPr>
          <w:rFonts w:ascii="Times New Roman" w:hAnsi="Times New Roman" w:cs="Times New Roman"/>
          <w:sz w:val="24"/>
          <w:szCs w:val="24"/>
        </w:rPr>
        <w:t>изменения в сводном файле по региону</w:t>
      </w:r>
      <w:r w:rsidR="009D63E0" w:rsidRPr="00E11E14">
        <w:rPr>
          <w:rFonts w:ascii="Times New Roman" w:hAnsi="Times New Roman" w:cs="Times New Roman"/>
          <w:sz w:val="24"/>
          <w:szCs w:val="24"/>
        </w:rPr>
        <w:t>.</w:t>
      </w:r>
    </w:p>
    <w:p w14:paraId="06228815" w14:textId="404216C0" w:rsidR="009D63E0" w:rsidRPr="00E11E14" w:rsidRDefault="009D63E0" w:rsidP="009D63E0">
      <w:pPr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14:paraId="52EF0E94" w14:textId="1EB8A087" w:rsidR="00C50D7F" w:rsidRPr="00E11E14" w:rsidRDefault="00C50D7F" w:rsidP="009D63E0">
      <w:pPr>
        <w:spacing w:after="0" w:line="360" w:lineRule="auto"/>
        <w:ind w:left="-142" w:firstLine="851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E11E14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Перейдите </w:t>
      </w:r>
      <w:r w:rsidR="00E16E06" w:rsidRPr="00E11E14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к файлу </w:t>
      </w:r>
      <w:r w:rsidRPr="00E11E14">
        <w:rPr>
          <w:rFonts w:ascii="Times New Roman" w:hAnsi="Times New Roman" w:cs="Times New Roman"/>
          <w:b/>
          <w:bCs/>
          <w:color w:val="0070C0"/>
          <w:sz w:val="24"/>
          <w:szCs w:val="24"/>
        </w:rPr>
        <w:t>«</w:t>
      </w:r>
      <w:r w:rsidR="00E16E06" w:rsidRPr="00E11E14">
        <w:rPr>
          <w:rFonts w:ascii="Times New Roman" w:hAnsi="Times New Roman" w:cs="Times New Roman"/>
          <w:b/>
          <w:bCs/>
          <w:color w:val="0070C0"/>
          <w:sz w:val="24"/>
          <w:szCs w:val="24"/>
        </w:rPr>
        <w:t>анкетная форма для регионов</w:t>
      </w:r>
      <w:r w:rsidRPr="00E11E14">
        <w:rPr>
          <w:rFonts w:ascii="Times New Roman" w:hAnsi="Times New Roman" w:cs="Times New Roman"/>
          <w:b/>
          <w:bCs/>
          <w:color w:val="0070C0"/>
          <w:sz w:val="24"/>
          <w:szCs w:val="24"/>
        </w:rPr>
        <w:t>»</w:t>
      </w:r>
      <w:r w:rsidR="009D63E0" w:rsidRPr="00E11E14">
        <w:rPr>
          <w:rFonts w:ascii="Times New Roman" w:hAnsi="Times New Roman" w:cs="Times New Roman"/>
          <w:b/>
          <w:bCs/>
          <w:color w:val="0070C0"/>
          <w:sz w:val="24"/>
          <w:szCs w:val="24"/>
        </w:rPr>
        <w:t>.</w:t>
      </w:r>
    </w:p>
    <w:p w14:paraId="6C68C60A" w14:textId="02152E49" w:rsidR="00E16E06" w:rsidRPr="00E11E14" w:rsidRDefault="00E16E06" w:rsidP="008C77FB">
      <w:pPr>
        <w:pStyle w:val="a3"/>
        <w:numPr>
          <w:ilvl w:val="1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E11E14">
        <w:rPr>
          <w:rFonts w:ascii="Times New Roman" w:hAnsi="Times New Roman" w:cs="Times New Roman"/>
          <w:color w:val="0070C0"/>
          <w:sz w:val="24"/>
          <w:szCs w:val="24"/>
        </w:rPr>
        <w:t>Перейдите к листу «Перечень МО»</w:t>
      </w:r>
      <w:r w:rsidR="009D63E0" w:rsidRPr="00E11E14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14:paraId="380F2613" w14:textId="41A7357B" w:rsidR="00C50D7F" w:rsidRPr="00E11E14" w:rsidRDefault="00E16E06" w:rsidP="00C87E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 xml:space="preserve">На листе в столбце </w:t>
      </w:r>
      <w:r w:rsidR="00334666" w:rsidRPr="00E11E14">
        <w:rPr>
          <w:rFonts w:ascii="Times New Roman" w:hAnsi="Times New Roman" w:cs="Times New Roman"/>
          <w:sz w:val="24"/>
          <w:szCs w:val="24"/>
        </w:rPr>
        <w:t>С поочередно</w:t>
      </w:r>
      <w:r w:rsidRPr="00E11E14">
        <w:rPr>
          <w:rFonts w:ascii="Times New Roman" w:hAnsi="Times New Roman" w:cs="Times New Roman"/>
          <w:sz w:val="24"/>
          <w:szCs w:val="24"/>
        </w:rPr>
        <w:t xml:space="preserve"> введите названия всех скопированных листов из анкетных форм МО (Рисунок </w:t>
      </w:r>
      <w:r w:rsidR="00753C40" w:rsidRPr="00E11E14">
        <w:rPr>
          <w:rFonts w:ascii="Times New Roman" w:hAnsi="Times New Roman" w:cs="Times New Roman"/>
          <w:sz w:val="24"/>
          <w:szCs w:val="24"/>
        </w:rPr>
        <w:t>6</w:t>
      </w:r>
      <w:r w:rsidRPr="00E11E14">
        <w:rPr>
          <w:rFonts w:ascii="Times New Roman" w:hAnsi="Times New Roman" w:cs="Times New Roman"/>
          <w:sz w:val="24"/>
          <w:szCs w:val="24"/>
        </w:rPr>
        <w:t>)</w:t>
      </w:r>
      <w:r w:rsidR="00C87E2F" w:rsidRPr="00E11E14">
        <w:rPr>
          <w:rFonts w:ascii="Times New Roman" w:hAnsi="Times New Roman" w:cs="Times New Roman"/>
          <w:sz w:val="24"/>
          <w:szCs w:val="24"/>
        </w:rPr>
        <w:t>.</w:t>
      </w:r>
    </w:p>
    <w:p w14:paraId="375E43D8" w14:textId="77777777" w:rsidR="00C87E2F" w:rsidRPr="00E11E14" w:rsidRDefault="00C87E2F" w:rsidP="00C87E2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Примечание: </w:t>
      </w:r>
    </w:p>
    <w:p w14:paraId="2276A1C0" w14:textId="6E19D575" w:rsidR="00C87E2F" w:rsidRPr="00E11E14" w:rsidRDefault="001067A4" w:rsidP="00C87E2F">
      <w:pPr>
        <w:pStyle w:val="a3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1E14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C87E2F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се знаки </w:t>
      </w:r>
      <w:r w:rsidR="00860D11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во </w:t>
      </w:r>
      <w:r w:rsidR="00C87E2F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вводимых ячейках должны полностью совпадать со знаками </w:t>
      </w:r>
      <w:r w:rsidR="00232700" w:rsidRPr="00E11E14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C87E2F" w:rsidRPr="00E11E14">
        <w:rPr>
          <w:rFonts w:ascii="Times New Roman" w:hAnsi="Times New Roman" w:cs="Times New Roman"/>
          <w:i/>
          <w:iCs/>
          <w:sz w:val="24"/>
          <w:szCs w:val="24"/>
        </w:rPr>
        <w:t>в названиях листов с данными по каждому МО</w:t>
      </w:r>
      <w:r w:rsidRPr="00E11E14">
        <w:rPr>
          <w:rFonts w:ascii="Times New Roman" w:hAnsi="Times New Roman" w:cs="Times New Roman"/>
          <w:i/>
          <w:iCs/>
          <w:sz w:val="24"/>
          <w:szCs w:val="24"/>
        </w:rPr>
        <w:t>;</w:t>
      </w:r>
      <w:r w:rsidR="00C87E2F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46080AC3" w14:textId="6BC50443" w:rsidR="00C87E2F" w:rsidRPr="00E11E14" w:rsidRDefault="001067A4" w:rsidP="00C87E2F">
      <w:pPr>
        <w:pStyle w:val="a3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1E14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="00C87E2F" w:rsidRPr="00E11E14">
        <w:rPr>
          <w:rFonts w:ascii="Times New Roman" w:hAnsi="Times New Roman" w:cs="Times New Roman"/>
          <w:i/>
          <w:iCs/>
          <w:sz w:val="24"/>
          <w:szCs w:val="24"/>
        </w:rPr>
        <w:t>чередность указания названи</w:t>
      </w:r>
      <w:r w:rsidR="00860D11" w:rsidRPr="00E11E14">
        <w:rPr>
          <w:rFonts w:ascii="Times New Roman" w:hAnsi="Times New Roman" w:cs="Times New Roman"/>
          <w:i/>
          <w:iCs/>
          <w:sz w:val="24"/>
          <w:szCs w:val="24"/>
        </w:rPr>
        <w:t>й</w:t>
      </w:r>
      <w:r w:rsidR="00C87E2F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 листов значения не имеет</w:t>
      </w:r>
      <w:r w:rsidRPr="00E11E14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6CEDE195" w14:textId="7D508572" w:rsidR="00144FE7" w:rsidRPr="00E11E14" w:rsidRDefault="001067A4" w:rsidP="003962BD">
      <w:pPr>
        <w:pStyle w:val="a3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1E14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C87E2F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 случае несовпадения названи</w:t>
      </w:r>
      <w:r w:rsidR="00891910" w:rsidRPr="00E11E14">
        <w:rPr>
          <w:rFonts w:ascii="Times New Roman" w:hAnsi="Times New Roman" w:cs="Times New Roman"/>
          <w:i/>
          <w:iCs/>
          <w:sz w:val="24"/>
          <w:szCs w:val="24"/>
        </w:rPr>
        <w:t>я</w:t>
      </w:r>
      <w:r w:rsidR="00C87E2F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 листов и введенных значений в столбце </w:t>
      </w:r>
      <w:r w:rsidR="00891910" w:rsidRPr="00E11E14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C87E2F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 будет появляться красное уведомление «Некорректное название листа» </w:t>
      </w:r>
      <w:r w:rsidR="00232700" w:rsidRPr="00E11E14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C87E2F" w:rsidRPr="00E11E14">
        <w:rPr>
          <w:rFonts w:ascii="Times New Roman" w:hAnsi="Times New Roman" w:cs="Times New Roman"/>
          <w:i/>
          <w:iCs/>
          <w:sz w:val="24"/>
          <w:szCs w:val="24"/>
        </w:rPr>
        <w:t xml:space="preserve">в столбце </w:t>
      </w:r>
      <w:r w:rsidR="00891910" w:rsidRPr="00E11E14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C87E2F" w:rsidRPr="00E11E14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D47F838" w14:textId="64908D75" w:rsidR="00C50D7F" w:rsidRPr="00E11E14" w:rsidRDefault="00891910" w:rsidP="00C50D7F">
      <w:pPr>
        <w:jc w:val="center"/>
        <w:rPr>
          <w:rFonts w:ascii="Times New Roman" w:hAnsi="Times New Roman" w:cs="Times New Roman"/>
          <w:b/>
          <w:bCs/>
          <w:color w:val="009999"/>
          <w:sz w:val="24"/>
          <w:szCs w:val="24"/>
        </w:rPr>
      </w:pPr>
      <w:r w:rsidRPr="00E11E14">
        <w:rPr>
          <w:rFonts w:ascii="Times New Roman" w:hAnsi="Times New Roman" w:cs="Times New Roman"/>
          <w:noProof/>
        </w:rPr>
        <w:drawing>
          <wp:inline distT="0" distB="0" distL="0" distR="0" wp14:anchorId="188FBDBD" wp14:editId="3A92B331">
            <wp:extent cx="5262880" cy="244241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46807" cy="248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22DB1" w14:textId="0F8F0537" w:rsidR="00C50D7F" w:rsidRPr="00E11E14" w:rsidRDefault="00C50D7F" w:rsidP="00C50D7F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1E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753C40" w:rsidRPr="00E11E14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E11E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860D11" w:rsidRPr="00E11E14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E11E14">
        <w:rPr>
          <w:rFonts w:ascii="Times New Roman" w:hAnsi="Times New Roman" w:cs="Times New Roman"/>
          <w:color w:val="000000" w:themeColor="text1"/>
          <w:sz w:val="24"/>
          <w:szCs w:val="24"/>
        </w:rPr>
        <w:t>лок со сводными данными МО</w:t>
      </w:r>
    </w:p>
    <w:p w14:paraId="2F7361B0" w14:textId="77777777" w:rsidR="00E16E06" w:rsidRPr="00E11E14" w:rsidRDefault="00E16E06" w:rsidP="00C50D7F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6860BF" w14:textId="5E1D33CB" w:rsidR="00E16E06" w:rsidRPr="00E11E14" w:rsidRDefault="00E16E06" w:rsidP="008C77FB">
      <w:pPr>
        <w:pStyle w:val="a3"/>
        <w:numPr>
          <w:ilvl w:val="1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E11E14">
        <w:rPr>
          <w:rFonts w:ascii="Times New Roman" w:hAnsi="Times New Roman" w:cs="Times New Roman"/>
          <w:color w:val="0070C0"/>
          <w:sz w:val="24"/>
          <w:szCs w:val="24"/>
        </w:rPr>
        <w:t>Перейдите на лист «2. Муниципальный блок» и проверьте, что данные перенеслись корректно</w:t>
      </w:r>
      <w:r w:rsidR="00C87E2F" w:rsidRPr="00E11E14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14:paraId="08390C9C" w14:textId="0B1E216E" w:rsidR="00C87E2F" w:rsidRPr="00E11E14" w:rsidRDefault="00C87E2F" w:rsidP="00C87E2F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>Проверка корректности производится по следующим критериям:</w:t>
      </w:r>
    </w:p>
    <w:p w14:paraId="64B613D4" w14:textId="4BC833BF" w:rsidR="00C87E2F" w:rsidRPr="00E11E14" w:rsidRDefault="001067A4" w:rsidP="00C87E2F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>о</w:t>
      </w:r>
      <w:r w:rsidR="00C87E2F" w:rsidRPr="00E11E14">
        <w:rPr>
          <w:rFonts w:ascii="Times New Roman" w:hAnsi="Times New Roman" w:cs="Times New Roman"/>
          <w:sz w:val="24"/>
          <w:szCs w:val="24"/>
        </w:rPr>
        <w:t xml:space="preserve">тсутствуют значения 0 в ячейках, если хотя бы в одном МО данные </w:t>
      </w:r>
      <w:r w:rsidR="00232700" w:rsidRPr="00E11E14">
        <w:rPr>
          <w:rFonts w:ascii="Times New Roman" w:hAnsi="Times New Roman" w:cs="Times New Roman"/>
          <w:sz w:val="24"/>
          <w:szCs w:val="24"/>
        </w:rPr>
        <w:br/>
      </w:r>
      <w:r w:rsidR="00C87E2F" w:rsidRPr="00E11E14">
        <w:rPr>
          <w:rFonts w:ascii="Times New Roman" w:hAnsi="Times New Roman" w:cs="Times New Roman"/>
          <w:sz w:val="24"/>
          <w:szCs w:val="24"/>
        </w:rPr>
        <w:t>по соответствующей переменной представлены</w:t>
      </w:r>
      <w:r w:rsidRPr="00E11E14">
        <w:rPr>
          <w:rFonts w:ascii="Times New Roman" w:hAnsi="Times New Roman" w:cs="Times New Roman"/>
          <w:sz w:val="24"/>
          <w:szCs w:val="24"/>
        </w:rPr>
        <w:t>;</w:t>
      </w:r>
    </w:p>
    <w:p w14:paraId="3532233C" w14:textId="5A760F0F" w:rsidR="00C87E2F" w:rsidRPr="00E11E14" w:rsidRDefault="001067A4" w:rsidP="00C87E2F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E14">
        <w:rPr>
          <w:rFonts w:ascii="Times New Roman" w:hAnsi="Times New Roman" w:cs="Times New Roman"/>
          <w:sz w:val="24"/>
          <w:szCs w:val="24"/>
        </w:rPr>
        <w:t>в</w:t>
      </w:r>
      <w:r w:rsidR="00C87E2F" w:rsidRPr="00E11E14">
        <w:rPr>
          <w:rFonts w:ascii="Times New Roman" w:hAnsi="Times New Roman" w:cs="Times New Roman"/>
          <w:sz w:val="24"/>
          <w:szCs w:val="24"/>
        </w:rPr>
        <w:t xml:space="preserve"> ячейках не выдаются ошибки (#Н/Д, #ЗНАЧ, #ССЫЛ, #ДЕЛ/0, #ИМЯ и др.).</w:t>
      </w:r>
    </w:p>
    <w:p w14:paraId="74460ED9" w14:textId="77777777" w:rsidR="00C87E2F" w:rsidRPr="00E11E14" w:rsidRDefault="00C87E2F" w:rsidP="00C87E2F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3198C82" w14:textId="6CA49B6C" w:rsidR="00C50D7F" w:rsidRPr="00E11E14" w:rsidRDefault="00E16E06" w:rsidP="008C77FB">
      <w:pPr>
        <w:pStyle w:val="a3"/>
        <w:numPr>
          <w:ilvl w:val="1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E11E14">
        <w:rPr>
          <w:rFonts w:ascii="Times New Roman" w:hAnsi="Times New Roman" w:cs="Times New Roman"/>
          <w:color w:val="0070C0"/>
          <w:sz w:val="24"/>
          <w:szCs w:val="24"/>
        </w:rPr>
        <w:lastRenderedPageBreak/>
        <w:t xml:space="preserve">Сохраните изменения в </w:t>
      </w:r>
      <w:r w:rsidR="00C87E2F" w:rsidRPr="00E11E14">
        <w:rPr>
          <w:rFonts w:ascii="Times New Roman" w:hAnsi="Times New Roman" w:cs="Times New Roman"/>
          <w:color w:val="0070C0"/>
          <w:sz w:val="24"/>
          <w:szCs w:val="24"/>
        </w:rPr>
        <w:t>Excel-</w:t>
      </w:r>
      <w:r w:rsidRPr="00E11E14">
        <w:rPr>
          <w:rFonts w:ascii="Times New Roman" w:hAnsi="Times New Roman" w:cs="Times New Roman"/>
          <w:color w:val="0070C0"/>
          <w:sz w:val="24"/>
          <w:szCs w:val="24"/>
        </w:rPr>
        <w:t>файле</w:t>
      </w:r>
      <w:r w:rsidR="00860D11" w:rsidRPr="00E11E14">
        <w:rPr>
          <w:rFonts w:ascii="Times New Roman" w:hAnsi="Times New Roman" w:cs="Times New Roman"/>
          <w:color w:val="0070C0"/>
          <w:sz w:val="24"/>
          <w:szCs w:val="24"/>
        </w:rPr>
        <w:t xml:space="preserve"> и присвойте название файлу </w:t>
      </w:r>
      <w:r w:rsidR="00A8213E" w:rsidRPr="00E11E14">
        <w:rPr>
          <w:rFonts w:ascii="Times New Roman" w:hAnsi="Times New Roman" w:cs="Times New Roman"/>
          <w:color w:val="0070C0"/>
          <w:sz w:val="24"/>
          <w:szCs w:val="24"/>
        </w:rPr>
        <w:br/>
      </w:r>
      <w:bookmarkStart w:id="11" w:name="_Hlk135825643"/>
      <w:r w:rsidR="00860D11" w:rsidRPr="00E11E14">
        <w:rPr>
          <w:rFonts w:ascii="Times New Roman" w:hAnsi="Times New Roman" w:cs="Times New Roman"/>
          <w:color w:val="0070C0"/>
          <w:sz w:val="24"/>
          <w:szCs w:val="24"/>
        </w:rPr>
        <w:t>в соответствии с полным наименованием Вашего субъекта Российской Федерации</w:t>
      </w:r>
      <w:bookmarkEnd w:id="11"/>
      <w:r w:rsidR="00F56A08" w:rsidRPr="00E11E14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14:paraId="0586E936" w14:textId="77777777" w:rsidR="00C87E2F" w:rsidRPr="00E11E14" w:rsidRDefault="00C87E2F" w:rsidP="00C87E2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862E8B9" w14:textId="2BBBC910" w:rsidR="00C87E2F" w:rsidRPr="00E11E14" w:rsidRDefault="00C87E2F" w:rsidP="008C77FB">
      <w:pPr>
        <w:pStyle w:val="a3"/>
        <w:numPr>
          <w:ilvl w:val="1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bookmarkStart w:id="12" w:name="_Hlk135825686"/>
      <w:r w:rsidRPr="00E11E14">
        <w:rPr>
          <w:rFonts w:ascii="Times New Roman" w:hAnsi="Times New Roman" w:cs="Times New Roman"/>
          <w:color w:val="0070C0"/>
          <w:sz w:val="24"/>
          <w:szCs w:val="24"/>
        </w:rPr>
        <w:t>Направьте сводный файл в адрес Минэкономразвития России</w:t>
      </w:r>
      <w:bookmarkEnd w:id="12"/>
      <w:r w:rsidRPr="00E11E14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14:paraId="0008FB2D" w14:textId="77777777" w:rsidR="002E1088" w:rsidRPr="00E11E14" w:rsidRDefault="002E1088" w:rsidP="002E1088">
      <w:pPr>
        <w:pStyle w:val="a3"/>
        <w:rPr>
          <w:rFonts w:ascii="Times New Roman" w:hAnsi="Times New Roman" w:cs="Times New Roman"/>
          <w:color w:val="0070C0"/>
          <w:sz w:val="24"/>
          <w:szCs w:val="24"/>
        </w:rPr>
      </w:pPr>
    </w:p>
    <w:p w14:paraId="29EB9F0E" w14:textId="2E0676E7" w:rsidR="002E1088" w:rsidRPr="00E11E14" w:rsidRDefault="002E1088" w:rsidP="003118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E1088" w:rsidRPr="00E11E14" w:rsidSect="008C77FB">
      <w:footerReference w:type="default" r:id="rId20"/>
      <w:headerReference w:type="first" r:id="rId21"/>
      <w:pgSz w:w="11906" w:h="16838"/>
      <w:pgMar w:top="1134" w:right="70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2F997" w14:textId="77777777" w:rsidR="00E2761C" w:rsidRDefault="00E2761C" w:rsidP="00C50D7F">
      <w:pPr>
        <w:spacing w:after="0" w:line="240" w:lineRule="auto"/>
      </w:pPr>
      <w:r>
        <w:separator/>
      </w:r>
    </w:p>
  </w:endnote>
  <w:endnote w:type="continuationSeparator" w:id="0">
    <w:p w14:paraId="1494D919" w14:textId="77777777" w:rsidR="00E2761C" w:rsidRDefault="00E2761C" w:rsidP="00C50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ontserrat" w:hAnsi="Montserrat"/>
      </w:rPr>
      <w:id w:val="3348823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17CA679" w14:textId="2305DAFD" w:rsidR="00C50D7F" w:rsidRPr="008C0631" w:rsidRDefault="00C50D7F">
        <w:pPr>
          <w:pStyle w:val="a8"/>
          <w:jc w:val="center"/>
          <w:rPr>
            <w:rFonts w:ascii="Times New Roman" w:hAnsi="Times New Roman" w:cs="Times New Roman"/>
          </w:rPr>
        </w:pPr>
        <w:r w:rsidRPr="008C0631">
          <w:rPr>
            <w:rFonts w:ascii="Times New Roman" w:hAnsi="Times New Roman" w:cs="Times New Roman"/>
          </w:rPr>
          <w:fldChar w:fldCharType="begin"/>
        </w:r>
        <w:r w:rsidRPr="008C0631">
          <w:rPr>
            <w:rFonts w:ascii="Times New Roman" w:hAnsi="Times New Roman" w:cs="Times New Roman"/>
          </w:rPr>
          <w:instrText>PAGE   \* MERGEFORMAT</w:instrText>
        </w:r>
        <w:r w:rsidRPr="008C0631">
          <w:rPr>
            <w:rFonts w:ascii="Times New Roman" w:hAnsi="Times New Roman" w:cs="Times New Roman"/>
          </w:rPr>
          <w:fldChar w:fldCharType="separate"/>
        </w:r>
        <w:r w:rsidR="00232700" w:rsidRPr="008C0631">
          <w:rPr>
            <w:rFonts w:ascii="Times New Roman" w:hAnsi="Times New Roman" w:cs="Times New Roman"/>
            <w:noProof/>
          </w:rPr>
          <w:t>7</w:t>
        </w:r>
        <w:r w:rsidRPr="008C0631">
          <w:rPr>
            <w:rFonts w:ascii="Times New Roman" w:hAnsi="Times New Roman" w:cs="Times New Roman"/>
          </w:rPr>
          <w:fldChar w:fldCharType="end"/>
        </w:r>
      </w:p>
    </w:sdtContent>
  </w:sdt>
  <w:p w14:paraId="3C66CC3D" w14:textId="77777777" w:rsidR="00C50D7F" w:rsidRDefault="00C50D7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C28F6" w14:textId="77777777" w:rsidR="00E2761C" w:rsidRDefault="00E2761C" w:rsidP="00C50D7F">
      <w:pPr>
        <w:spacing w:after="0" w:line="240" w:lineRule="auto"/>
      </w:pPr>
      <w:r>
        <w:separator/>
      </w:r>
    </w:p>
  </w:footnote>
  <w:footnote w:type="continuationSeparator" w:id="0">
    <w:p w14:paraId="30A19560" w14:textId="77777777" w:rsidR="00E2761C" w:rsidRDefault="00E2761C" w:rsidP="00C50D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01643" w14:textId="209FF16D" w:rsidR="005A1588" w:rsidRDefault="005A1588" w:rsidP="005A1588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6B39"/>
    <w:multiLevelType w:val="multilevel"/>
    <w:tmpl w:val="4FD06C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43D51E5"/>
    <w:multiLevelType w:val="hybridMultilevel"/>
    <w:tmpl w:val="0C7685AA"/>
    <w:lvl w:ilvl="0" w:tplc="844025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54D77DC"/>
    <w:multiLevelType w:val="hybridMultilevel"/>
    <w:tmpl w:val="E9261F4C"/>
    <w:lvl w:ilvl="0" w:tplc="8440254A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06260D8C"/>
    <w:multiLevelType w:val="hybridMultilevel"/>
    <w:tmpl w:val="1E3C38E4"/>
    <w:lvl w:ilvl="0" w:tplc="CCC65F4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71013B8"/>
    <w:multiLevelType w:val="multilevel"/>
    <w:tmpl w:val="4CF0F6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A9C30DE"/>
    <w:multiLevelType w:val="hybridMultilevel"/>
    <w:tmpl w:val="DFD445E0"/>
    <w:lvl w:ilvl="0" w:tplc="8440254A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" w15:restartNumberingAfterBreak="0">
    <w:nsid w:val="198D61B9"/>
    <w:multiLevelType w:val="hybridMultilevel"/>
    <w:tmpl w:val="66F8C6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E571E5B"/>
    <w:multiLevelType w:val="multilevel"/>
    <w:tmpl w:val="4EAA2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0333A6"/>
    <w:multiLevelType w:val="hybridMultilevel"/>
    <w:tmpl w:val="01CC45C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139231A"/>
    <w:multiLevelType w:val="multilevel"/>
    <w:tmpl w:val="4EAA2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943974"/>
    <w:multiLevelType w:val="hybridMultilevel"/>
    <w:tmpl w:val="D73E14A2"/>
    <w:lvl w:ilvl="0" w:tplc="6B729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32424B1"/>
    <w:multiLevelType w:val="hybridMultilevel"/>
    <w:tmpl w:val="E5F21006"/>
    <w:lvl w:ilvl="0" w:tplc="844025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72B2691"/>
    <w:multiLevelType w:val="hybridMultilevel"/>
    <w:tmpl w:val="863E9968"/>
    <w:lvl w:ilvl="0" w:tplc="7B3C32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F37A26"/>
    <w:multiLevelType w:val="hybridMultilevel"/>
    <w:tmpl w:val="151417A6"/>
    <w:lvl w:ilvl="0" w:tplc="844025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38D3F3F"/>
    <w:multiLevelType w:val="multilevel"/>
    <w:tmpl w:val="4EAA2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B5275B"/>
    <w:multiLevelType w:val="multilevel"/>
    <w:tmpl w:val="17880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7C7AF2"/>
    <w:multiLevelType w:val="multilevel"/>
    <w:tmpl w:val="CCE4DDA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5A63235"/>
    <w:multiLevelType w:val="hybridMultilevel"/>
    <w:tmpl w:val="90D4B6C6"/>
    <w:lvl w:ilvl="0" w:tplc="844025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2823756"/>
    <w:multiLevelType w:val="multilevel"/>
    <w:tmpl w:val="4AA07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970371"/>
    <w:multiLevelType w:val="multilevel"/>
    <w:tmpl w:val="17880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2998428">
    <w:abstractNumId w:val="8"/>
  </w:num>
  <w:num w:numId="2" w16cid:durableId="1522550694">
    <w:abstractNumId w:val="10"/>
  </w:num>
  <w:num w:numId="3" w16cid:durableId="394933087">
    <w:abstractNumId w:val="18"/>
  </w:num>
  <w:num w:numId="4" w16cid:durableId="1109348325">
    <w:abstractNumId w:val="16"/>
  </w:num>
  <w:num w:numId="5" w16cid:durableId="1954439212">
    <w:abstractNumId w:val="0"/>
  </w:num>
  <w:num w:numId="6" w16cid:durableId="117578040">
    <w:abstractNumId w:val="15"/>
  </w:num>
  <w:num w:numId="7" w16cid:durableId="1022168114">
    <w:abstractNumId w:val="19"/>
  </w:num>
  <w:num w:numId="8" w16cid:durableId="1543253077">
    <w:abstractNumId w:val="4"/>
  </w:num>
  <w:num w:numId="9" w16cid:durableId="1068769143">
    <w:abstractNumId w:val="3"/>
  </w:num>
  <w:num w:numId="10" w16cid:durableId="1130391863">
    <w:abstractNumId w:val="14"/>
  </w:num>
  <w:num w:numId="11" w16cid:durableId="1871262139">
    <w:abstractNumId w:val="9"/>
  </w:num>
  <w:num w:numId="12" w16cid:durableId="85922532">
    <w:abstractNumId w:val="6"/>
  </w:num>
  <w:num w:numId="13" w16cid:durableId="485781627">
    <w:abstractNumId w:val="11"/>
  </w:num>
  <w:num w:numId="14" w16cid:durableId="1162426246">
    <w:abstractNumId w:val="12"/>
  </w:num>
  <w:num w:numId="15" w16cid:durableId="2006396253">
    <w:abstractNumId w:val="7"/>
  </w:num>
  <w:num w:numId="16" w16cid:durableId="218244499">
    <w:abstractNumId w:val="1"/>
  </w:num>
  <w:num w:numId="17" w16cid:durableId="448356105">
    <w:abstractNumId w:val="13"/>
  </w:num>
  <w:num w:numId="18" w16cid:durableId="292908120">
    <w:abstractNumId w:val="5"/>
  </w:num>
  <w:num w:numId="19" w16cid:durableId="133328748">
    <w:abstractNumId w:val="17"/>
  </w:num>
  <w:num w:numId="20" w16cid:durableId="12950235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80F"/>
    <w:rsid w:val="00000496"/>
    <w:rsid w:val="00013B60"/>
    <w:rsid w:val="00074157"/>
    <w:rsid w:val="000A480C"/>
    <w:rsid w:val="000C4746"/>
    <w:rsid w:val="000E1AC7"/>
    <w:rsid w:val="000E208D"/>
    <w:rsid w:val="000F22D2"/>
    <w:rsid w:val="001067A4"/>
    <w:rsid w:val="0013064A"/>
    <w:rsid w:val="00136EFD"/>
    <w:rsid w:val="00144FE7"/>
    <w:rsid w:val="00160EA0"/>
    <w:rsid w:val="001716A6"/>
    <w:rsid w:val="00181A23"/>
    <w:rsid w:val="00184E91"/>
    <w:rsid w:val="00197929"/>
    <w:rsid w:val="001A268D"/>
    <w:rsid w:val="001C1E01"/>
    <w:rsid w:val="001C2926"/>
    <w:rsid w:val="001C56EC"/>
    <w:rsid w:val="00200A9F"/>
    <w:rsid w:val="00206FBC"/>
    <w:rsid w:val="00232700"/>
    <w:rsid w:val="002341F2"/>
    <w:rsid w:val="00241096"/>
    <w:rsid w:val="0025180F"/>
    <w:rsid w:val="002A118C"/>
    <w:rsid w:val="002B0A3C"/>
    <w:rsid w:val="002B41F2"/>
    <w:rsid w:val="002B7E11"/>
    <w:rsid w:val="002C73C2"/>
    <w:rsid w:val="002E1088"/>
    <w:rsid w:val="002F171B"/>
    <w:rsid w:val="00311861"/>
    <w:rsid w:val="0032025E"/>
    <w:rsid w:val="00320A15"/>
    <w:rsid w:val="00321A99"/>
    <w:rsid w:val="00334666"/>
    <w:rsid w:val="003418DD"/>
    <w:rsid w:val="00354DEE"/>
    <w:rsid w:val="0037484B"/>
    <w:rsid w:val="003962BD"/>
    <w:rsid w:val="003D062B"/>
    <w:rsid w:val="003D7758"/>
    <w:rsid w:val="004E5BBB"/>
    <w:rsid w:val="00505771"/>
    <w:rsid w:val="00510822"/>
    <w:rsid w:val="00512A90"/>
    <w:rsid w:val="005708DC"/>
    <w:rsid w:val="005A1588"/>
    <w:rsid w:val="005D03CD"/>
    <w:rsid w:val="005E63EC"/>
    <w:rsid w:val="00635BA0"/>
    <w:rsid w:val="00647902"/>
    <w:rsid w:val="00650380"/>
    <w:rsid w:val="0066312B"/>
    <w:rsid w:val="006879A6"/>
    <w:rsid w:val="00690FF9"/>
    <w:rsid w:val="006B2A83"/>
    <w:rsid w:val="006E2DA2"/>
    <w:rsid w:val="006F234E"/>
    <w:rsid w:val="006F48CA"/>
    <w:rsid w:val="00707B0F"/>
    <w:rsid w:val="00753C40"/>
    <w:rsid w:val="007818C4"/>
    <w:rsid w:val="007A4EC4"/>
    <w:rsid w:val="007B472F"/>
    <w:rsid w:val="007C18DE"/>
    <w:rsid w:val="007C1E25"/>
    <w:rsid w:val="007C5108"/>
    <w:rsid w:val="007D5972"/>
    <w:rsid w:val="00813FE9"/>
    <w:rsid w:val="008301C9"/>
    <w:rsid w:val="00860D11"/>
    <w:rsid w:val="00861D09"/>
    <w:rsid w:val="00873513"/>
    <w:rsid w:val="008845CA"/>
    <w:rsid w:val="008875CC"/>
    <w:rsid w:val="00891910"/>
    <w:rsid w:val="008C0631"/>
    <w:rsid w:val="008C6A12"/>
    <w:rsid w:val="008C7623"/>
    <w:rsid w:val="008C77FB"/>
    <w:rsid w:val="008D61B9"/>
    <w:rsid w:val="008E5E28"/>
    <w:rsid w:val="008E7A5E"/>
    <w:rsid w:val="008F14BD"/>
    <w:rsid w:val="009058C7"/>
    <w:rsid w:val="00954E1A"/>
    <w:rsid w:val="009649C1"/>
    <w:rsid w:val="00990228"/>
    <w:rsid w:val="009A4683"/>
    <w:rsid w:val="009C2006"/>
    <w:rsid w:val="009C5988"/>
    <w:rsid w:val="009C5A0C"/>
    <w:rsid w:val="009D63E0"/>
    <w:rsid w:val="009E1865"/>
    <w:rsid w:val="00A13412"/>
    <w:rsid w:val="00A3788F"/>
    <w:rsid w:val="00A41A89"/>
    <w:rsid w:val="00A57BFC"/>
    <w:rsid w:val="00A62327"/>
    <w:rsid w:val="00A8213E"/>
    <w:rsid w:val="00A82E38"/>
    <w:rsid w:val="00A86F55"/>
    <w:rsid w:val="00A94F83"/>
    <w:rsid w:val="00AA3AC4"/>
    <w:rsid w:val="00AB02A2"/>
    <w:rsid w:val="00AB27EE"/>
    <w:rsid w:val="00AB5E5D"/>
    <w:rsid w:val="00AD35AB"/>
    <w:rsid w:val="00B214D1"/>
    <w:rsid w:val="00B46C2A"/>
    <w:rsid w:val="00B54026"/>
    <w:rsid w:val="00B65DAE"/>
    <w:rsid w:val="00B74804"/>
    <w:rsid w:val="00BB4CC4"/>
    <w:rsid w:val="00BE0732"/>
    <w:rsid w:val="00C07355"/>
    <w:rsid w:val="00C23B39"/>
    <w:rsid w:val="00C50D7F"/>
    <w:rsid w:val="00C6700C"/>
    <w:rsid w:val="00C87E2F"/>
    <w:rsid w:val="00CB2A9C"/>
    <w:rsid w:val="00CD0A88"/>
    <w:rsid w:val="00CE72FC"/>
    <w:rsid w:val="00D16C99"/>
    <w:rsid w:val="00D2435F"/>
    <w:rsid w:val="00D303C3"/>
    <w:rsid w:val="00D33682"/>
    <w:rsid w:val="00D508A8"/>
    <w:rsid w:val="00D52458"/>
    <w:rsid w:val="00D67F0F"/>
    <w:rsid w:val="00D912D1"/>
    <w:rsid w:val="00D9305F"/>
    <w:rsid w:val="00DB1B99"/>
    <w:rsid w:val="00DE147C"/>
    <w:rsid w:val="00DF3B13"/>
    <w:rsid w:val="00DF3DBB"/>
    <w:rsid w:val="00E07241"/>
    <w:rsid w:val="00E11E14"/>
    <w:rsid w:val="00E16E06"/>
    <w:rsid w:val="00E2761C"/>
    <w:rsid w:val="00E2782A"/>
    <w:rsid w:val="00E818D9"/>
    <w:rsid w:val="00E91083"/>
    <w:rsid w:val="00E964AA"/>
    <w:rsid w:val="00EB7585"/>
    <w:rsid w:val="00EC7AA8"/>
    <w:rsid w:val="00F002F8"/>
    <w:rsid w:val="00F141AD"/>
    <w:rsid w:val="00F422ED"/>
    <w:rsid w:val="00F504AA"/>
    <w:rsid w:val="00F5690D"/>
    <w:rsid w:val="00F56A08"/>
    <w:rsid w:val="00FB1234"/>
    <w:rsid w:val="00FC42F0"/>
    <w:rsid w:val="00FD0DEB"/>
    <w:rsid w:val="00FD301A"/>
    <w:rsid w:val="00FD5A1C"/>
    <w:rsid w:val="00FD6754"/>
    <w:rsid w:val="00FE2293"/>
    <w:rsid w:val="00FF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65808"/>
  <w15:chartTrackingRefBased/>
  <w15:docId w15:val="{ECAD38ED-F374-47EC-836B-2D70F7C05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80F"/>
  </w:style>
  <w:style w:type="paragraph" w:styleId="1">
    <w:name w:val="heading 1"/>
    <w:basedOn w:val="a"/>
    <w:next w:val="a"/>
    <w:link w:val="10"/>
    <w:uiPriority w:val="9"/>
    <w:qFormat/>
    <w:rsid w:val="002518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518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8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25180F"/>
    <w:pPr>
      <w:ind w:left="720"/>
      <w:contextualSpacing/>
    </w:pPr>
  </w:style>
  <w:style w:type="paragraph" w:styleId="a4">
    <w:name w:val="TOC Heading"/>
    <w:basedOn w:val="1"/>
    <w:next w:val="a"/>
    <w:uiPriority w:val="39"/>
    <w:unhideWhenUsed/>
    <w:qFormat/>
    <w:rsid w:val="0025180F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25180F"/>
    <w:pPr>
      <w:spacing w:after="100"/>
    </w:pPr>
  </w:style>
  <w:style w:type="character" w:styleId="a5">
    <w:name w:val="Hyperlink"/>
    <w:basedOn w:val="a0"/>
    <w:uiPriority w:val="99"/>
    <w:unhideWhenUsed/>
    <w:rsid w:val="0025180F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25180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C50D7F"/>
    <w:pPr>
      <w:spacing w:after="100"/>
      <w:ind w:left="220"/>
    </w:pPr>
  </w:style>
  <w:style w:type="paragraph" w:styleId="a6">
    <w:name w:val="header"/>
    <w:basedOn w:val="a"/>
    <w:link w:val="a7"/>
    <w:uiPriority w:val="99"/>
    <w:unhideWhenUsed/>
    <w:rsid w:val="00C5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0D7F"/>
  </w:style>
  <w:style w:type="paragraph" w:styleId="a8">
    <w:name w:val="footer"/>
    <w:basedOn w:val="a"/>
    <w:link w:val="a9"/>
    <w:uiPriority w:val="99"/>
    <w:unhideWhenUsed/>
    <w:rsid w:val="00C5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0D7F"/>
  </w:style>
  <w:style w:type="table" w:styleId="aa">
    <w:name w:val="Table Grid"/>
    <w:basedOn w:val="a1"/>
    <w:uiPriority w:val="39"/>
    <w:rsid w:val="00D67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A821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8213E"/>
    <w:rPr>
      <w:rFonts w:ascii="Segoe UI" w:hAnsi="Segoe UI" w:cs="Segoe UI"/>
      <w:sz w:val="18"/>
      <w:szCs w:val="18"/>
    </w:rPr>
  </w:style>
  <w:style w:type="paragraph" w:styleId="ad">
    <w:name w:val="Revision"/>
    <w:hidden/>
    <w:uiPriority w:val="99"/>
    <w:semiHidden/>
    <w:rsid w:val="00B74804"/>
    <w:pPr>
      <w:spacing w:after="0" w:line="240" w:lineRule="auto"/>
    </w:pPr>
  </w:style>
  <w:style w:type="character" w:styleId="ae">
    <w:name w:val="annotation reference"/>
    <w:basedOn w:val="a0"/>
    <w:uiPriority w:val="99"/>
    <w:semiHidden/>
    <w:unhideWhenUsed/>
    <w:rsid w:val="008D61B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D61B9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D61B9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D61B9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D61B9"/>
    <w:rPr>
      <w:b/>
      <w:bCs/>
      <w:sz w:val="20"/>
      <w:szCs w:val="20"/>
    </w:rPr>
  </w:style>
  <w:style w:type="paragraph" w:styleId="af3">
    <w:name w:val="footnote text"/>
    <w:basedOn w:val="a"/>
    <w:link w:val="af4"/>
    <w:uiPriority w:val="99"/>
    <w:semiHidden/>
    <w:unhideWhenUsed/>
    <w:rsid w:val="00F504AA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F504AA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F504AA"/>
    <w:rPr>
      <w:vertAlign w:val="superscript"/>
    </w:rPr>
  </w:style>
  <w:style w:type="character" w:styleId="af6">
    <w:name w:val="Unresolved Mention"/>
    <w:basedOn w:val="a0"/>
    <w:uiPriority w:val="99"/>
    <w:semiHidden/>
    <w:unhideWhenUsed/>
    <w:rsid w:val="00813FE9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8845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0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0085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0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0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rosstat.gov.ru/storage/mediabank/210_21-12-2022.html" TargetMode="Externa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stat.gov.ru/storage/mediabank/210_21-12-2022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osstat.gov.ru/storage/mediabank/210_21-12-2022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16737&amp;date=09.02.2023&amp;dst=113469&amp;field=134" TargetMode="Externa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yperlink" Target="https://rosstat.gov.ru/storage/mediabank/210_21-12-2022.html" TargetMode="External"/><Relationship Id="rId14" Type="http://schemas.openxmlformats.org/officeDocument/2006/relationships/hyperlink" Target="https://login.consultant.ru/link/?req=doc&amp;base=LAW&amp;n=416737&amp;date=09.02.2023&amp;dst=113469&amp;field=13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EA77A-721C-4506-B2A2-09175DEF4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2522</Words>
  <Characters>14379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Куров Андрей Александрович</dc:creator>
  <cp:keywords/>
  <dc:description/>
  <cp:lastModifiedBy>Куров Андрей Александрович</cp:lastModifiedBy>
  <cp:revision>2</cp:revision>
  <cp:lastPrinted>2023-06-01T11:30:00Z</cp:lastPrinted>
  <dcterms:created xsi:type="dcterms:W3CDTF">2023-06-01T15:23:00Z</dcterms:created>
  <dcterms:modified xsi:type="dcterms:W3CDTF">2023-06-01T15:23:00Z</dcterms:modified>
</cp:coreProperties>
</file>