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9FB" w:rsidRDefault="004779FB">
      <w:pPr>
        <w:pStyle w:val="ConsPlusTitlePage"/>
      </w:pPr>
      <w:r>
        <w:t xml:space="preserve">Документ предоставлен </w:t>
      </w:r>
      <w:hyperlink r:id="rId4" w:history="1">
        <w:r>
          <w:rPr>
            <w:color w:val="0000FF"/>
          </w:rPr>
          <w:t>КонсультантПлюс</w:t>
        </w:r>
      </w:hyperlink>
      <w:r>
        <w:br/>
      </w:r>
    </w:p>
    <w:p w:rsidR="004779FB" w:rsidRDefault="004779FB">
      <w:pPr>
        <w:pStyle w:val="ConsPlusNormal"/>
        <w:jc w:val="both"/>
        <w:outlineLvl w:val="0"/>
      </w:pPr>
    </w:p>
    <w:p w:rsidR="004779FB" w:rsidRDefault="004779FB">
      <w:pPr>
        <w:pStyle w:val="ConsPlusTitle"/>
        <w:jc w:val="center"/>
        <w:outlineLvl w:val="0"/>
      </w:pPr>
      <w:r>
        <w:t>КОЛЛЕГИЯ АДМИНИСТРАЦИИ КЕМЕРОВСКОЙ ОБЛАСТИ</w:t>
      </w:r>
    </w:p>
    <w:p w:rsidR="004779FB" w:rsidRDefault="004779FB">
      <w:pPr>
        <w:pStyle w:val="ConsPlusTitle"/>
        <w:jc w:val="center"/>
      </w:pPr>
    </w:p>
    <w:p w:rsidR="004779FB" w:rsidRDefault="004779FB">
      <w:pPr>
        <w:pStyle w:val="ConsPlusTitle"/>
        <w:jc w:val="center"/>
      </w:pPr>
      <w:r>
        <w:t>ПОСТАНОВЛЕНИЕ</w:t>
      </w:r>
    </w:p>
    <w:p w:rsidR="004779FB" w:rsidRDefault="004779FB">
      <w:pPr>
        <w:pStyle w:val="ConsPlusTitle"/>
        <w:jc w:val="center"/>
      </w:pPr>
      <w:r>
        <w:t>от 6 сентября 2017 г. N 471</w:t>
      </w:r>
    </w:p>
    <w:p w:rsidR="004779FB" w:rsidRDefault="004779FB">
      <w:pPr>
        <w:pStyle w:val="ConsPlusTitle"/>
        <w:jc w:val="center"/>
      </w:pPr>
    </w:p>
    <w:p w:rsidR="004779FB" w:rsidRDefault="004779FB">
      <w:pPr>
        <w:pStyle w:val="ConsPlusTitle"/>
        <w:jc w:val="center"/>
      </w:pPr>
      <w:r>
        <w:t>ОБ УТВЕРЖДЕНИИ ГОСУДАРСТВЕННОЙ ПРОГРАММЫ</w:t>
      </w:r>
    </w:p>
    <w:p w:rsidR="004779FB" w:rsidRDefault="004779FB">
      <w:pPr>
        <w:pStyle w:val="ConsPlusTitle"/>
        <w:jc w:val="center"/>
      </w:pPr>
      <w:r>
        <w:t>КЕМЕРОВСКОЙ ОБЛАСТИ - КУЗБАССА "ФОРМИРОВАНИЕ СОВРЕМЕННОЙ</w:t>
      </w:r>
    </w:p>
    <w:p w:rsidR="004779FB" w:rsidRDefault="004779FB">
      <w:pPr>
        <w:pStyle w:val="ConsPlusTitle"/>
        <w:jc w:val="center"/>
      </w:pPr>
      <w:r>
        <w:t>ГОРОДСКОЙ СРЕДЫ КУЗБАССА" НА 2018 - 2024 ГОДЫ</w:t>
      </w:r>
    </w:p>
    <w:p w:rsidR="004779FB" w:rsidRDefault="004779FB">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779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79FB" w:rsidRDefault="004779F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779FB" w:rsidRDefault="004779FB">
            <w:pPr>
              <w:pStyle w:val="ConsPlusNormal"/>
              <w:jc w:val="center"/>
            </w:pPr>
            <w:r>
              <w:rPr>
                <w:color w:val="392C69"/>
              </w:rPr>
              <w:t>Список изменяющих документов</w:t>
            </w:r>
          </w:p>
          <w:p w:rsidR="004779FB" w:rsidRDefault="004779FB">
            <w:pPr>
              <w:pStyle w:val="ConsPlusNormal"/>
              <w:jc w:val="center"/>
            </w:pPr>
            <w:r>
              <w:rPr>
                <w:color w:val="392C69"/>
              </w:rPr>
              <w:t>(в ред. постановлений Коллегии Администрации Кемеровской области</w:t>
            </w:r>
          </w:p>
          <w:p w:rsidR="004779FB" w:rsidRDefault="004779FB">
            <w:pPr>
              <w:pStyle w:val="ConsPlusNormal"/>
              <w:jc w:val="center"/>
            </w:pPr>
            <w:r>
              <w:rPr>
                <w:color w:val="392C69"/>
              </w:rPr>
              <w:t xml:space="preserve">от 20.10.2017 </w:t>
            </w:r>
            <w:hyperlink r:id="rId5" w:history="1">
              <w:r>
                <w:rPr>
                  <w:color w:val="0000FF"/>
                </w:rPr>
                <w:t>N 545</w:t>
              </w:r>
            </w:hyperlink>
            <w:r>
              <w:rPr>
                <w:color w:val="392C69"/>
              </w:rPr>
              <w:t xml:space="preserve">, от 31.01.2018 </w:t>
            </w:r>
            <w:hyperlink r:id="rId6" w:history="1">
              <w:r>
                <w:rPr>
                  <w:color w:val="0000FF"/>
                </w:rPr>
                <w:t>N 26</w:t>
              </w:r>
            </w:hyperlink>
            <w:r>
              <w:rPr>
                <w:color w:val="392C69"/>
              </w:rPr>
              <w:t xml:space="preserve">, от 23.03.2018 </w:t>
            </w:r>
            <w:hyperlink r:id="rId7" w:history="1">
              <w:r>
                <w:rPr>
                  <w:color w:val="0000FF"/>
                </w:rPr>
                <w:t>N 110</w:t>
              </w:r>
            </w:hyperlink>
            <w:r>
              <w:rPr>
                <w:color w:val="392C69"/>
              </w:rPr>
              <w:t>,</w:t>
            </w:r>
          </w:p>
          <w:p w:rsidR="004779FB" w:rsidRDefault="004779FB">
            <w:pPr>
              <w:pStyle w:val="ConsPlusNormal"/>
              <w:jc w:val="center"/>
            </w:pPr>
            <w:r>
              <w:rPr>
                <w:color w:val="392C69"/>
              </w:rPr>
              <w:t xml:space="preserve">от 07.05.2018 </w:t>
            </w:r>
            <w:hyperlink r:id="rId8" w:history="1">
              <w:r>
                <w:rPr>
                  <w:color w:val="0000FF"/>
                </w:rPr>
                <w:t>N 166</w:t>
              </w:r>
            </w:hyperlink>
            <w:r>
              <w:rPr>
                <w:color w:val="392C69"/>
              </w:rPr>
              <w:t xml:space="preserve">, от 20.08.2018 </w:t>
            </w:r>
            <w:hyperlink r:id="rId9" w:history="1">
              <w:r>
                <w:rPr>
                  <w:color w:val="0000FF"/>
                </w:rPr>
                <w:t>N 337</w:t>
              </w:r>
            </w:hyperlink>
            <w:r>
              <w:rPr>
                <w:color w:val="392C69"/>
              </w:rPr>
              <w:t xml:space="preserve">, от 26.12.2018 </w:t>
            </w:r>
            <w:hyperlink r:id="rId10" w:history="1">
              <w:r>
                <w:rPr>
                  <w:color w:val="0000FF"/>
                </w:rPr>
                <w:t>N 621</w:t>
              </w:r>
            </w:hyperlink>
            <w:r>
              <w:rPr>
                <w:color w:val="392C69"/>
              </w:rPr>
              <w:t>,</w:t>
            </w:r>
          </w:p>
          <w:p w:rsidR="004779FB" w:rsidRDefault="004779FB">
            <w:pPr>
              <w:pStyle w:val="ConsPlusNormal"/>
              <w:jc w:val="center"/>
            </w:pPr>
            <w:r>
              <w:rPr>
                <w:color w:val="392C69"/>
              </w:rPr>
              <w:t xml:space="preserve">от 29.03.2019 </w:t>
            </w:r>
            <w:hyperlink r:id="rId11" w:history="1">
              <w:r>
                <w:rPr>
                  <w:color w:val="0000FF"/>
                </w:rPr>
                <w:t>N 200</w:t>
              </w:r>
            </w:hyperlink>
            <w:r>
              <w:rPr>
                <w:color w:val="392C69"/>
              </w:rPr>
              <w:t>,</w:t>
            </w:r>
          </w:p>
          <w:p w:rsidR="004779FB" w:rsidRDefault="004779FB">
            <w:pPr>
              <w:pStyle w:val="ConsPlusNormal"/>
              <w:jc w:val="center"/>
            </w:pPr>
            <w:r>
              <w:rPr>
                <w:color w:val="392C69"/>
              </w:rPr>
              <w:t>постановлений Правительства Кемеровской области - Кузбасса</w:t>
            </w:r>
          </w:p>
          <w:p w:rsidR="004779FB" w:rsidRDefault="004779FB">
            <w:pPr>
              <w:pStyle w:val="ConsPlusNormal"/>
              <w:jc w:val="center"/>
            </w:pPr>
            <w:r>
              <w:rPr>
                <w:color w:val="392C69"/>
              </w:rPr>
              <w:t xml:space="preserve">от 28.10.2019 </w:t>
            </w:r>
            <w:hyperlink r:id="rId12" w:history="1">
              <w:r>
                <w:rPr>
                  <w:color w:val="0000FF"/>
                </w:rPr>
                <w:t>N 626</w:t>
              </w:r>
            </w:hyperlink>
            <w:r>
              <w:rPr>
                <w:color w:val="392C69"/>
              </w:rPr>
              <w:t xml:space="preserve">, от 09.12.2019 </w:t>
            </w:r>
            <w:hyperlink r:id="rId13" w:history="1">
              <w:r>
                <w:rPr>
                  <w:color w:val="0000FF"/>
                </w:rPr>
                <w:t>N 708</w:t>
              </w:r>
            </w:hyperlink>
            <w:r>
              <w:rPr>
                <w:color w:val="392C69"/>
              </w:rPr>
              <w:t xml:space="preserve">, от 19.03.2020 </w:t>
            </w:r>
            <w:hyperlink r:id="rId14" w:history="1">
              <w:r>
                <w:rPr>
                  <w:color w:val="0000FF"/>
                </w:rPr>
                <w:t>N 154</w:t>
              </w:r>
            </w:hyperlink>
            <w:r>
              <w:rPr>
                <w:color w:val="392C69"/>
              </w:rPr>
              <w:t>,</w:t>
            </w:r>
          </w:p>
          <w:p w:rsidR="004779FB" w:rsidRDefault="004779FB">
            <w:pPr>
              <w:pStyle w:val="ConsPlusNormal"/>
              <w:jc w:val="center"/>
            </w:pPr>
            <w:r>
              <w:rPr>
                <w:color w:val="392C69"/>
              </w:rPr>
              <w:t xml:space="preserve">от 21.08.2020 </w:t>
            </w:r>
            <w:hyperlink r:id="rId15" w:history="1">
              <w:r>
                <w:rPr>
                  <w:color w:val="0000FF"/>
                </w:rPr>
                <w:t>N 518</w:t>
              </w:r>
            </w:hyperlink>
            <w:r>
              <w:rPr>
                <w:color w:val="392C69"/>
              </w:rPr>
              <w:t xml:space="preserve">, от 22.12.2020 </w:t>
            </w:r>
            <w:hyperlink r:id="rId16" w:history="1">
              <w:r>
                <w:rPr>
                  <w:color w:val="0000FF"/>
                </w:rPr>
                <w:t>N 775</w:t>
              </w:r>
            </w:hyperlink>
            <w:r>
              <w:rPr>
                <w:color w:val="392C69"/>
              </w:rPr>
              <w:t xml:space="preserve">, от 01.03.2021 </w:t>
            </w:r>
            <w:hyperlink r:id="rId17" w:history="1">
              <w:r>
                <w:rPr>
                  <w:color w:val="0000FF"/>
                </w:rPr>
                <w:t>N 95</w:t>
              </w:r>
            </w:hyperlink>
            <w:r>
              <w:rPr>
                <w:color w:val="392C69"/>
              </w:rPr>
              <w:t>,</w:t>
            </w:r>
          </w:p>
          <w:p w:rsidR="004779FB" w:rsidRDefault="004779FB">
            <w:pPr>
              <w:pStyle w:val="ConsPlusNormal"/>
              <w:jc w:val="center"/>
            </w:pPr>
            <w:r>
              <w:rPr>
                <w:color w:val="392C69"/>
              </w:rPr>
              <w:t xml:space="preserve">от 30.03.2021 </w:t>
            </w:r>
            <w:hyperlink r:id="rId18" w:history="1">
              <w:r>
                <w:rPr>
                  <w:color w:val="0000FF"/>
                </w:rPr>
                <w:t>N 142</w:t>
              </w:r>
            </w:hyperlink>
            <w:r>
              <w:rPr>
                <w:color w:val="392C69"/>
              </w:rPr>
              <w:t xml:space="preserve">, от 15.06.2021 </w:t>
            </w:r>
            <w:hyperlink r:id="rId19" w:history="1">
              <w:r>
                <w:rPr>
                  <w:color w:val="0000FF"/>
                </w:rPr>
                <w:t>N 330</w:t>
              </w:r>
            </w:hyperlink>
            <w:r>
              <w:rPr>
                <w:color w:val="392C69"/>
              </w:rPr>
              <w:t xml:space="preserve">, от 03.09.2021 </w:t>
            </w:r>
            <w:hyperlink r:id="rId20" w:history="1">
              <w:r>
                <w:rPr>
                  <w:color w:val="0000FF"/>
                </w:rPr>
                <w:t>N 537</w:t>
              </w:r>
            </w:hyperlink>
            <w:r>
              <w:rPr>
                <w:color w:val="392C69"/>
              </w:rPr>
              <w:t>,</w:t>
            </w:r>
          </w:p>
          <w:p w:rsidR="004779FB" w:rsidRDefault="004779FB">
            <w:pPr>
              <w:pStyle w:val="ConsPlusNormal"/>
              <w:jc w:val="center"/>
            </w:pPr>
            <w:r>
              <w:rPr>
                <w:color w:val="392C69"/>
              </w:rPr>
              <w:t xml:space="preserve">от 24.11.2021 </w:t>
            </w:r>
            <w:hyperlink r:id="rId21" w:history="1">
              <w:r>
                <w:rPr>
                  <w:color w:val="0000FF"/>
                </w:rPr>
                <w:t>N 700</w:t>
              </w:r>
            </w:hyperlink>
            <w:r>
              <w:rPr>
                <w:color w:val="392C69"/>
              </w:rPr>
              <w:t xml:space="preserve">, от 17.12.2021 </w:t>
            </w:r>
            <w:hyperlink r:id="rId22" w:history="1">
              <w:r>
                <w:rPr>
                  <w:color w:val="0000FF"/>
                </w:rPr>
                <w:t>N 752</w:t>
              </w:r>
            </w:hyperlink>
            <w:r>
              <w:rPr>
                <w:color w:val="392C69"/>
              </w:rPr>
              <w:t xml:space="preserve">, от 10.03.2022 </w:t>
            </w:r>
            <w:hyperlink r:id="rId23" w:history="1">
              <w:r>
                <w:rPr>
                  <w:color w:val="0000FF"/>
                </w:rPr>
                <w:t>N 126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r>
    </w:tbl>
    <w:p w:rsidR="004779FB" w:rsidRDefault="004779FB">
      <w:pPr>
        <w:pStyle w:val="ConsPlusNormal"/>
        <w:jc w:val="both"/>
      </w:pPr>
    </w:p>
    <w:p w:rsidR="004779FB" w:rsidRDefault="004779FB">
      <w:pPr>
        <w:pStyle w:val="ConsPlusNormal"/>
        <w:ind w:firstLine="540"/>
        <w:jc w:val="both"/>
      </w:pPr>
      <w:r>
        <w:t>Коллегия Администрации Кемеровской области постановляет:</w:t>
      </w:r>
    </w:p>
    <w:p w:rsidR="004779FB" w:rsidRDefault="004779FB">
      <w:pPr>
        <w:pStyle w:val="ConsPlusNormal"/>
        <w:jc w:val="both"/>
      </w:pPr>
    </w:p>
    <w:p w:rsidR="004779FB" w:rsidRDefault="004779FB">
      <w:pPr>
        <w:pStyle w:val="ConsPlusNormal"/>
        <w:ind w:firstLine="540"/>
        <w:jc w:val="both"/>
      </w:pPr>
      <w:r>
        <w:t xml:space="preserve">1. Утвердить прилагаемую государственную </w:t>
      </w:r>
      <w:hyperlink w:anchor="P45" w:history="1">
        <w:r>
          <w:rPr>
            <w:color w:val="0000FF"/>
          </w:rPr>
          <w:t>программу</w:t>
        </w:r>
      </w:hyperlink>
      <w:r>
        <w:t xml:space="preserve"> Кемеровской области - Кузбасса "Формирование современной городской среды Кузбасса" на 2018 - 2024 годы.</w:t>
      </w:r>
    </w:p>
    <w:p w:rsidR="004779FB" w:rsidRDefault="004779FB">
      <w:pPr>
        <w:pStyle w:val="ConsPlusNormal"/>
        <w:jc w:val="both"/>
      </w:pPr>
      <w:r>
        <w:t xml:space="preserve">(в ред. </w:t>
      </w:r>
      <w:hyperlink r:id="rId24" w:history="1">
        <w:r>
          <w:rPr>
            <w:color w:val="0000FF"/>
          </w:rPr>
          <w:t>постановления</w:t>
        </w:r>
      </w:hyperlink>
      <w:r>
        <w:t xml:space="preserve"> Коллегии Администрации Кемеровской области от 29.03.2019 N 200, </w:t>
      </w:r>
      <w:hyperlink r:id="rId25" w:history="1">
        <w:r>
          <w:rPr>
            <w:color w:val="0000FF"/>
          </w:rPr>
          <w:t>постановления</w:t>
        </w:r>
      </w:hyperlink>
      <w:r>
        <w:t xml:space="preserve"> Правительства Кемеровской области - Кузбасса от 28.10.2019 N 626)</w:t>
      </w:r>
    </w:p>
    <w:p w:rsidR="004779FB" w:rsidRDefault="004779FB">
      <w:pPr>
        <w:pStyle w:val="ConsPlusNormal"/>
        <w:spacing w:before="220"/>
        <w:ind w:firstLine="540"/>
        <w:jc w:val="both"/>
      </w:pPr>
      <w:r>
        <w:t>2. Рекомендовать органам местного самоуправления муниципальных образований Кемеровской области - Кузбасса разработать (актуализировать) и утвердить муниципальные программы, направленные на реализацию мероприятий по благоустройству территорий соответствующих муниципальных образований, в сроки, установленные действующим законодательством.</w:t>
      </w:r>
    </w:p>
    <w:p w:rsidR="004779FB" w:rsidRDefault="004779FB">
      <w:pPr>
        <w:pStyle w:val="ConsPlusNormal"/>
        <w:jc w:val="both"/>
      </w:pPr>
      <w:r>
        <w:t xml:space="preserve">(в ред. </w:t>
      </w:r>
      <w:hyperlink r:id="rId26" w:history="1">
        <w:r>
          <w:rPr>
            <w:color w:val="0000FF"/>
          </w:rPr>
          <w:t>постановления</w:t>
        </w:r>
      </w:hyperlink>
      <w:r>
        <w:t xml:space="preserve"> Коллегии Администрации Кемеровской области от 26.12.2018 N 621, </w:t>
      </w:r>
      <w:hyperlink r:id="rId27" w:history="1">
        <w:r>
          <w:rPr>
            <w:color w:val="0000FF"/>
          </w:rPr>
          <w:t>постановления</w:t>
        </w:r>
      </w:hyperlink>
      <w:r>
        <w:t xml:space="preserve"> Правительства Кемеровской области - Кузбасса от 19.03.2020 N 154)</w:t>
      </w:r>
    </w:p>
    <w:p w:rsidR="004779FB" w:rsidRDefault="004779FB">
      <w:pPr>
        <w:pStyle w:val="ConsPlusNormal"/>
        <w:spacing w:before="220"/>
        <w:ind w:firstLine="540"/>
        <w:jc w:val="both"/>
      </w:pPr>
      <w:r>
        <w:t>3. Настоящее постановление подлежит опубликованию на сайте "Электронный бюллетень Коллегии Администрации Кемеровской области".</w:t>
      </w:r>
    </w:p>
    <w:p w:rsidR="004779FB" w:rsidRDefault="004779FB">
      <w:pPr>
        <w:pStyle w:val="ConsPlusNormal"/>
        <w:spacing w:before="220"/>
        <w:ind w:firstLine="540"/>
        <w:jc w:val="both"/>
      </w:pPr>
      <w:r>
        <w:t>4. Контроль за исполнением настоящего постановления возложить на первого заместителя Губернатора Кемеровской области - Кузбасса - председателя Правительства Кемеровской области - Кузбасса Телегина В.Н..</w:t>
      </w:r>
    </w:p>
    <w:p w:rsidR="004779FB" w:rsidRDefault="004779FB">
      <w:pPr>
        <w:pStyle w:val="ConsPlusNormal"/>
        <w:jc w:val="both"/>
      </w:pPr>
      <w:r>
        <w:t xml:space="preserve">(в ред. постановлений Правительства Кемеровской области - Кузбасса от 30.03.2021 </w:t>
      </w:r>
      <w:hyperlink r:id="rId28" w:history="1">
        <w:r>
          <w:rPr>
            <w:color w:val="0000FF"/>
          </w:rPr>
          <w:t>N 142</w:t>
        </w:r>
      </w:hyperlink>
      <w:r>
        <w:t xml:space="preserve">, от 15.06.2021 </w:t>
      </w:r>
      <w:hyperlink r:id="rId29" w:history="1">
        <w:r>
          <w:rPr>
            <w:color w:val="0000FF"/>
          </w:rPr>
          <w:t>N 330</w:t>
        </w:r>
      </w:hyperlink>
      <w:r>
        <w:t>)</w:t>
      </w:r>
    </w:p>
    <w:p w:rsidR="004779FB" w:rsidRDefault="004779FB">
      <w:pPr>
        <w:pStyle w:val="ConsPlusNormal"/>
        <w:spacing w:before="220"/>
        <w:ind w:firstLine="540"/>
        <w:jc w:val="both"/>
      </w:pPr>
      <w:r>
        <w:t>5. Постановление вступает в силу с 01.01.2018.</w:t>
      </w:r>
    </w:p>
    <w:p w:rsidR="004779FB" w:rsidRDefault="004779FB">
      <w:pPr>
        <w:pStyle w:val="ConsPlusNormal"/>
        <w:jc w:val="both"/>
      </w:pPr>
    </w:p>
    <w:p w:rsidR="004779FB" w:rsidRDefault="004779FB">
      <w:pPr>
        <w:pStyle w:val="ConsPlusNormal"/>
        <w:jc w:val="right"/>
      </w:pPr>
      <w:r>
        <w:t>И.о. Губернатора</w:t>
      </w:r>
    </w:p>
    <w:p w:rsidR="004779FB" w:rsidRDefault="004779FB">
      <w:pPr>
        <w:pStyle w:val="ConsPlusNormal"/>
        <w:jc w:val="right"/>
      </w:pPr>
      <w:r>
        <w:t>Кемеровской области</w:t>
      </w:r>
    </w:p>
    <w:p w:rsidR="004779FB" w:rsidRDefault="004779FB">
      <w:pPr>
        <w:pStyle w:val="ConsPlusNormal"/>
        <w:jc w:val="right"/>
      </w:pPr>
      <w:r>
        <w:t>В.Н.ЧЕРНОВ</w:t>
      </w:r>
    </w:p>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Normal"/>
        <w:jc w:val="right"/>
        <w:outlineLvl w:val="0"/>
      </w:pPr>
      <w:r>
        <w:t>Утверждена</w:t>
      </w:r>
    </w:p>
    <w:p w:rsidR="004779FB" w:rsidRDefault="004779FB">
      <w:pPr>
        <w:pStyle w:val="ConsPlusNormal"/>
        <w:jc w:val="right"/>
      </w:pPr>
      <w:r>
        <w:t>постановлением</w:t>
      </w:r>
    </w:p>
    <w:p w:rsidR="004779FB" w:rsidRDefault="004779FB">
      <w:pPr>
        <w:pStyle w:val="ConsPlusNormal"/>
        <w:jc w:val="right"/>
      </w:pPr>
      <w:r>
        <w:t>Коллегии Администрации</w:t>
      </w:r>
    </w:p>
    <w:p w:rsidR="004779FB" w:rsidRDefault="004779FB">
      <w:pPr>
        <w:pStyle w:val="ConsPlusNormal"/>
        <w:jc w:val="right"/>
      </w:pPr>
      <w:r>
        <w:t>Кемеровской области</w:t>
      </w:r>
    </w:p>
    <w:p w:rsidR="004779FB" w:rsidRDefault="004779FB">
      <w:pPr>
        <w:pStyle w:val="ConsPlusNormal"/>
        <w:jc w:val="right"/>
      </w:pPr>
      <w:r>
        <w:t>от 6 сентября 2017 г. N 471</w:t>
      </w:r>
    </w:p>
    <w:p w:rsidR="004779FB" w:rsidRDefault="004779FB">
      <w:pPr>
        <w:pStyle w:val="ConsPlusNormal"/>
        <w:jc w:val="both"/>
      </w:pPr>
    </w:p>
    <w:p w:rsidR="004779FB" w:rsidRDefault="004779FB">
      <w:pPr>
        <w:pStyle w:val="ConsPlusTitle"/>
        <w:jc w:val="center"/>
      </w:pPr>
      <w:bookmarkStart w:id="0" w:name="P45"/>
      <w:bookmarkEnd w:id="0"/>
      <w:r>
        <w:t>ГОСУДАРСТВЕННАЯ ПРОГРАММА</w:t>
      </w:r>
    </w:p>
    <w:p w:rsidR="004779FB" w:rsidRDefault="004779FB">
      <w:pPr>
        <w:pStyle w:val="ConsPlusTitle"/>
        <w:jc w:val="center"/>
      </w:pPr>
      <w:r>
        <w:t>КЕМЕРОВСКОЙ ОБЛАСТИ - КУЗБАССА "ФОРМИРОВАНИЕ СОВРЕМЕННОЙ</w:t>
      </w:r>
    </w:p>
    <w:p w:rsidR="004779FB" w:rsidRDefault="004779FB">
      <w:pPr>
        <w:pStyle w:val="ConsPlusTitle"/>
        <w:jc w:val="center"/>
      </w:pPr>
      <w:r>
        <w:t>ГОРОДСКОЙ СРЕДЫ КУЗБАССА" НА 2018 - 2024 ГОДЫ</w:t>
      </w:r>
    </w:p>
    <w:p w:rsidR="004779FB" w:rsidRDefault="004779FB">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779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79FB" w:rsidRDefault="004779F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779FB" w:rsidRDefault="004779FB">
            <w:pPr>
              <w:pStyle w:val="ConsPlusNormal"/>
              <w:jc w:val="center"/>
            </w:pPr>
            <w:r>
              <w:rPr>
                <w:color w:val="392C69"/>
              </w:rPr>
              <w:t>Список изменяющих документов</w:t>
            </w:r>
          </w:p>
          <w:p w:rsidR="004779FB" w:rsidRDefault="004779FB">
            <w:pPr>
              <w:pStyle w:val="ConsPlusNormal"/>
              <w:jc w:val="center"/>
            </w:pPr>
            <w:r>
              <w:rPr>
                <w:color w:val="392C69"/>
              </w:rPr>
              <w:t>(в ред. постановлений Коллегии Администрации Кемеровской области</w:t>
            </w:r>
          </w:p>
          <w:p w:rsidR="004779FB" w:rsidRDefault="004779FB">
            <w:pPr>
              <w:pStyle w:val="ConsPlusNormal"/>
              <w:jc w:val="center"/>
            </w:pPr>
            <w:r>
              <w:rPr>
                <w:color w:val="392C69"/>
              </w:rPr>
              <w:t xml:space="preserve">от 20.10.2017 </w:t>
            </w:r>
            <w:hyperlink r:id="rId30" w:history="1">
              <w:r>
                <w:rPr>
                  <w:color w:val="0000FF"/>
                </w:rPr>
                <w:t>N 545</w:t>
              </w:r>
            </w:hyperlink>
            <w:r>
              <w:rPr>
                <w:color w:val="392C69"/>
              </w:rPr>
              <w:t xml:space="preserve">, от 31.01.2018 </w:t>
            </w:r>
            <w:hyperlink r:id="rId31" w:history="1">
              <w:r>
                <w:rPr>
                  <w:color w:val="0000FF"/>
                </w:rPr>
                <w:t>N 26</w:t>
              </w:r>
            </w:hyperlink>
            <w:r>
              <w:rPr>
                <w:color w:val="392C69"/>
              </w:rPr>
              <w:t xml:space="preserve">, от 23.03.2018 </w:t>
            </w:r>
            <w:hyperlink r:id="rId32" w:history="1">
              <w:r>
                <w:rPr>
                  <w:color w:val="0000FF"/>
                </w:rPr>
                <w:t>N 110</w:t>
              </w:r>
            </w:hyperlink>
            <w:r>
              <w:rPr>
                <w:color w:val="392C69"/>
              </w:rPr>
              <w:t>,</w:t>
            </w:r>
          </w:p>
          <w:p w:rsidR="004779FB" w:rsidRDefault="004779FB">
            <w:pPr>
              <w:pStyle w:val="ConsPlusNormal"/>
              <w:jc w:val="center"/>
            </w:pPr>
            <w:r>
              <w:rPr>
                <w:color w:val="392C69"/>
              </w:rPr>
              <w:t xml:space="preserve">от 07.05.2018 </w:t>
            </w:r>
            <w:hyperlink r:id="rId33" w:history="1">
              <w:r>
                <w:rPr>
                  <w:color w:val="0000FF"/>
                </w:rPr>
                <w:t>N 166</w:t>
              </w:r>
            </w:hyperlink>
            <w:r>
              <w:rPr>
                <w:color w:val="392C69"/>
              </w:rPr>
              <w:t xml:space="preserve">, от 20.08.2018 </w:t>
            </w:r>
            <w:hyperlink r:id="rId34" w:history="1">
              <w:r>
                <w:rPr>
                  <w:color w:val="0000FF"/>
                </w:rPr>
                <w:t>N 337</w:t>
              </w:r>
            </w:hyperlink>
            <w:r>
              <w:rPr>
                <w:color w:val="392C69"/>
              </w:rPr>
              <w:t xml:space="preserve">, от 26.12.2018 </w:t>
            </w:r>
            <w:hyperlink r:id="rId35" w:history="1">
              <w:r>
                <w:rPr>
                  <w:color w:val="0000FF"/>
                </w:rPr>
                <w:t>N 621</w:t>
              </w:r>
            </w:hyperlink>
            <w:r>
              <w:rPr>
                <w:color w:val="392C69"/>
              </w:rPr>
              <w:t>,</w:t>
            </w:r>
          </w:p>
          <w:p w:rsidR="004779FB" w:rsidRDefault="004779FB">
            <w:pPr>
              <w:pStyle w:val="ConsPlusNormal"/>
              <w:jc w:val="center"/>
            </w:pPr>
            <w:r>
              <w:rPr>
                <w:color w:val="392C69"/>
              </w:rPr>
              <w:t xml:space="preserve">от 29.03.2019 </w:t>
            </w:r>
            <w:hyperlink r:id="rId36" w:history="1">
              <w:r>
                <w:rPr>
                  <w:color w:val="0000FF"/>
                </w:rPr>
                <w:t>N 200</w:t>
              </w:r>
            </w:hyperlink>
            <w:r>
              <w:rPr>
                <w:color w:val="392C69"/>
              </w:rPr>
              <w:t>,</w:t>
            </w:r>
          </w:p>
          <w:p w:rsidR="004779FB" w:rsidRDefault="004779FB">
            <w:pPr>
              <w:pStyle w:val="ConsPlusNormal"/>
              <w:jc w:val="center"/>
            </w:pPr>
            <w:r>
              <w:rPr>
                <w:color w:val="392C69"/>
              </w:rPr>
              <w:t>постановлений Правительства Кемеровской области - Кузбасса</w:t>
            </w:r>
          </w:p>
          <w:p w:rsidR="004779FB" w:rsidRDefault="004779FB">
            <w:pPr>
              <w:pStyle w:val="ConsPlusNormal"/>
              <w:jc w:val="center"/>
            </w:pPr>
            <w:r>
              <w:rPr>
                <w:color w:val="392C69"/>
              </w:rPr>
              <w:t xml:space="preserve">от 28.10.2019 </w:t>
            </w:r>
            <w:hyperlink r:id="rId37" w:history="1">
              <w:r>
                <w:rPr>
                  <w:color w:val="0000FF"/>
                </w:rPr>
                <w:t>N 626</w:t>
              </w:r>
            </w:hyperlink>
            <w:r>
              <w:rPr>
                <w:color w:val="392C69"/>
              </w:rPr>
              <w:t xml:space="preserve">, от 09.12.2019 </w:t>
            </w:r>
            <w:hyperlink r:id="rId38" w:history="1">
              <w:r>
                <w:rPr>
                  <w:color w:val="0000FF"/>
                </w:rPr>
                <w:t>N 708</w:t>
              </w:r>
            </w:hyperlink>
            <w:r>
              <w:rPr>
                <w:color w:val="392C69"/>
              </w:rPr>
              <w:t xml:space="preserve">, от 19.03.2020 </w:t>
            </w:r>
            <w:hyperlink r:id="rId39" w:history="1">
              <w:r>
                <w:rPr>
                  <w:color w:val="0000FF"/>
                </w:rPr>
                <w:t>N 154</w:t>
              </w:r>
            </w:hyperlink>
            <w:r>
              <w:rPr>
                <w:color w:val="392C69"/>
              </w:rPr>
              <w:t>,</w:t>
            </w:r>
          </w:p>
          <w:p w:rsidR="004779FB" w:rsidRDefault="004779FB">
            <w:pPr>
              <w:pStyle w:val="ConsPlusNormal"/>
              <w:jc w:val="center"/>
            </w:pPr>
            <w:r>
              <w:rPr>
                <w:color w:val="392C69"/>
              </w:rPr>
              <w:t xml:space="preserve">от 21.08.2020 </w:t>
            </w:r>
            <w:hyperlink r:id="rId40" w:history="1">
              <w:r>
                <w:rPr>
                  <w:color w:val="0000FF"/>
                </w:rPr>
                <w:t>N 518</w:t>
              </w:r>
            </w:hyperlink>
            <w:r>
              <w:rPr>
                <w:color w:val="392C69"/>
              </w:rPr>
              <w:t xml:space="preserve">, от 22.12.2020 </w:t>
            </w:r>
            <w:hyperlink r:id="rId41" w:history="1">
              <w:r>
                <w:rPr>
                  <w:color w:val="0000FF"/>
                </w:rPr>
                <w:t>N 775</w:t>
              </w:r>
            </w:hyperlink>
            <w:r>
              <w:rPr>
                <w:color w:val="392C69"/>
              </w:rPr>
              <w:t xml:space="preserve">, от 01.03.2021 </w:t>
            </w:r>
            <w:hyperlink r:id="rId42" w:history="1">
              <w:r>
                <w:rPr>
                  <w:color w:val="0000FF"/>
                </w:rPr>
                <w:t>N 95</w:t>
              </w:r>
            </w:hyperlink>
            <w:r>
              <w:rPr>
                <w:color w:val="392C69"/>
              </w:rPr>
              <w:t>,</w:t>
            </w:r>
          </w:p>
          <w:p w:rsidR="004779FB" w:rsidRDefault="004779FB">
            <w:pPr>
              <w:pStyle w:val="ConsPlusNormal"/>
              <w:jc w:val="center"/>
            </w:pPr>
            <w:r>
              <w:rPr>
                <w:color w:val="392C69"/>
              </w:rPr>
              <w:t xml:space="preserve">от 30.03.2021 </w:t>
            </w:r>
            <w:hyperlink r:id="rId43" w:history="1">
              <w:r>
                <w:rPr>
                  <w:color w:val="0000FF"/>
                </w:rPr>
                <w:t>N 142</w:t>
              </w:r>
            </w:hyperlink>
            <w:r>
              <w:rPr>
                <w:color w:val="392C69"/>
              </w:rPr>
              <w:t xml:space="preserve">, от 15.06.2021 </w:t>
            </w:r>
            <w:hyperlink r:id="rId44" w:history="1">
              <w:r>
                <w:rPr>
                  <w:color w:val="0000FF"/>
                </w:rPr>
                <w:t>N 330</w:t>
              </w:r>
            </w:hyperlink>
            <w:r>
              <w:rPr>
                <w:color w:val="392C69"/>
              </w:rPr>
              <w:t xml:space="preserve">, от 03.09.2021 </w:t>
            </w:r>
            <w:hyperlink r:id="rId45" w:history="1">
              <w:r>
                <w:rPr>
                  <w:color w:val="0000FF"/>
                </w:rPr>
                <w:t>N 537</w:t>
              </w:r>
            </w:hyperlink>
            <w:r>
              <w:rPr>
                <w:color w:val="392C69"/>
              </w:rPr>
              <w:t>,</w:t>
            </w:r>
          </w:p>
          <w:p w:rsidR="004779FB" w:rsidRDefault="004779FB">
            <w:pPr>
              <w:pStyle w:val="ConsPlusNormal"/>
              <w:jc w:val="center"/>
            </w:pPr>
            <w:r>
              <w:rPr>
                <w:color w:val="392C69"/>
              </w:rPr>
              <w:t xml:space="preserve">от 24.11.2021 </w:t>
            </w:r>
            <w:hyperlink r:id="rId46" w:history="1">
              <w:r>
                <w:rPr>
                  <w:color w:val="0000FF"/>
                </w:rPr>
                <w:t>N 700</w:t>
              </w:r>
            </w:hyperlink>
            <w:r>
              <w:rPr>
                <w:color w:val="392C69"/>
              </w:rPr>
              <w:t xml:space="preserve">, от 17.12.2021 </w:t>
            </w:r>
            <w:hyperlink r:id="rId47" w:history="1">
              <w:r>
                <w:rPr>
                  <w:color w:val="0000FF"/>
                </w:rPr>
                <w:t>N 752</w:t>
              </w:r>
            </w:hyperlink>
            <w:r>
              <w:rPr>
                <w:color w:val="392C69"/>
              </w:rPr>
              <w:t xml:space="preserve">, от 10.03.2022 </w:t>
            </w:r>
            <w:hyperlink r:id="rId48" w:history="1">
              <w:r>
                <w:rPr>
                  <w:color w:val="0000FF"/>
                </w:rPr>
                <w:t>N 126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r>
    </w:tbl>
    <w:p w:rsidR="004779FB" w:rsidRDefault="004779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779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79FB" w:rsidRDefault="004779F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779FB" w:rsidRDefault="004779FB">
            <w:pPr>
              <w:pStyle w:val="ConsPlusNormal"/>
              <w:jc w:val="both"/>
            </w:pPr>
            <w:r>
              <w:rPr>
                <w:color w:val="392C69"/>
              </w:rPr>
              <w:t>Положения паспорта Государственной программы в части ресурсного обеспечения на 2021 - 2024 годы применяются к правоотношениям, возникающим при составлении и исполнении областного бюджета на соответствующие периоды (</w:t>
            </w:r>
            <w:hyperlink r:id="rId49" w:history="1">
              <w:r>
                <w:rPr>
                  <w:color w:val="0000FF"/>
                </w:rPr>
                <w:t>абз. 2 п. 3</w:t>
              </w:r>
            </w:hyperlink>
            <w:r>
              <w:rPr>
                <w:color w:val="392C69"/>
              </w:rPr>
              <w:t xml:space="preserve"> постановления Правительства Кемеровской области - Кузбасса от 17.12.2021 N 752).</w:t>
            </w: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r>
    </w:tbl>
    <w:p w:rsidR="004779FB" w:rsidRDefault="004779FB">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779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79FB" w:rsidRDefault="004779F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779FB" w:rsidRDefault="004779FB">
            <w:pPr>
              <w:pStyle w:val="ConsPlusNormal"/>
              <w:jc w:val="both"/>
            </w:pPr>
            <w:r>
              <w:rPr>
                <w:color w:val="392C69"/>
              </w:rPr>
              <w:t>Положения паспорта Государственной программы в части ресурсного обеспечения на 2021 - 2023 годы применяются к правоотношениям, возникающим при составлении и исполнении областного бюджета, начиная с областного бюджета на соответствующий период (</w:t>
            </w:r>
            <w:hyperlink r:id="rId50" w:history="1">
              <w:r>
                <w:rPr>
                  <w:color w:val="0000FF"/>
                </w:rPr>
                <w:t>абз. 3 п. 4</w:t>
              </w:r>
            </w:hyperlink>
            <w:r>
              <w:rPr>
                <w:color w:val="392C69"/>
              </w:rPr>
              <w:t xml:space="preserve"> постановления Правительства Кемеровской области - Кузбасса от 22.12.2020 N 775).</w:t>
            </w: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r>
    </w:tbl>
    <w:p w:rsidR="004779FB" w:rsidRDefault="004779FB">
      <w:pPr>
        <w:pStyle w:val="ConsPlusTitle"/>
        <w:spacing w:before="280"/>
        <w:jc w:val="center"/>
        <w:outlineLvl w:val="1"/>
      </w:pPr>
      <w:r>
        <w:t>Паспорт государственной программы Кемеровской области -</w:t>
      </w:r>
    </w:p>
    <w:p w:rsidR="004779FB" w:rsidRDefault="004779FB">
      <w:pPr>
        <w:pStyle w:val="ConsPlusTitle"/>
        <w:jc w:val="center"/>
      </w:pPr>
      <w:r>
        <w:t>Кузбасса "Формирование современной городской среды Кузбасса"</w:t>
      </w:r>
    </w:p>
    <w:p w:rsidR="004779FB" w:rsidRDefault="004779FB">
      <w:pPr>
        <w:pStyle w:val="ConsPlusTitle"/>
        <w:jc w:val="center"/>
      </w:pPr>
      <w:r>
        <w:t>на 2018 - 2024 годы</w:t>
      </w:r>
    </w:p>
    <w:p w:rsidR="004779FB" w:rsidRDefault="004779FB">
      <w:pPr>
        <w:pStyle w:val="ConsPlusNormal"/>
        <w:jc w:val="center"/>
      </w:pPr>
      <w:r>
        <w:t xml:space="preserve">(в ред. </w:t>
      </w:r>
      <w:hyperlink r:id="rId51"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28.10.2019 N 626)</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7087"/>
      </w:tblGrid>
      <w:tr w:rsidR="004779FB">
        <w:tc>
          <w:tcPr>
            <w:tcW w:w="1984" w:type="dxa"/>
          </w:tcPr>
          <w:p w:rsidR="004779FB" w:rsidRDefault="004779FB">
            <w:pPr>
              <w:pStyle w:val="ConsPlusNormal"/>
            </w:pPr>
            <w:r>
              <w:t>Наименование государственной программы</w:t>
            </w:r>
          </w:p>
        </w:tc>
        <w:tc>
          <w:tcPr>
            <w:tcW w:w="7087" w:type="dxa"/>
          </w:tcPr>
          <w:p w:rsidR="004779FB" w:rsidRDefault="004779FB">
            <w:pPr>
              <w:pStyle w:val="ConsPlusNormal"/>
            </w:pPr>
            <w:r>
              <w:t>Государственная программа Кемеровской области - Кузбасса "Формирование современной городской среды Кузбасса" на 2018 - 2024 годы (далее - Государственная программа)</w:t>
            </w:r>
          </w:p>
        </w:tc>
      </w:tr>
      <w:tr w:rsidR="004779FB">
        <w:tblPrEx>
          <w:tblBorders>
            <w:insideH w:val="nil"/>
          </w:tblBorders>
        </w:tblPrEx>
        <w:tc>
          <w:tcPr>
            <w:tcW w:w="1984" w:type="dxa"/>
            <w:tcBorders>
              <w:bottom w:val="nil"/>
            </w:tcBorders>
          </w:tcPr>
          <w:p w:rsidR="004779FB" w:rsidRDefault="004779FB">
            <w:pPr>
              <w:pStyle w:val="ConsPlusNormal"/>
            </w:pPr>
            <w:r>
              <w:t>Директор Государственной программы</w:t>
            </w:r>
          </w:p>
        </w:tc>
        <w:tc>
          <w:tcPr>
            <w:tcW w:w="7087" w:type="dxa"/>
            <w:tcBorders>
              <w:bottom w:val="nil"/>
            </w:tcBorders>
          </w:tcPr>
          <w:p w:rsidR="004779FB" w:rsidRDefault="004779FB">
            <w:pPr>
              <w:pStyle w:val="ConsPlusNormal"/>
            </w:pPr>
            <w:r>
              <w:t>Первый заместитель Губернатора Кемеровской области - Кузбасса - председатель Правительства Кемеровской области - Кузбасса</w:t>
            </w:r>
          </w:p>
        </w:tc>
      </w:tr>
      <w:tr w:rsidR="004779FB">
        <w:tblPrEx>
          <w:tblBorders>
            <w:insideH w:val="nil"/>
          </w:tblBorders>
        </w:tblPrEx>
        <w:tc>
          <w:tcPr>
            <w:tcW w:w="9071" w:type="dxa"/>
            <w:gridSpan w:val="2"/>
            <w:tcBorders>
              <w:top w:val="nil"/>
            </w:tcBorders>
          </w:tcPr>
          <w:p w:rsidR="004779FB" w:rsidRDefault="004779FB">
            <w:pPr>
              <w:pStyle w:val="ConsPlusNormal"/>
              <w:jc w:val="both"/>
            </w:pPr>
            <w:r>
              <w:t xml:space="preserve">(в ред. постановлений Правительства Кемеровской области - Кузбасса от 09.12.2019 </w:t>
            </w:r>
            <w:hyperlink r:id="rId52" w:history="1">
              <w:r>
                <w:rPr>
                  <w:color w:val="0000FF"/>
                </w:rPr>
                <w:t>N 708</w:t>
              </w:r>
            </w:hyperlink>
            <w:r>
              <w:t xml:space="preserve">, от 30.03.2021 </w:t>
            </w:r>
            <w:hyperlink r:id="rId53" w:history="1">
              <w:r>
                <w:rPr>
                  <w:color w:val="0000FF"/>
                </w:rPr>
                <w:t>N 142</w:t>
              </w:r>
            </w:hyperlink>
            <w:r>
              <w:t>)</w:t>
            </w:r>
          </w:p>
        </w:tc>
      </w:tr>
      <w:tr w:rsidR="004779FB">
        <w:tblPrEx>
          <w:tblBorders>
            <w:insideH w:val="nil"/>
          </w:tblBorders>
        </w:tblPrEx>
        <w:tc>
          <w:tcPr>
            <w:tcW w:w="1984" w:type="dxa"/>
            <w:tcBorders>
              <w:bottom w:val="nil"/>
            </w:tcBorders>
          </w:tcPr>
          <w:p w:rsidR="004779FB" w:rsidRDefault="004779FB">
            <w:pPr>
              <w:pStyle w:val="ConsPlusNormal"/>
            </w:pPr>
            <w:r>
              <w:t>Ответственный исполнитель (координатор) Государственной программы</w:t>
            </w:r>
          </w:p>
        </w:tc>
        <w:tc>
          <w:tcPr>
            <w:tcW w:w="7087" w:type="dxa"/>
            <w:tcBorders>
              <w:bottom w:val="nil"/>
            </w:tcBorders>
          </w:tcPr>
          <w:p w:rsidR="004779FB" w:rsidRDefault="004779FB">
            <w:pPr>
              <w:pStyle w:val="ConsPlusNormal"/>
            </w:pPr>
            <w:r>
              <w:t>Министерство жилищно-коммунального и дорожного комплекса Кузбасса</w:t>
            </w:r>
          </w:p>
        </w:tc>
      </w:tr>
      <w:tr w:rsidR="004779FB">
        <w:tblPrEx>
          <w:tblBorders>
            <w:insideH w:val="nil"/>
          </w:tblBorders>
        </w:tblPrEx>
        <w:tc>
          <w:tcPr>
            <w:tcW w:w="9071" w:type="dxa"/>
            <w:gridSpan w:val="2"/>
            <w:tcBorders>
              <w:top w:val="nil"/>
            </w:tcBorders>
          </w:tcPr>
          <w:p w:rsidR="004779FB" w:rsidRDefault="004779FB">
            <w:pPr>
              <w:pStyle w:val="ConsPlusNormal"/>
              <w:jc w:val="both"/>
            </w:pPr>
            <w:r>
              <w:t xml:space="preserve">(в ред. </w:t>
            </w:r>
            <w:hyperlink r:id="rId54" w:history="1">
              <w:r>
                <w:rPr>
                  <w:color w:val="0000FF"/>
                </w:rPr>
                <w:t>постановления</w:t>
              </w:r>
            </w:hyperlink>
            <w:r>
              <w:t xml:space="preserve"> Правительства Кемеровской области - Кузбасса от 19.03.2020 N 154)</w:t>
            </w:r>
          </w:p>
        </w:tc>
      </w:tr>
      <w:tr w:rsidR="004779FB">
        <w:tblPrEx>
          <w:tblBorders>
            <w:insideH w:val="nil"/>
          </w:tblBorders>
        </w:tblPrEx>
        <w:tc>
          <w:tcPr>
            <w:tcW w:w="1984" w:type="dxa"/>
            <w:tcBorders>
              <w:bottom w:val="nil"/>
            </w:tcBorders>
          </w:tcPr>
          <w:p w:rsidR="004779FB" w:rsidRDefault="004779FB">
            <w:pPr>
              <w:pStyle w:val="ConsPlusNormal"/>
            </w:pPr>
            <w:r>
              <w:t>Исполнители Государственной программы</w:t>
            </w:r>
          </w:p>
        </w:tc>
        <w:tc>
          <w:tcPr>
            <w:tcW w:w="7087" w:type="dxa"/>
            <w:tcBorders>
              <w:bottom w:val="nil"/>
            </w:tcBorders>
          </w:tcPr>
          <w:p w:rsidR="004779FB" w:rsidRDefault="004779FB">
            <w:pPr>
              <w:pStyle w:val="ConsPlusNormal"/>
            </w:pPr>
            <w:r>
              <w:t>Министерство жилищно-коммунального и дорожного комплекса Кузбасса,</w:t>
            </w:r>
          </w:p>
          <w:p w:rsidR="004779FB" w:rsidRDefault="004779FB">
            <w:pPr>
              <w:pStyle w:val="ConsPlusNormal"/>
            </w:pPr>
            <w:r>
              <w:t>Министерство строительства Кузбасса,</w:t>
            </w:r>
          </w:p>
          <w:p w:rsidR="004779FB" w:rsidRDefault="004779FB">
            <w:pPr>
              <w:pStyle w:val="ConsPlusNormal"/>
            </w:pPr>
            <w:r>
              <w:t>Министерство цифрового развития и связи Кузбасса, Министерство туризма и молодежной политики Кузбасса,</w:t>
            </w:r>
          </w:p>
          <w:p w:rsidR="004779FB" w:rsidRDefault="004779FB">
            <w:pPr>
              <w:pStyle w:val="ConsPlusNormal"/>
            </w:pPr>
            <w:r>
              <w:t>Департамент инвестиционной политики и развития предпринимательства Кузбасса,</w:t>
            </w:r>
          </w:p>
          <w:p w:rsidR="004779FB" w:rsidRDefault="004779FB">
            <w:pPr>
              <w:pStyle w:val="ConsPlusNormal"/>
            </w:pPr>
            <w:r>
              <w:t>Государственная жилищная инспекция Кузбасса,</w:t>
            </w:r>
          </w:p>
          <w:p w:rsidR="004779FB" w:rsidRDefault="004779FB">
            <w:pPr>
              <w:pStyle w:val="ConsPlusNormal"/>
            </w:pPr>
            <w:r>
              <w:t>Администрация Правительства Кузбасса (департамент информационной политики),</w:t>
            </w:r>
          </w:p>
          <w:p w:rsidR="004779FB" w:rsidRDefault="004779FB">
            <w:pPr>
              <w:pStyle w:val="ConsPlusNormal"/>
            </w:pPr>
            <w:r>
              <w:t>Главное управление архитектуры и градостроительства Кузбасса</w:t>
            </w:r>
          </w:p>
        </w:tc>
      </w:tr>
      <w:tr w:rsidR="004779FB">
        <w:tblPrEx>
          <w:tblBorders>
            <w:insideH w:val="nil"/>
          </w:tblBorders>
        </w:tblPrEx>
        <w:tc>
          <w:tcPr>
            <w:tcW w:w="9071" w:type="dxa"/>
            <w:gridSpan w:val="2"/>
            <w:tcBorders>
              <w:top w:val="nil"/>
            </w:tcBorders>
          </w:tcPr>
          <w:p w:rsidR="004779FB" w:rsidRDefault="004779FB">
            <w:pPr>
              <w:pStyle w:val="ConsPlusNormal"/>
              <w:jc w:val="both"/>
            </w:pPr>
            <w:r>
              <w:t xml:space="preserve">(в ред. </w:t>
            </w:r>
            <w:hyperlink r:id="rId55" w:history="1">
              <w:r>
                <w:rPr>
                  <w:color w:val="0000FF"/>
                </w:rPr>
                <w:t>постановления</w:t>
              </w:r>
            </w:hyperlink>
            <w:r>
              <w:t xml:space="preserve"> Правительства Кемеровской области - Кузбасса от 01.03.2021 N 95)</w:t>
            </w:r>
          </w:p>
        </w:tc>
      </w:tr>
      <w:tr w:rsidR="004779FB">
        <w:tblPrEx>
          <w:tblBorders>
            <w:insideH w:val="nil"/>
          </w:tblBorders>
        </w:tblPrEx>
        <w:tc>
          <w:tcPr>
            <w:tcW w:w="1984" w:type="dxa"/>
            <w:tcBorders>
              <w:bottom w:val="nil"/>
            </w:tcBorders>
          </w:tcPr>
          <w:p w:rsidR="004779FB" w:rsidRDefault="004779FB">
            <w:pPr>
              <w:pStyle w:val="ConsPlusNormal"/>
            </w:pPr>
            <w:r>
              <w:t>Наименование подпрограмм Государственной программы</w:t>
            </w:r>
          </w:p>
        </w:tc>
        <w:tc>
          <w:tcPr>
            <w:tcW w:w="7087" w:type="dxa"/>
            <w:tcBorders>
              <w:bottom w:val="nil"/>
            </w:tcBorders>
          </w:tcPr>
          <w:p w:rsidR="004779FB" w:rsidRDefault="004779FB">
            <w:pPr>
              <w:pStyle w:val="ConsPlusNormal"/>
            </w:pPr>
            <w:r>
              <w:t>Формирование современной городской среды;</w:t>
            </w:r>
          </w:p>
          <w:p w:rsidR="004779FB" w:rsidRDefault="004779FB">
            <w:pPr>
              <w:pStyle w:val="ConsPlusNormal"/>
            </w:pPr>
            <w:r>
              <w:t>благоустройство территорий муниципальных образований</w:t>
            </w:r>
          </w:p>
        </w:tc>
      </w:tr>
      <w:tr w:rsidR="004779FB">
        <w:tblPrEx>
          <w:tblBorders>
            <w:insideH w:val="nil"/>
          </w:tblBorders>
        </w:tblPrEx>
        <w:tc>
          <w:tcPr>
            <w:tcW w:w="9071" w:type="dxa"/>
            <w:gridSpan w:val="2"/>
            <w:tcBorders>
              <w:top w:val="nil"/>
            </w:tcBorders>
          </w:tcPr>
          <w:p w:rsidR="004779FB" w:rsidRDefault="004779FB">
            <w:pPr>
              <w:pStyle w:val="ConsPlusNormal"/>
              <w:jc w:val="both"/>
            </w:pPr>
            <w:r>
              <w:t xml:space="preserve">(в ред. </w:t>
            </w:r>
            <w:hyperlink r:id="rId56" w:history="1">
              <w:r>
                <w:rPr>
                  <w:color w:val="0000FF"/>
                </w:rPr>
                <w:t>постановления</w:t>
              </w:r>
            </w:hyperlink>
            <w:r>
              <w:t xml:space="preserve"> Правительства Кемеровской области - Кузбасса от 01.03.2021 N 95)</w:t>
            </w:r>
          </w:p>
        </w:tc>
      </w:tr>
      <w:tr w:rsidR="004779FB">
        <w:tc>
          <w:tcPr>
            <w:tcW w:w="1984" w:type="dxa"/>
          </w:tcPr>
          <w:p w:rsidR="004779FB" w:rsidRDefault="004779FB">
            <w:pPr>
              <w:pStyle w:val="ConsPlusNormal"/>
            </w:pPr>
            <w:r>
              <w:t>Региональные проекты, реализуемые в рамках Государственной программы</w:t>
            </w:r>
          </w:p>
        </w:tc>
        <w:tc>
          <w:tcPr>
            <w:tcW w:w="7087" w:type="dxa"/>
          </w:tcPr>
          <w:p w:rsidR="004779FB" w:rsidRDefault="004779FB">
            <w:pPr>
              <w:pStyle w:val="ConsPlusNormal"/>
            </w:pPr>
            <w:r>
              <w:t xml:space="preserve">Региональный </w:t>
            </w:r>
            <w:hyperlink r:id="rId57" w:history="1">
              <w:r>
                <w:rPr>
                  <w:color w:val="0000FF"/>
                </w:rPr>
                <w:t>проект</w:t>
              </w:r>
            </w:hyperlink>
            <w:r>
              <w:t xml:space="preserve"> "Формирование комфортной городской среды"</w:t>
            </w:r>
          </w:p>
        </w:tc>
      </w:tr>
      <w:tr w:rsidR="004779FB">
        <w:tc>
          <w:tcPr>
            <w:tcW w:w="1984" w:type="dxa"/>
          </w:tcPr>
          <w:p w:rsidR="004779FB" w:rsidRDefault="004779FB">
            <w:pPr>
              <w:pStyle w:val="ConsPlusNormal"/>
            </w:pPr>
            <w:r>
              <w:t>Ведомственные проекты, реализуемые в рамках Государственной программы</w:t>
            </w:r>
          </w:p>
        </w:tc>
        <w:tc>
          <w:tcPr>
            <w:tcW w:w="7087" w:type="dxa"/>
          </w:tcPr>
          <w:p w:rsidR="004779FB" w:rsidRDefault="004779FB">
            <w:pPr>
              <w:pStyle w:val="ConsPlusNormal"/>
            </w:pPr>
            <w:r>
              <w:t>Ведомственный региональный проект цифровизации городского хозяйства "Умный город"</w:t>
            </w:r>
          </w:p>
        </w:tc>
      </w:tr>
      <w:tr w:rsidR="004779FB">
        <w:tblPrEx>
          <w:tblBorders>
            <w:insideH w:val="nil"/>
          </w:tblBorders>
        </w:tblPrEx>
        <w:tc>
          <w:tcPr>
            <w:tcW w:w="1984" w:type="dxa"/>
            <w:tcBorders>
              <w:bottom w:val="nil"/>
            </w:tcBorders>
          </w:tcPr>
          <w:p w:rsidR="004779FB" w:rsidRDefault="004779FB">
            <w:pPr>
              <w:pStyle w:val="ConsPlusNormal"/>
            </w:pPr>
            <w:r>
              <w:t>Цели Государственной программы</w:t>
            </w:r>
          </w:p>
        </w:tc>
        <w:tc>
          <w:tcPr>
            <w:tcW w:w="7087" w:type="dxa"/>
            <w:tcBorders>
              <w:bottom w:val="nil"/>
            </w:tcBorders>
          </w:tcPr>
          <w:p w:rsidR="004779FB" w:rsidRDefault="004779FB">
            <w:pPr>
              <w:pStyle w:val="ConsPlusNormal"/>
            </w:pPr>
            <w:r>
              <w:t>Создание условий для повышения качества и комфорта городской среды на всей территории Кемеровской области - Кузбасса путем реализации комплекса первоочередных мероприятий по благоустройству в муниципальных образованиях Кемеровской области - Кузбасса;</w:t>
            </w:r>
          </w:p>
          <w:p w:rsidR="004779FB" w:rsidRDefault="004779FB">
            <w:pPr>
              <w:pStyle w:val="ConsPlusNormal"/>
            </w:pPr>
            <w:r>
              <w:t>повышение уровня благоустройства территории муниципальных образований Кемеровской области - Кузбасса, развитие благоприятных, комфортных и безопасных условий для проживания</w:t>
            </w:r>
          </w:p>
        </w:tc>
      </w:tr>
      <w:tr w:rsidR="004779FB">
        <w:tblPrEx>
          <w:tblBorders>
            <w:insideH w:val="nil"/>
          </w:tblBorders>
        </w:tblPrEx>
        <w:tc>
          <w:tcPr>
            <w:tcW w:w="9071" w:type="dxa"/>
            <w:gridSpan w:val="2"/>
            <w:tcBorders>
              <w:top w:val="nil"/>
            </w:tcBorders>
          </w:tcPr>
          <w:p w:rsidR="004779FB" w:rsidRDefault="004779FB">
            <w:pPr>
              <w:pStyle w:val="ConsPlusNormal"/>
              <w:jc w:val="both"/>
            </w:pPr>
            <w:r>
              <w:t xml:space="preserve">(в ред. </w:t>
            </w:r>
            <w:hyperlink r:id="rId58" w:history="1">
              <w:r>
                <w:rPr>
                  <w:color w:val="0000FF"/>
                </w:rPr>
                <w:t>постановления</w:t>
              </w:r>
            </w:hyperlink>
            <w:r>
              <w:t xml:space="preserve"> Правительства Кемеровской области - Кузбасса от 19.03.2020 N 154)</w:t>
            </w:r>
          </w:p>
        </w:tc>
      </w:tr>
      <w:tr w:rsidR="004779FB">
        <w:tblPrEx>
          <w:tblBorders>
            <w:insideH w:val="nil"/>
          </w:tblBorders>
        </w:tblPrEx>
        <w:tc>
          <w:tcPr>
            <w:tcW w:w="1984" w:type="dxa"/>
            <w:tcBorders>
              <w:bottom w:val="nil"/>
            </w:tcBorders>
          </w:tcPr>
          <w:p w:rsidR="004779FB" w:rsidRDefault="004779FB">
            <w:pPr>
              <w:pStyle w:val="ConsPlusNormal"/>
            </w:pPr>
            <w:r>
              <w:t>Задачи Государственной программы</w:t>
            </w:r>
          </w:p>
        </w:tc>
        <w:tc>
          <w:tcPr>
            <w:tcW w:w="7087" w:type="dxa"/>
            <w:tcBorders>
              <w:bottom w:val="nil"/>
            </w:tcBorders>
          </w:tcPr>
          <w:p w:rsidR="004779FB" w:rsidRDefault="004779FB">
            <w:pPr>
              <w:pStyle w:val="ConsPlusNormal"/>
            </w:pPr>
            <w:r>
              <w:t>Повышение уровня благоустройства мест массового отдыха населения (городских парков), общественных и дворовых территорий (набережные, центральные площади, парки и др.) на территории Кемеровской области - Кузбасса с учетом приоритетов территориального развития;</w:t>
            </w:r>
          </w:p>
          <w:p w:rsidR="004779FB" w:rsidRDefault="004779FB">
            <w:pPr>
              <w:pStyle w:val="ConsPlusNormal"/>
            </w:pPr>
            <w:r>
              <w:t>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4779FB" w:rsidRDefault="004779FB">
            <w:pPr>
              <w:pStyle w:val="ConsPlusNormal"/>
            </w:pPr>
            <w:r>
              <w:t>сокращение количества городов с неблагоприятной городской средой;</w:t>
            </w:r>
          </w:p>
          <w:p w:rsidR="004779FB" w:rsidRDefault="004779FB">
            <w:pPr>
              <w:pStyle w:val="ConsPlusNormal"/>
            </w:pPr>
            <w:r>
              <w:t>улучшение условий жизни граждан за счет создания качественных и современных общественных пространств, формирования новых возможностей для отдыха, занятия спортом, самореализации людей;</w:t>
            </w:r>
          </w:p>
          <w:p w:rsidR="004779FB" w:rsidRDefault="004779FB">
            <w:pPr>
              <w:pStyle w:val="ConsPlusNormal"/>
            </w:pPr>
            <w:r>
              <w:t>создание механизма вовлечения граждан в решение вопросов городского развития (за счет вовлечения в процесс отбора территорий для представления на конкурс, подготовку и реализацию программы и иное);</w:t>
            </w:r>
          </w:p>
          <w:p w:rsidR="004779FB" w:rsidRDefault="004779FB">
            <w:pPr>
              <w:pStyle w:val="ConsPlusNormal"/>
            </w:pPr>
            <w:r>
              <w:t>сохранение и восстановление исторических территорий муниципалитетов;</w:t>
            </w:r>
          </w:p>
          <w:p w:rsidR="004779FB" w:rsidRDefault="004779FB">
            <w:pPr>
              <w:pStyle w:val="ConsPlusNormal"/>
            </w:pPr>
            <w:r>
              <w:t>развитие и повышение качества инфраструктуры городской среды, улучшение условий проживания;</w:t>
            </w:r>
          </w:p>
          <w:p w:rsidR="004779FB" w:rsidRDefault="004779FB">
            <w:pPr>
              <w:pStyle w:val="ConsPlusNormal"/>
            </w:pPr>
            <w:r>
              <w:t>благоустройство городских территорий</w:t>
            </w:r>
          </w:p>
        </w:tc>
      </w:tr>
      <w:tr w:rsidR="004779FB">
        <w:tblPrEx>
          <w:tblBorders>
            <w:insideH w:val="nil"/>
          </w:tblBorders>
        </w:tblPrEx>
        <w:tc>
          <w:tcPr>
            <w:tcW w:w="9071" w:type="dxa"/>
            <w:gridSpan w:val="2"/>
            <w:tcBorders>
              <w:top w:val="nil"/>
            </w:tcBorders>
          </w:tcPr>
          <w:p w:rsidR="004779FB" w:rsidRDefault="004779FB">
            <w:pPr>
              <w:pStyle w:val="ConsPlusNormal"/>
              <w:jc w:val="both"/>
            </w:pPr>
            <w:r>
              <w:t xml:space="preserve">(в ред. </w:t>
            </w:r>
            <w:hyperlink r:id="rId59" w:history="1">
              <w:r>
                <w:rPr>
                  <w:color w:val="0000FF"/>
                </w:rPr>
                <w:t>постановления</w:t>
              </w:r>
            </w:hyperlink>
            <w:r>
              <w:t xml:space="preserve"> Правительства Кемеровской области - Кузбасса от 19.03.2020 N 154)</w:t>
            </w:r>
          </w:p>
        </w:tc>
      </w:tr>
      <w:tr w:rsidR="004779FB">
        <w:tblPrEx>
          <w:tblBorders>
            <w:insideH w:val="nil"/>
          </w:tblBorders>
        </w:tblPrEx>
        <w:tc>
          <w:tcPr>
            <w:tcW w:w="1984" w:type="dxa"/>
            <w:tcBorders>
              <w:bottom w:val="nil"/>
            </w:tcBorders>
          </w:tcPr>
          <w:p w:rsidR="004779FB" w:rsidRDefault="004779FB">
            <w:pPr>
              <w:pStyle w:val="ConsPlusNormal"/>
            </w:pPr>
            <w:r>
              <w:t>Срок реализации Государственной программы</w:t>
            </w:r>
          </w:p>
        </w:tc>
        <w:tc>
          <w:tcPr>
            <w:tcW w:w="7087" w:type="dxa"/>
            <w:tcBorders>
              <w:bottom w:val="nil"/>
            </w:tcBorders>
          </w:tcPr>
          <w:p w:rsidR="004779FB" w:rsidRDefault="004779FB">
            <w:pPr>
              <w:pStyle w:val="ConsPlusNormal"/>
            </w:pPr>
            <w:r>
              <w:t>2018 - 2024 годы:</w:t>
            </w:r>
          </w:p>
          <w:p w:rsidR="004779FB" w:rsidRDefault="004779FB">
            <w:pPr>
              <w:pStyle w:val="ConsPlusNormal"/>
            </w:pPr>
            <w:r>
              <w:t>I этап - 2018 год;</w:t>
            </w:r>
          </w:p>
          <w:p w:rsidR="004779FB" w:rsidRDefault="004779FB">
            <w:pPr>
              <w:pStyle w:val="ConsPlusNormal"/>
            </w:pPr>
            <w:r>
              <w:t>II этап - 2019 - 2024 годы</w:t>
            </w:r>
          </w:p>
        </w:tc>
      </w:tr>
      <w:tr w:rsidR="004779FB">
        <w:tblPrEx>
          <w:tblBorders>
            <w:insideH w:val="nil"/>
          </w:tblBorders>
        </w:tblPrEx>
        <w:tc>
          <w:tcPr>
            <w:tcW w:w="9071" w:type="dxa"/>
            <w:gridSpan w:val="2"/>
            <w:tcBorders>
              <w:top w:val="nil"/>
            </w:tcBorders>
          </w:tcPr>
          <w:p w:rsidR="004779FB" w:rsidRDefault="004779FB">
            <w:pPr>
              <w:pStyle w:val="ConsPlusNormal"/>
              <w:jc w:val="both"/>
            </w:pPr>
            <w:r>
              <w:t xml:space="preserve">(в ред. </w:t>
            </w:r>
            <w:hyperlink r:id="rId60" w:history="1">
              <w:r>
                <w:rPr>
                  <w:color w:val="0000FF"/>
                </w:rPr>
                <w:t>постановления</w:t>
              </w:r>
            </w:hyperlink>
            <w:r>
              <w:t xml:space="preserve"> Правительства Кемеровской области - Кузбасса от 09.12.2019 N 708)</w:t>
            </w:r>
          </w:p>
        </w:tc>
      </w:tr>
      <w:tr w:rsidR="004779FB">
        <w:tblPrEx>
          <w:tblBorders>
            <w:insideH w:val="nil"/>
          </w:tblBorders>
        </w:tblPrEx>
        <w:tc>
          <w:tcPr>
            <w:tcW w:w="1984" w:type="dxa"/>
            <w:tcBorders>
              <w:bottom w:val="nil"/>
            </w:tcBorders>
          </w:tcPr>
          <w:p w:rsidR="004779FB" w:rsidRDefault="004779FB">
            <w:pPr>
              <w:pStyle w:val="ConsPlusNormal"/>
            </w:pPr>
            <w:r>
              <w:t>Объемы и источники финансирования Государственной программы в целом и с разбивкой по годам ее реализации</w:t>
            </w:r>
          </w:p>
        </w:tc>
        <w:tc>
          <w:tcPr>
            <w:tcW w:w="7087" w:type="dxa"/>
            <w:tcBorders>
              <w:bottom w:val="nil"/>
            </w:tcBorders>
          </w:tcPr>
          <w:p w:rsidR="004779FB" w:rsidRDefault="004779FB">
            <w:pPr>
              <w:pStyle w:val="ConsPlusNormal"/>
            </w:pPr>
            <w:r>
              <w:t>Общий планируемый объем финансирования Государственной программы -</w:t>
            </w:r>
          </w:p>
          <w:p w:rsidR="004779FB" w:rsidRDefault="004779FB">
            <w:pPr>
              <w:pStyle w:val="ConsPlusNormal"/>
            </w:pPr>
            <w:r>
              <w:t>11 971 326,5 тыс. рублей, в том числе по годам реализации:</w:t>
            </w:r>
          </w:p>
          <w:p w:rsidR="004779FB" w:rsidRDefault="004779FB">
            <w:pPr>
              <w:pStyle w:val="ConsPlusNormal"/>
            </w:pPr>
            <w:r>
              <w:t>2018 год - 1 245 602,7 тыс. рублей;</w:t>
            </w:r>
          </w:p>
          <w:p w:rsidR="004779FB" w:rsidRDefault="004779FB">
            <w:pPr>
              <w:pStyle w:val="ConsPlusNormal"/>
            </w:pPr>
            <w:r>
              <w:t>2019 год - 1 435 570,6 тыс. рублей;</w:t>
            </w:r>
          </w:p>
          <w:p w:rsidR="004779FB" w:rsidRDefault="004779FB">
            <w:pPr>
              <w:pStyle w:val="ConsPlusNormal"/>
            </w:pPr>
            <w:r>
              <w:t>2020 год - 2 211 557,5 тыс. рублей;</w:t>
            </w:r>
          </w:p>
          <w:p w:rsidR="004779FB" w:rsidRDefault="004779FB">
            <w:pPr>
              <w:pStyle w:val="ConsPlusNormal"/>
            </w:pPr>
            <w:r>
              <w:t>2021 год - 1 949 386,3 тыс. рублей;</w:t>
            </w:r>
          </w:p>
          <w:p w:rsidR="004779FB" w:rsidRDefault="004779FB">
            <w:pPr>
              <w:pStyle w:val="ConsPlusNormal"/>
            </w:pPr>
            <w:r>
              <w:t>2022 год - 2 757 728,8 тыс. рублей;</w:t>
            </w:r>
          </w:p>
          <w:p w:rsidR="004779FB" w:rsidRDefault="004779FB">
            <w:pPr>
              <w:pStyle w:val="ConsPlusNormal"/>
            </w:pPr>
            <w:r>
              <w:t>2023 год - 1 148 793,8 тыс. рублей;</w:t>
            </w:r>
          </w:p>
          <w:p w:rsidR="004779FB" w:rsidRDefault="004779FB">
            <w:pPr>
              <w:pStyle w:val="ConsPlusNormal"/>
            </w:pPr>
            <w:r>
              <w:t>2024 год - 1 222 686,8 тыс. рублей;</w:t>
            </w:r>
          </w:p>
          <w:p w:rsidR="004779FB" w:rsidRDefault="004779FB">
            <w:pPr>
              <w:pStyle w:val="ConsPlusNormal"/>
            </w:pPr>
            <w:r>
              <w:t>в том числе по источникам финансирования:</w:t>
            </w:r>
          </w:p>
          <w:p w:rsidR="004779FB" w:rsidRDefault="004779FB">
            <w:pPr>
              <w:pStyle w:val="ConsPlusNormal"/>
            </w:pPr>
            <w:r>
              <w:t>средства областного бюджета -</w:t>
            </w:r>
          </w:p>
          <w:p w:rsidR="004779FB" w:rsidRDefault="004779FB">
            <w:pPr>
              <w:pStyle w:val="ConsPlusNormal"/>
            </w:pPr>
            <w:r>
              <w:t>3 704 666,5 тыс. рублей, в том числе по годам реализации:</w:t>
            </w:r>
          </w:p>
          <w:p w:rsidR="004779FB" w:rsidRDefault="004779FB">
            <w:pPr>
              <w:pStyle w:val="ConsPlusNormal"/>
            </w:pPr>
            <w:r>
              <w:t>2018 год - 380 466,2 тыс. рублей;</w:t>
            </w:r>
          </w:p>
          <w:p w:rsidR="004779FB" w:rsidRDefault="004779FB">
            <w:pPr>
              <w:pStyle w:val="ConsPlusNormal"/>
            </w:pPr>
            <w:r>
              <w:t>2019 год - 201 529,9 тыс. рублей;</w:t>
            </w:r>
          </w:p>
          <w:p w:rsidR="004779FB" w:rsidRDefault="004779FB">
            <w:pPr>
              <w:pStyle w:val="ConsPlusNormal"/>
            </w:pPr>
            <w:r>
              <w:t>2020 год - 977 627,1 тыс. рублей;</w:t>
            </w:r>
          </w:p>
          <w:p w:rsidR="004779FB" w:rsidRDefault="004779FB">
            <w:pPr>
              <w:pStyle w:val="ConsPlusNormal"/>
            </w:pPr>
            <w:r>
              <w:t>2021 год - 692 951,6 тыс. рублей;</w:t>
            </w:r>
          </w:p>
          <w:p w:rsidR="004779FB" w:rsidRDefault="004779FB">
            <w:pPr>
              <w:pStyle w:val="ConsPlusNormal"/>
            </w:pPr>
            <w:r>
              <w:t>2022 год - 1 337 408,0 тыс. рублей;</w:t>
            </w:r>
          </w:p>
          <w:p w:rsidR="004779FB" w:rsidRDefault="004779FB">
            <w:pPr>
              <w:pStyle w:val="ConsPlusNormal"/>
            </w:pPr>
            <w:r>
              <w:t>2023 год - 81 950,3 тыс. рублей;</w:t>
            </w:r>
          </w:p>
          <w:p w:rsidR="004779FB" w:rsidRDefault="004779FB">
            <w:pPr>
              <w:pStyle w:val="ConsPlusNormal"/>
            </w:pPr>
            <w:r>
              <w:t>2024 год - 32 733,4 тыс. рублей;</w:t>
            </w:r>
          </w:p>
          <w:p w:rsidR="004779FB" w:rsidRDefault="004779FB">
            <w:pPr>
              <w:pStyle w:val="ConsPlusNormal"/>
            </w:pPr>
            <w:r>
              <w:t>иные не запрещенные законодательством источники финансирования, в том числе:</w:t>
            </w:r>
          </w:p>
          <w:p w:rsidR="004779FB" w:rsidRDefault="004779FB">
            <w:pPr>
              <w:pStyle w:val="ConsPlusNormal"/>
            </w:pPr>
            <w:r>
              <w:t>средства федерального бюджета -</w:t>
            </w:r>
          </w:p>
          <w:p w:rsidR="004779FB" w:rsidRDefault="004779FB">
            <w:pPr>
              <w:pStyle w:val="ConsPlusNormal"/>
            </w:pPr>
            <w:r>
              <w:t>7 006 072,0 тыс. рублей, в том числе по годам реализации:</w:t>
            </w:r>
          </w:p>
          <w:p w:rsidR="004779FB" w:rsidRDefault="004779FB">
            <w:pPr>
              <w:pStyle w:val="ConsPlusNormal"/>
            </w:pPr>
            <w:r>
              <w:t>2018 год - 735 064,2 тыс. рублей;</w:t>
            </w:r>
          </w:p>
          <w:p w:rsidR="004779FB" w:rsidRDefault="004779FB">
            <w:pPr>
              <w:pStyle w:val="ConsPlusNormal"/>
            </w:pPr>
            <w:r>
              <w:t>2019 год - 1 094 962,2 тыс. рублей;</w:t>
            </w:r>
          </w:p>
          <w:p w:rsidR="004779FB" w:rsidRDefault="004779FB">
            <w:pPr>
              <w:pStyle w:val="ConsPlusNormal"/>
            </w:pPr>
            <w:r>
              <w:t>2020 год - 1 022 607,0 тыс. рублей;</w:t>
            </w:r>
          </w:p>
          <w:p w:rsidR="004779FB" w:rsidRDefault="004779FB">
            <w:pPr>
              <w:pStyle w:val="ConsPlusNormal"/>
            </w:pPr>
            <w:r>
              <w:t>2021 год - 1 039 978,0 тыс. рублей;</w:t>
            </w:r>
          </w:p>
          <w:p w:rsidR="004779FB" w:rsidRDefault="004779FB">
            <w:pPr>
              <w:pStyle w:val="ConsPlusNormal"/>
            </w:pPr>
            <w:r>
              <w:t>2022 год - 1 102 540,9 тыс. рублей;</w:t>
            </w:r>
          </w:p>
          <w:p w:rsidR="004779FB" w:rsidRDefault="004779FB">
            <w:pPr>
              <w:pStyle w:val="ConsPlusNormal"/>
            </w:pPr>
            <w:r>
              <w:t>2023 год - 952 540,9 тыс. рублей;</w:t>
            </w:r>
          </w:p>
          <w:p w:rsidR="004779FB" w:rsidRDefault="004779FB">
            <w:pPr>
              <w:pStyle w:val="ConsPlusNormal"/>
            </w:pPr>
            <w:r>
              <w:t>2024 год - 1 058 378,8 тыс. рублей;</w:t>
            </w:r>
          </w:p>
          <w:p w:rsidR="004779FB" w:rsidRDefault="004779FB">
            <w:pPr>
              <w:pStyle w:val="ConsPlusNormal"/>
            </w:pPr>
            <w:r>
              <w:t>средства местных бюджетов -</w:t>
            </w:r>
          </w:p>
          <w:p w:rsidR="004779FB" w:rsidRDefault="004779FB">
            <w:pPr>
              <w:pStyle w:val="ConsPlusNormal"/>
            </w:pPr>
            <w:r>
              <w:t>1 260 588,0 тыс. рублей, в том числе по годам реализации:</w:t>
            </w:r>
          </w:p>
          <w:p w:rsidR="004779FB" w:rsidRDefault="004779FB">
            <w:pPr>
              <w:pStyle w:val="ConsPlusNormal"/>
            </w:pPr>
            <w:r>
              <w:t>2018 год - 130 072,3 тыс. рублей;</w:t>
            </w:r>
          </w:p>
          <w:p w:rsidR="004779FB" w:rsidRDefault="004779FB">
            <w:pPr>
              <w:pStyle w:val="ConsPlusNormal"/>
            </w:pPr>
            <w:r>
              <w:t>2019 год - 139 078,5 тыс. рублей;</w:t>
            </w:r>
          </w:p>
          <w:p w:rsidR="004779FB" w:rsidRDefault="004779FB">
            <w:pPr>
              <w:pStyle w:val="ConsPlusNormal"/>
            </w:pPr>
            <w:r>
              <w:t>2020 год - 211 323,4 тыс. рублей;</w:t>
            </w:r>
          </w:p>
          <w:p w:rsidR="004779FB" w:rsidRDefault="004779FB">
            <w:pPr>
              <w:pStyle w:val="ConsPlusNormal"/>
            </w:pPr>
            <w:r>
              <w:t>2021 год - 216 456,7 тыс. рублей;</w:t>
            </w:r>
          </w:p>
          <w:p w:rsidR="004779FB" w:rsidRDefault="004779FB">
            <w:pPr>
              <w:pStyle w:val="ConsPlusNormal"/>
            </w:pPr>
            <w:r>
              <w:t>2022 год - 317 779,9 тыс. рублей;</w:t>
            </w:r>
          </w:p>
          <w:p w:rsidR="004779FB" w:rsidRDefault="004779FB">
            <w:pPr>
              <w:pStyle w:val="ConsPlusNormal"/>
            </w:pPr>
            <w:r>
              <w:t>2023 год - 114 302,6 тыс. рублей;</w:t>
            </w:r>
          </w:p>
          <w:p w:rsidR="004779FB" w:rsidRDefault="004779FB">
            <w:pPr>
              <w:pStyle w:val="ConsPlusNormal"/>
            </w:pPr>
            <w:r>
              <w:t>2024 год - 131 574,6 тыс. рублей</w:t>
            </w:r>
          </w:p>
        </w:tc>
      </w:tr>
      <w:tr w:rsidR="004779FB">
        <w:tblPrEx>
          <w:tblBorders>
            <w:insideH w:val="nil"/>
          </w:tblBorders>
        </w:tblPrEx>
        <w:tc>
          <w:tcPr>
            <w:tcW w:w="9071" w:type="dxa"/>
            <w:gridSpan w:val="2"/>
            <w:tcBorders>
              <w:top w:val="nil"/>
            </w:tcBorders>
          </w:tcPr>
          <w:p w:rsidR="004779FB" w:rsidRDefault="004779FB">
            <w:pPr>
              <w:pStyle w:val="ConsPlusNormal"/>
              <w:jc w:val="both"/>
            </w:pPr>
            <w:r>
              <w:t xml:space="preserve">(в ред. </w:t>
            </w:r>
            <w:hyperlink r:id="rId61" w:history="1">
              <w:r>
                <w:rPr>
                  <w:color w:val="0000FF"/>
                </w:rPr>
                <w:t>постановления</w:t>
              </w:r>
            </w:hyperlink>
            <w:r>
              <w:t xml:space="preserve"> Правительства Кемеровской области - Кузбасса от 10.03.2022 N 126)</w:t>
            </w:r>
          </w:p>
        </w:tc>
      </w:tr>
      <w:tr w:rsidR="004779FB">
        <w:tblPrEx>
          <w:tblBorders>
            <w:insideH w:val="nil"/>
          </w:tblBorders>
        </w:tblPrEx>
        <w:tc>
          <w:tcPr>
            <w:tcW w:w="1984" w:type="dxa"/>
            <w:tcBorders>
              <w:bottom w:val="nil"/>
            </w:tcBorders>
          </w:tcPr>
          <w:p w:rsidR="004779FB" w:rsidRDefault="004779FB">
            <w:pPr>
              <w:pStyle w:val="ConsPlusNormal"/>
            </w:pPr>
            <w:r>
              <w:t>Ожидаемые конечные результаты реализации Государственной программы</w:t>
            </w:r>
          </w:p>
        </w:tc>
        <w:tc>
          <w:tcPr>
            <w:tcW w:w="7087" w:type="dxa"/>
            <w:tcBorders>
              <w:bottom w:val="nil"/>
            </w:tcBorders>
          </w:tcPr>
          <w:p w:rsidR="004779FB" w:rsidRDefault="004779FB">
            <w:pPr>
              <w:pStyle w:val="ConsPlusNormal"/>
            </w:pPr>
            <w:r>
              <w:t>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4779FB" w:rsidRDefault="004779FB">
            <w:pPr>
              <w:pStyle w:val="ConsPlusNormal"/>
            </w:pPr>
            <w:r>
              <w:t>реализация проектов победителей Всероссийского конкурса лучших проектов создания комфортной городской среды в малых городах и исторических поселениях;</w:t>
            </w:r>
          </w:p>
          <w:p w:rsidR="004779FB" w:rsidRDefault="004779FB">
            <w:pPr>
              <w:pStyle w:val="ConsPlusNormal"/>
            </w:pPr>
            <w:r>
              <w:t>повышение комфортности городской среды, в том числе общественных пространств;</w:t>
            </w:r>
          </w:p>
          <w:p w:rsidR="004779FB" w:rsidRDefault="004779FB">
            <w:pPr>
              <w:pStyle w:val="ConsPlusNormal"/>
            </w:pPr>
            <w:r>
              <w:t>реализация мероприятий по благоустройству мест массового отдыха населения (городских парков), общественных территорий (набережные, центральные площади, парки и др.) муниципальных образований и иных мероприятий, предусмотренных государственными (муниципальными) программами формирования современной городской среды, нарастающим итогом, в том числе:</w:t>
            </w:r>
          </w:p>
          <w:p w:rsidR="004779FB" w:rsidRDefault="004779FB">
            <w:pPr>
              <w:pStyle w:val="ConsPlusNormal"/>
            </w:pPr>
            <w:r>
              <w:t>2019 год - 416 единиц;</w:t>
            </w:r>
          </w:p>
          <w:p w:rsidR="004779FB" w:rsidRDefault="004779FB">
            <w:pPr>
              <w:pStyle w:val="ConsPlusNormal"/>
            </w:pPr>
            <w:r>
              <w:t>2020 год - 846 единиц;</w:t>
            </w:r>
          </w:p>
          <w:p w:rsidR="004779FB" w:rsidRDefault="004779FB">
            <w:pPr>
              <w:pStyle w:val="ConsPlusNormal"/>
            </w:pPr>
            <w:r>
              <w:t>2021 год - 1258 единиц;</w:t>
            </w:r>
          </w:p>
          <w:p w:rsidR="004779FB" w:rsidRDefault="004779FB">
            <w:pPr>
              <w:pStyle w:val="ConsPlusNormal"/>
            </w:pPr>
            <w:r>
              <w:t>2022 год - 1627 единиц;</w:t>
            </w:r>
          </w:p>
          <w:p w:rsidR="004779FB" w:rsidRDefault="004779FB">
            <w:pPr>
              <w:pStyle w:val="ConsPlusNormal"/>
            </w:pPr>
            <w:r>
              <w:t>2023 год - 1997 единиц;</w:t>
            </w:r>
          </w:p>
          <w:p w:rsidR="004779FB" w:rsidRDefault="004779FB">
            <w:pPr>
              <w:pStyle w:val="ConsPlusNormal"/>
            </w:pPr>
            <w:r>
              <w:t>2024 год - 2367 единиц</w:t>
            </w:r>
          </w:p>
        </w:tc>
      </w:tr>
      <w:tr w:rsidR="004779FB">
        <w:tblPrEx>
          <w:tblBorders>
            <w:insideH w:val="nil"/>
          </w:tblBorders>
        </w:tblPrEx>
        <w:tc>
          <w:tcPr>
            <w:tcW w:w="9071" w:type="dxa"/>
            <w:gridSpan w:val="2"/>
            <w:tcBorders>
              <w:top w:val="nil"/>
            </w:tcBorders>
          </w:tcPr>
          <w:p w:rsidR="004779FB" w:rsidRDefault="004779FB">
            <w:pPr>
              <w:pStyle w:val="ConsPlusNormal"/>
              <w:jc w:val="both"/>
            </w:pPr>
            <w:r>
              <w:t xml:space="preserve">(в ред. </w:t>
            </w:r>
            <w:hyperlink r:id="rId62" w:history="1">
              <w:r>
                <w:rPr>
                  <w:color w:val="0000FF"/>
                </w:rPr>
                <w:t>постановления</w:t>
              </w:r>
            </w:hyperlink>
            <w:r>
              <w:t xml:space="preserve"> Правительства Кемеровской области - Кузбасса от 17.12.2021 N 752)</w:t>
            </w:r>
          </w:p>
        </w:tc>
      </w:tr>
    </w:tbl>
    <w:p w:rsidR="004779FB" w:rsidRDefault="004779FB">
      <w:pPr>
        <w:pStyle w:val="ConsPlusNormal"/>
        <w:jc w:val="both"/>
      </w:pPr>
    </w:p>
    <w:p w:rsidR="004779FB" w:rsidRDefault="004779FB">
      <w:pPr>
        <w:pStyle w:val="ConsPlusTitle"/>
        <w:jc w:val="center"/>
        <w:outlineLvl w:val="1"/>
      </w:pPr>
      <w:r>
        <w:t>1. Характеристика текущего состояния в Кемеровской</w:t>
      </w:r>
    </w:p>
    <w:p w:rsidR="004779FB" w:rsidRDefault="004779FB">
      <w:pPr>
        <w:pStyle w:val="ConsPlusTitle"/>
        <w:jc w:val="center"/>
      </w:pPr>
      <w:r>
        <w:t>области - Кузбассе сферы деятельности, для решения задач</w:t>
      </w:r>
    </w:p>
    <w:p w:rsidR="004779FB" w:rsidRDefault="004779FB">
      <w:pPr>
        <w:pStyle w:val="ConsPlusTitle"/>
        <w:jc w:val="center"/>
      </w:pPr>
      <w:r>
        <w:t>которой разработана Государственная программа, с указанием</w:t>
      </w:r>
    </w:p>
    <w:p w:rsidR="004779FB" w:rsidRDefault="004779FB">
      <w:pPr>
        <w:pStyle w:val="ConsPlusTitle"/>
        <w:jc w:val="center"/>
      </w:pPr>
      <w:r>
        <w:t>основных показателей и формулировкой основных проблем</w:t>
      </w:r>
    </w:p>
    <w:p w:rsidR="004779FB" w:rsidRDefault="004779FB">
      <w:pPr>
        <w:pStyle w:val="ConsPlusNormal"/>
        <w:jc w:val="center"/>
      </w:pPr>
      <w:r>
        <w:t xml:space="preserve">(в ред. </w:t>
      </w:r>
      <w:hyperlink r:id="rId63"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19.03.2020 N 154)</w:t>
      </w:r>
    </w:p>
    <w:p w:rsidR="004779FB" w:rsidRDefault="004779FB">
      <w:pPr>
        <w:pStyle w:val="ConsPlusNormal"/>
        <w:jc w:val="both"/>
      </w:pPr>
    </w:p>
    <w:p w:rsidR="004779FB" w:rsidRDefault="004779FB">
      <w:pPr>
        <w:pStyle w:val="ConsPlusNormal"/>
        <w:ind w:firstLine="540"/>
        <w:jc w:val="both"/>
      </w:pPr>
      <w:r>
        <w:t>Повышение уровня благоустройства муниципальных образований Кемеровской области - Кузбасса, создание комфортных условий для проживания граждан является важнейшим направлением социально-экономического развития регионов Российской Федерации.</w:t>
      </w:r>
    </w:p>
    <w:p w:rsidR="004779FB" w:rsidRDefault="004779FB">
      <w:pPr>
        <w:pStyle w:val="ConsPlusNormal"/>
        <w:jc w:val="both"/>
      </w:pPr>
      <w:r>
        <w:t xml:space="preserve">(в ред. </w:t>
      </w:r>
      <w:hyperlink r:id="rId64" w:history="1">
        <w:r>
          <w:rPr>
            <w:color w:val="0000FF"/>
          </w:rPr>
          <w:t>постановления</w:t>
        </w:r>
      </w:hyperlink>
      <w:r>
        <w:t xml:space="preserve"> Правительства Кемеровской области - Кузбасса от 15.06.2021 N 330)</w:t>
      </w:r>
    </w:p>
    <w:p w:rsidR="004779FB" w:rsidRDefault="004779FB">
      <w:pPr>
        <w:pStyle w:val="ConsPlusNormal"/>
        <w:spacing w:before="220"/>
        <w:ind w:firstLine="540"/>
        <w:jc w:val="both"/>
      </w:pPr>
      <w:r>
        <w:t>В настоящее время на территории Кемеровской области - Кузбасса имеется ряд дворовых территорий и территорий общего пользования, благоустройство которых не в полной мере отвечает современным требованиям, и имеется необходимость комплексного подхода к благоустройству таких территорий.</w:t>
      </w:r>
    </w:p>
    <w:p w:rsidR="004779FB" w:rsidRDefault="004779FB">
      <w:pPr>
        <w:pStyle w:val="ConsPlusNormal"/>
        <w:spacing w:before="220"/>
        <w:ind w:firstLine="540"/>
        <w:jc w:val="both"/>
      </w:pPr>
      <w:r>
        <w:t>Стратегическими направлениями социально-экономического развития Кузбасса являются обеспечение экономического роста и развитие человеческого капитала. Они, в свою очередь, объединяют ряд стратегических приоритетов социально-экономической политики Кемеровской области - Кузбасса, предусматривая приоритет: "Комфортная среда - новое качество жизни". Выполнение стратегических приоритетов осуществляется посредством решения взаимосвязанных задач в направлениях стратегического развития нашего региона.</w:t>
      </w:r>
    </w:p>
    <w:p w:rsidR="004779FB" w:rsidRDefault="004779FB">
      <w:pPr>
        <w:pStyle w:val="ConsPlusNormal"/>
        <w:spacing w:before="220"/>
        <w:ind w:firstLine="540"/>
        <w:jc w:val="both"/>
      </w:pPr>
      <w:r>
        <w:t xml:space="preserve">Одной из задач, поставленных в </w:t>
      </w:r>
      <w:hyperlink r:id="rId65" w:history="1">
        <w:r>
          <w:rPr>
            <w:color w:val="0000FF"/>
          </w:rPr>
          <w:t>Указе</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является кардинальное повышение комфортности городской среды, сокращение количества городов с неблагоприятной средой, а также создание механизма прямого участия граждан в формировании комфортной городской среды и увеличение доли граждан, принимающих участие в решении вопросов развития городской среды.</w:t>
      </w:r>
    </w:p>
    <w:p w:rsidR="004779FB" w:rsidRDefault="004779FB">
      <w:pPr>
        <w:pStyle w:val="ConsPlusNormal"/>
        <w:spacing w:before="220"/>
        <w:ind w:firstLine="540"/>
        <w:jc w:val="both"/>
      </w:pPr>
      <w:r>
        <w:t xml:space="preserve">Для обеспечения повышения комфортности городской среды, улучшения условий проживания и отдыха населения, экологической обстановки и социального благополучия общества в Кузбассе реализуется региональный проект "Формирование комфортной городской среды", который направлен на достижение целей и показателей федерального </w:t>
      </w:r>
      <w:hyperlink r:id="rId66" w:history="1">
        <w:r>
          <w:rPr>
            <w:color w:val="0000FF"/>
          </w:rPr>
          <w:t>проекта</w:t>
        </w:r>
      </w:hyperlink>
      <w:r>
        <w:t xml:space="preserve"> "Формирование комфортной городской среды", входящего в состав национального </w:t>
      </w:r>
      <w:hyperlink r:id="rId67" w:history="1">
        <w:r>
          <w:rPr>
            <w:color w:val="0000FF"/>
          </w:rPr>
          <w:t>проекта</w:t>
        </w:r>
      </w:hyperlink>
      <w:r>
        <w:t xml:space="preserve"> "Жилье и городская среда".</w:t>
      </w:r>
    </w:p>
    <w:p w:rsidR="004779FB" w:rsidRDefault="004779FB">
      <w:pPr>
        <w:pStyle w:val="ConsPlusNormal"/>
        <w:jc w:val="both"/>
      </w:pPr>
      <w:r>
        <w:t xml:space="preserve">(в ред. </w:t>
      </w:r>
      <w:hyperlink r:id="rId68" w:history="1">
        <w:r>
          <w:rPr>
            <w:color w:val="0000FF"/>
          </w:rPr>
          <w:t>постановления</w:t>
        </w:r>
      </w:hyperlink>
      <w:r>
        <w:t xml:space="preserve"> Правительства Кемеровской области - Кузбасса от 15.06.2021 N 330)</w:t>
      </w:r>
    </w:p>
    <w:p w:rsidR="004779FB" w:rsidRDefault="004779FB">
      <w:pPr>
        <w:pStyle w:val="ConsPlusNormal"/>
        <w:spacing w:before="220"/>
        <w:ind w:firstLine="540"/>
        <w:jc w:val="both"/>
      </w:pPr>
      <w:r>
        <w:t xml:space="preserve">Уровень комфортности городской среды ежегодно определяется Минстроем России в соответствии с методикой формирования индекса качества городской среды, утвержденной </w:t>
      </w:r>
      <w:hyperlink r:id="rId69" w:history="1">
        <w:r>
          <w:rPr>
            <w:color w:val="0000FF"/>
          </w:rPr>
          <w:t>постановлением</w:t>
        </w:r>
      </w:hyperlink>
      <w:r>
        <w:t xml:space="preserve"> Правительства Российской Федерации от 23.03.2019 N 510-р.</w:t>
      </w:r>
    </w:p>
    <w:p w:rsidR="004779FB" w:rsidRDefault="004779FB">
      <w:pPr>
        <w:pStyle w:val="ConsPlusNormal"/>
        <w:spacing w:before="220"/>
        <w:ind w:firstLine="540"/>
        <w:jc w:val="both"/>
      </w:pPr>
      <w:r>
        <w:t>По результатам выполненных в рамках реализации мероприятий Государственной программы предполагается постепенный рост значения индекса качества городской среды и доли граждан, принимающих участие в решении вопросов развития городской среды.</w:t>
      </w:r>
    </w:p>
    <w:p w:rsidR="004779FB" w:rsidRDefault="004779FB">
      <w:pPr>
        <w:pStyle w:val="ConsPlusNormal"/>
        <w:spacing w:before="220"/>
        <w:ind w:firstLine="540"/>
        <w:jc w:val="both"/>
      </w:pPr>
      <w:r>
        <w:t>Основным механизмом прямого участия граждан в формировании комфортной городской среды являются общественные обсуждения вопросов развития городской среды, рейтинговое голосование граждан в муниципальных образованиях, на территории которых реализуются проекты по созданию комфортной городской среды, в ходе которого жители определяют, какие объекты необходимо будет благоустроить в первоочередном порядке. Граждане могут участвовать в рейтинговом голосовании с 14 лет.</w:t>
      </w:r>
    </w:p>
    <w:p w:rsidR="004779FB" w:rsidRDefault="004779FB">
      <w:pPr>
        <w:pStyle w:val="ConsPlusNormal"/>
        <w:spacing w:before="220"/>
        <w:ind w:firstLine="540"/>
        <w:jc w:val="both"/>
      </w:pPr>
      <w:r>
        <w:t>В Кузбассе сформирована многолетняя положительная практика трудового участия граждан, организаций в выполнении мероприятий по благоустройству общественных пространств, муниципальных территорий общего пользования.</w:t>
      </w:r>
    </w:p>
    <w:p w:rsidR="004779FB" w:rsidRDefault="004779FB">
      <w:pPr>
        <w:pStyle w:val="ConsPlusNormal"/>
        <w:spacing w:before="220"/>
        <w:ind w:firstLine="540"/>
        <w:jc w:val="both"/>
      </w:pPr>
      <w:r>
        <w:t>Каждый год, особенно в весенний период, на территории региона организуются субботники, в ходе которых граждане и организации принимают участие в благоустройстве территорий, прилегающих к домам, офисам, и территорий общего пользования.</w:t>
      </w:r>
    </w:p>
    <w:p w:rsidR="004779FB" w:rsidRDefault="004779FB">
      <w:pPr>
        <w:pStyle w:val="ConsPlusNormal"/>
        <w:spacing w:before="220"/>
        <w:ind w:firstLine="540"/>
        <w:jc w:val="both"/>
      </w:pPr>
      <w:r>
        <w:t>Ежегодно в рамках взаимодействия с органами территориального общественного самоуправления проводятся смотры-конкурсы, в том числе с номинацией на лучший двор, участвуя в которых граждане проявляют инициативу и вносят свой трудовой вклад в обустройство своих дворов. Аналогичные конкурсы периодически проводятся и среди управляющих организаций.</w:t>
      </w:r>
    </w:p>
    <w:p w:rsidR="004779FB" w:rsidRDefault="004779FB">
      <w:pPr>
        <w:pStyle w:val="ConsPlusNormal"/>
        <w:spacing w:before="220"/>
        <w:ind w:firstLine="540"/>
        <w:jc w:val="both"/>
      </w:pPr>
      <w:r>
        <w:t>Уровень благоустройства территории городов и районов в Кемеровской области - Кузбассе зависит прежде всего от состояния дворовых территорий и проездов к дворовым территориям многоквартирных домов, а также от состояния общественных территорий, наиболее посещаемых и имеющих общегородское значение.</w:t>
      </w:r>
    </w:p>
    <w:p w:rsidR="004779FB" w:rsidRDefault="004779FB">
      <w:pPr>
        <w:pStyle w:val="ConsPlusNormal"/>
        <w:spacing w:before="220"/>
        <w:ind w:firstLine="540"/>
        <w:jc w:val="both"/>
      </w:pPr>
      <w:r>
        <w:t>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городских округов, городских и сельских поселений, осуществляемых органами местного самоуправления, физическими и юридическими лицами.</w:t>
      </w:r>
    </w:p>
    <w:p w:rsidR="004779FB" w:rsidRDefault="004779FB">
      <w:pPr>
        <w:pStyle w:val="ConsPlusNormal"/>
        <w:spacing w:before="220"/>
        <w:ind w:firstLine="540"/>
        <w:jc w:val="both"/>
      </w:pPr>
      <w:r>
        <w:t>Внедрение единых принципов благоустройства и формирования комфортной городской среды осуществляется при условии соблюдения правил благоустройства населенных пунктов, а также ежегодном финансировании мероприятий по развитию внешнего облика муниципальных образований региона.</w:t>
      </w:r>
    </w:p>
    <w:p w:rsidR="004779FB" w:rsidRDefault="004779FB">
      <w:pPr>
        <w:pStyle w:val="ConsPlusNormal"/>
        <w:spacing w:before="220"/>
        <w:ind w:firstLine="540"/>
        <w:jc w:val="both"/>
      </w:pPr>
      <w:r>
        <w:t>Таким образом, комплексный подход к реализации мероприятий по благоустройству дворовых и общественных территорий, а также мест массового отдыха, отвечающих современным требованиям, позволит создать городскую комфортную среду для проживания граждан и пребывания гостей, а также комфортное современное общественное пространство.</w:t>
      </w:r>
    </w:p>
    <w:p w:rsidR="004779FB" w:rsidRDefault="004779FB">
      <w:pPr>
        <w:pStyle w:val="ConsPlusNormal"/>
        <w:spacing w:before="220"/>
        <w:ind w:firstLine="540"/>
        <w:jc w:val="both"/>
      </w:pPr>
      <w:r>
        <w:t>В результате проведенной инвентаризации дворовых и общественных территорий выявлены основные проблемы в области благоустройства:</w:t>
      </w:r>
    </w:p>
    <w:p w:rsidR="004779FB" w:rsidRDefault="004779FB">
      <w:pPr>
        <w:pStyle w:val="ConsPlusNormal"/>
        <w:spacing w:before="220"/>
        <w:ind w:firstLine="540"/>
        <w:jc w:val="both"/>
      </w:pPr>
      <w:r>
        <w:t>изнашивание покрытий дворовых проездов и тротуаров;</w:t>
      </w:r>
    </w:p>
    <w:p w:rsidR="004779FB" w:rsidRDefault="004779FB">
      <w:pPr>
        <w:pStyle w:val="ConsPlusNormal"/>
        <w:spacing w:before="220"/>
        <w:ind w:firstLine="540"/>
        <w:jc w:val="both"/>
      </w:pPr>
      <w:r>
        <w:t>недостаточное количество детских и спортивных площадок, зон отдыха;</w:t>
      </w:r>
    </w:p>
    <w:p w:rsidR="004779FB" w:rsidRDefault="004779FB">
      <w:pPr>
        <w:pStyle w:val="ConsPlusNormal"/>
        <w:spacing w:before="220"/>
        <w:ind w:firstLine="540"/>
        <w:jc w:val="both"/>
      </w:pPr>
      <w:r>
        <w:t>отсутствие в большинстве дворов специально оборудованных мест парковки транспортных средств;</w:t>
      </w:r>
    </w:p>
    <w:p w:rsidR="004779FB" w:rsidRDefault="004779FB">
      <w:pPr>
        <w:pStyle w:val="ConsPlusNormal"/>
        <w:spacing w:before="220"/>
        <w:ind w:firstLine="540"/>
        <w:jc w:val="both"/>
      </w:pPr>
      <w:r>
        <w:t>неудовлетворительное состояние зеленых насаждений, отсутствие общей концепции озеленения;</w:t>
      </w:r>
    </w:p>
    <w:p w:rsidR="004779FB" w:rsidRDefault="004779FB">
      <w:pPr>
        <w:pStyle w:val="ConsPlusNormal"/>
        <w:spacing w:before="220"/>
        <w:ind w:firstLine="540"/>
        <w:jc w:val="both"/>
      </w:pPr>
      <w:r>
        <w:t>недостаточное освещение отдельных дворовых и общественных территорий.</w:t>
      </w:r>
    </w:p>
    <w:p w:rsidR="004779FB" w:rsidRDefault="004779FB">
      <w:pPr>
        <w:pStyle w:val="ConsPlusNormal"/>
        <w:spacing w:before="220"/>
        <w:ind w:firstLine="540"/>
        <w:jc w:val="both"/>
      </w:pPr>
      <w:r>
        <w:t>Решение выявленных проблем и поставленных задач возможно путем планомерного осуществления комплекса мероприятий, направленных на повышение уровня и качества благоустройства территорий муниципальных образований Кемеровской области - Кузбасса.</w:t>
      </w:r>
    </w:p>
    <w:p w:rsidR="004779FB" w:rsidRDefault="004779FB">
      <w:pPr>
        <w:pStyle w:val="ConsPlusNormal"/>
        <w:spacing w:before="220"/>
        <w:ind w:firstLine="540"/>
        <w:jc w:val="both"/>
      </w:pPr>
      <w:r>
        <w:t>Целесообразность использования программно-целевого метода для формирования современной городской среды определяется тем, что:</w:t>
      </w:r>
    </w:p>
    <w:p w:rsidR="004779FB" w:rsidRDefault="004779FB">
      <w:pPr>
        <w:pStyle w:val="ConsPlusNormal"/>
        <w:spacing w:before="220"/>
        <w:ind w:firstLine="540"/>
        <w:jc w:val="both"/>
      </w:pPr>
      <w:r>
        <w:t>задачу по обеспечению формирования единых ключевых подходов и приоритетов формирования комфортной городской среды на территории Кемеровской области - Кузбасса с учетом приоритетов территориального развития возможно решить исключительно при осуществлении государственной поддержки;</w:t>
      </w:r>
    </w:p>
    <w:p w:rsidR="004779FB" w:rsidRDefault="004779FB">
      <w:pPr>
        <w:pStyle w:val="ConsPlusNormal"/>
        <w:spacing w:before="220"/>
        <w:ind w:firstLine="540"/>
        <w:jc w:val="both"/>
      </w:pPr>
      <w:r>
        <w:t>комплексное решение проблемы окажет положительный эффект на санитарно-эпидемиологическую обстановку, улучшение эстетического вида муниципальных образований Кемеровской области - Кузбасса, создание гармоничной архитектурно-ландшафтной среды, обеспечение потребностей населения в комфортном и безопасном жилье.</w:t>
      </w:r>
    </w:p>
    <w:p w:rsidR="004779FB" w:rsidRDefault="004779FB">
      <w:pPr>
        <w:pStyle w:val="ConsPlusNormal"/>
        <w:spacing w:before="220"/>
        <w:ind w:firstLine="540"/>
        <w:jc w:val="both"/>
      </w:pPr>
      <w:r>
        <w:t>Итоговой целью является повышение качества и комфорта городской среды на территории Кемеровской области - Кузбасса.</w:t>
      </w:r>
    </w:p>
    <w:p w:rsidR="004779FB" w:rsidRDefault="004779FB">
      <w:pPr>
        <w:pStyle w:val="ConsPlusNormal"/>
        <w:jc w:val="both"/>
      </w:pPr>
    </w:p>
    <w:p w:rsidR="004779FB" w:rsidRDefault="004779FB">
      <w:pPr>
        <w:pStyle w:val="ConsPlusTitle"/>
        <w:jc w:val="center"/>
        <w:outlineLvl w:val="1"/>
      </w:pPr>
      <w:r>
        <w:t>2. Описание целей и задач Государственной программы</w:t>
      </w:r>
    </w:p>
    <w:p w:rsidR="004779FB" w:rsidRDefault="004779FB">
      <w:pPr>
        <w:pStyle w:val="ConsPlusNormal"/>
        <w:jc w:val="center"/>
      </w:pPr>
      <w:r>
        <w:t xml:space="preserve">(в ред. </w:t>
      </w:r>
      <w:hyperlink r:id="rId70"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19.03.2020 N 154)</w:t>
      </w:r>
    </w:p>
    <w:p w:rsidR="004779FB" w:rsidRDefault="004779FB">
      <w:pPr>
        <w:pStyle w:val="ConsPlusNormal"/>
        <w:jc w:val="both"/>
      </w:pPr>
    </w:p>
    <w:p w:rsidR="004779FB" w:rsidRDefault="004779FB">
      <w:pPr>
        <w:pStyle w:val="ConsPlusNormal"/>
        <w:ind w:firstLine="540"/>
        <w:jc w:val="both"/>
      </w:pPr>
      <w:r>
        <w:t>Целями Государственной программы являются:</w:t>
      </w:r>
    </w:p>
    <w:p w:rsidR="004779FB" w:rsidRDefault="004779FB">
      <w:pPr>
        <w:pStyle w:val="ConsPlusNormal"/>
        <w:spacing w:before="220"/>
        <w:ind w:firstLine="540"/>
        <w:jc w:val="both"/>
      </w:pPr>
      <w:r>
        <w:t>создание условий для повышения качества и комфорта городской среды на всей территории Кемеровской области - Кузбасса путем реализации комплекса первоочередных мероприятий по благоустройству в муниципальных образованиях Кемеровской области - Кузбасса;</w:t>
      </w:r>
    </w:p>
    <w:p w:rsidR="004779FB" w:rsidRDefault="004779FB">
      <w:pPr>
        <w:pStyle w:val="ConsPlusNormal"/>
        <w:spacing w:before="220"/>
        <w:ind w:firstLine="540"/>
        <w:jc w:val="both"/>
      </w:pPr>
      <w:r>
        <w:t>повышение уровня благоустройства территории муниципальных образований Кемеровской области - Кузбасса, развитие благоприятных, комфортных и безопасных условий для проживания.</w:t>
      </w:r>
    </w:p>
    <w:p w:rsidR="004779FB" w:rsidRDefault="004779FB">
      <w:pPr>
        <w:pStyle w:val="ConsPlusNormal"/>
        <w:spacing w:before="220"/>
        <w:ind w:firstLine="540"/>
        <w:jc w:val="both"/>
      </w:pPr>
      <w:r>
        <w:t>Для достижения целей Государственной программы необходимо решение следующих задач:</w:t>
      </w:r>
    </w:p>
    <w:p w:rsidR="004779FB" w:rsidRDefault="004779FB">
      <w:pPr>
        <w:pStyle w:val="ConsPlusNormal"/>
        <w:spacing w:before="220"/>
        <w:ind w:firstLine="540"/>
        <w:jc w:val="both"/>
      </w:pPr>
      <w:r>
        <w:t>повышение уровня благоустройства мест массового отдыха населения (городских парков), общественных и дворовых территорий (набережные, центральные площади, парки и др.) на территории Кемеровской области - Кузбасса с учетом приоритетов территориального развития;</w:t>
      </w:r>
    </w:p>
    <w:p w:rsidR="004779FB" w:rsidRDefault="004779FB">
      <w:pPr>
        <w:pStyle w:val="ConsPlusNormal"/>
        <w:spacing w:before="220"/>
        <w:ind w:firstLine="540"/>
        <w:jc w:val="both"/>
      </w:pPr>
      <w:r>
        <w:t>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p w:rsidR="004779FB" w:rsidRDefault="004779FB">
      <w:pPr>
        <w:pStyle w:val="ConsPlusNormal"/>
        <w:spacing w:before="220"/>
        <w:ind w:firstLine="540"/>
        <w:jc w:val="both"/>
      </w:pPr>
      <w:r>
        <w:t>сокращение количества городов с неблагоприятной городской средой;</w:t>
      </w:r>
    </w:p>
    <w:p w:rsidR="004779FB" w:rsidRDefault="004779FB">
      <w:pPr>
        <w:pStyle w:val="ConsPlusNormal"/>
        <w:spacing w:before="220"/>
        <w:ind w:firstLine="540"/>
        <w:jc w:val="both"/>
      </w:pPr>
      <w:r>
        <w:t>улучшение условий жизни граждан за счет создания качественных и современных общественных пространств, формирования новых возможностей для отдыха, занятия спортом, самореализации людей;</w:t>
      </w:r>
    </w:p>
    <w:p w:rsidR="004779FB" w:rsidRDefault="004779FB">
      <w:pPr>
        <w:pStyle w:val="ConsPlusNormal"/>
        <w:spacing w:before="220"/>
        <w:ind w:firstLine="540"/>
        <w:jc w:val="both"/>
      </w:pPr>
      <w:r>
        <w:t>создание механизма вовлечения граждан в решение вопросов городского развития (за счет вовлечения в процесс отбора территорий для представления на конкурс, подготовку и реализацию программы и иное);</w:t>
      </w:r>
    </w:p>
    <w:p w:rsidR="004779FB" w:rsidRDefault="004779FB">
      <w:pPr>
        <w:pStyle w:val="ConsPlusNormal"/>
        <w:spacing w:before="220"/>
        <w:ind w:firstLine="540"/>
        <w:jc w:val="both"/>
      </w:pPr>
      <w:r>
        <w:t>сохранение и восстановление исторических территорий муниципалитетов;</w:t>
      </w:r>
    </w:p>
    <w:p w:rsidR="004779FB" w:rsidRDefault="004779FB">
      <w:pPr>
        <w:pStyle w:val="ConsPlusNormal"/>
        <w:spacing w:before="220"/>
        <w:ind w:firstLine="540"/>
        <w:jc w:val="both"/>
      </w:pPr>
      <w:r>
        <w:t>развитие и повышение качества инфраструктуры городской среды, улучшение условий проживания;</w:t>
      </w:r>
    </w:p>
    <w:p w:rsidR="004779FB" w:rsidRDefault="004779FB">
      <w:pPr>
        <w:pStyle w:val="ConsPlusNormal"/>
        <w:spacing w:before="220"/>
        <w:ind w:firstLine="540"/>
        <w:jc w:val="both"/>
      </w:pPr>
      <w:r>
        <w:t>благоустройство территорий муниципальных образований.</w:t>
      </w:r>
    </w:p>
    <w:p w:rsidR="004779FB" w:rsidRDefault="004779FB">
      <w:pPr>
        <w:pStyle w:val="ConsPlusNormal"/>
        <w:jc w:val="both"/>
      </w:pPr>
      <w:r>
        <w:t xml:space="preserve">(в ред. </w:t>
      </w:r>
      <w:hyperlink r:id="rId71" w:history="1">
        <w:r>
          <w:rPr>
            <w:color w:val="0000FF"/>
          </w:rPr>
          <w:t>постановления</w:t>
        </w:r>
      </w:hyperlink>
      <w:r>
        <w:t xml:space="preserve"> Правительства Кемеровской области - Кузбасса от 15.06.2021 N 330)</w:t>
      </w:r>
    </w:p>
    <w:p w:rsidR="004779FB" w:rsidRDefault="004779FB">
      <w:pPr>
        <w:pStyle w:val="ConsPlusNormal"/>
        <w:spacing w:before="220"/>
        <w:ind w:firstLine="540"/>
        <w:jc w:val="both"/>
      </w:pPr>
      <w:r>
        <w:t>В ходе реализации Государственной программы будет производиться корректировка ее параметров и ежегодных планов реализации в рамках бюджетного процесса с учетом тенденций социально-экономического и территориального развития региона.</w:t>
      </w:r>
    </w:p>
    <w:p w:rsidR="004779FB" w:rsidRDefault="004779FB">
      <w:pPr>
        <w:pStyle w:val="ConsPlusNormal"/>
        <w:spacing w:before="220"/>
        <w:ind w:firstLine="540"/>
        <w:jc w:val="both"/>
      </w:pPr>
      <w:r>
        <w:t>Состав показателей Государственной программы определен исходя из принципа необходимости и достаточности информации для характеристики достижения цели и решения задачи Государственной программы в рамках реализуемых мероприятий.</w:t>
      </w:r>
    </w:p>
    <w:p w:rsidR="004779FB" w:rsidRDefault="004779FB">
      <w:pPr>
        <w:pStyle w:val="ConsPlusNormal"/>
        <w:spacing w:before="220"/>
        <w:ind w:firstLine="540"/>
        <w:jc w:val="both"/>
      </w:pPr>
      <w:r>
        <w:t>Перечень показателей носит открытый характер и предусматривает возможность корректировки в случае потери информативности показателя (достижение максимального значения или насыщения), изменения приоритетов государственной политики в сфере благоустройства.</w:t>
      </w:r>
    </w:p>
    <w:p w:rsidR="004779FB" w:rsidRDefault="004779FB">
      <w:pPr>
        <w:pStyle w:val="ConsPlusNormal"/>
        <w:jc w:val="both"/>
      </w:pPr>
    </w:p>
    <w:p w:rsidR="004779FB" w:rsidRDefault="004779FB">
      <w:pPr>
        <w:pStyle w:val="ConsPlusTitle"/>
        <w:jc w:val="center"/>
        <w:outlineLvl w:val="1"/>
      </w:pPr>
      <w:r>
        <w:t>3. Перечень подпрограмм Государственной программы с кратким</w:t>
      </w:r>
    </w:p>
    <w:p w:rsidR="004779FB" w:rsidRDefault="004779FB">
      <w:pPr>
        <w:pStyle w:val="ConsPlusTitle"/>
        <w:jc w:val="center"/>
      </w:pPr>
      <w:r>
        <w:t>описанием подпрограмм, основных мероприятий, региональных</w:t>
      </w:r>
    </w:p>
    <w:p w:rsidR="004779FB" w:rsidRDefault="004779FB">
      <w:pPr>
        <w:pStyle w:val="ConsPlusTitle"/>
        <w:jc w:val="center"/>
      </w:pPr>
      <w:r>
        <w:t>проектов, ведомственных проектов, мероприятий</w:t>
      </w:r>
    </w:p>
    <w:p w:rsidR="004779FB" w:rsidRDefault="004779FB">
      <w:pPr>
        <w:pStyle w:val="ConsPlusTitle"/>
        <w:jc w:val="center"/>
      </w:pPr>
      <w:r>
        <w:t>Государственной программы</w:t>
      </w:r>
    </w:p>
    <w:p w:rsidR="004779FB" w:rsidRDefault="004779FB">
      <w:pPr>
        <w:pStyle w:val="ConsPlusNormal"/>
        <w:jc w:val="center"/>
      </w:pPr>
      <w:r>
        <w:t xml:space="preserve">(в ред. </w:t>
      </w:r>
      <w:hyperlink r:id="rId72"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19.03.2020 N 154)</w:t>
      </w:r>
    </w:p>
    <w:p w:rsidR="004779FB" w:rsidRDefault="004779FB">
      <w:pPr>
        <w:pStyle w:val="ConsPlusNormal"/>
        <w:jc w:val="both"/>
      </w:pPr>
    </w:p>
    <w:p w:rsidR="004779FB" w:rsidRDefault="004779FB">
      <w:pPr>
        <w:pStyle w:val="ConsPlusNormal"/>
        <w:ind w:firstLine="540"/>
        <w:jc w:val="both"/>
      </w:pPr>
      <w:r>
        <w:t>Для решения задач, поставленных в рамках достижения указанной цели Государственной программы, планируется осуществление следующих мероприятий Государственной программы.</w:t>
      </w:r>
    </w:p>
    <w:p w:rsidR="004779FB" w:rsidRDefault="004779FB">
      <w:pPr>
        <w:pStyle w:val="ConsPlusNormal"/>
        <w:jc w:val="both"/>
      </w:pPr>
    </w:p>
    <w:p w:rsidR="004779FB" w:rsidRDefault="004779FB">
      <w:pPr>
        <w:pStyle w:val="ConsPlusTitle"/>
        <w:jc w:val="center"/>
        <w:outlineLvl w:val="2"/>
      </w:pPr>
      <w:r>
        <w:t>I этап - 2018 год</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81"/>
        <w:gridCol w:w="2381"/>
        <w:gridCol w:w="2211"/>
        <w:gridCol w:w="2098"/>
      </w:tblGrid>
      <w:tr w:rsidR="004779FB">
        <w:tc>
          <w:tcPr>
            <w:tcW w:w="2381" w:type="dxa"/>
          </w:tcPr>
          <w:p w:rsidR="004779FB" w:rsidRDefault="004779FB">
            <w:pPr>
              <w:pStyle w:val="ConsPlusNormal"/>
              <w:jc w:val="center"/>
            </w:pPr>
            <w:r>
              <w:t>Наименование подпрограммы, основного мероприятия/регионального проекта/ведомственного проекта, мероприятия</w:t>
            </w:r>
          </w:p>
        </w:tc>
        <w:tc>
          <w:tcPr>
            <w:tcW w:w="2381" w:type="dxa"/>
          </w:tcPr>
          <w:p w:rsidR="004779FB" w:rsidRDefault="004779FB">
            <w:pPr>
              <w:pStyle w:val="ConsPlusNormal"/>
              <w:jc w:val="center"/>
            </w:pPr>
            <w:r>
              <w:t>Краткое описание подпрограммы, основного мероприятия/регионального проекта/ведомственного проекта, мероприятия</w:t>
            </w:r>
          </w:p>
        </w:tc>
        <w:tc>
          <w:tcPr>
            <w:tcW w:w="2211" w:type="dxa"/>
          </w:tcPr>
          <w:p w:rsidR="004779FB" w:rsidRDefault="004779FB">
            <w:pPr>
              <w:pStyle w:val="ConsPlusNormal"/>
              <w:jc w:val="center"/>
            </w:pPr>
            <w:r>
              <w:t>Наименование целевого показателя (индикатора)</w:t>
            </w:r>
          </w:p>
        </w:tc>
        <w:tc>
          <w:tcPr>
            <w:tcW w:w="2098" w:type="dxa"/>
          </w:tcPr>
          <w:p w:rsidR="004779FB" w:rsidRDefault="004779FB">
            <w:pPr>
              <w:pStyle w:val="ConsPlusNormal"/>
              <w:jc w:val="center"/>
            </w:pPr>
            <w:r>
              <w:t>Порядок определения (формула)</w:t>
            </w:r>
          </w:p>
        </w:tc>
      </w:tr>
      <w:tr w:rsidR="004779FB">
        <w:tc>
          <w:tcPr>
            <w:tcW w:w="2381" w:type="dxa"/>
          </w:tcPr>
          <w:p w:rsidR="004779FB" w:rsidRDefault="004779FB">
            <w:pPr>
              <w:pStyle w:val="ConsPlusNormal"/>
              <w:jc w:val="center"/>
            </w:pPr>
            <w:r>
              <w:t>1</w:t>
            </w:r>
          </w:p>
        </w:tc>
        <w:tc>
          <w:tcPr>
            <w:tcW w:w="2381" w:type="dxa"/>
          </w:tcPr>
          <w:p w:rsidR="004779FB" w:rsidRDefault="004779FB">
            <w:pPr>
              <w:pStyle w:val="ConsPlusNormal"/>
              <w:jc w:val="center"/>
            </w:pPr>
            <w:r>
              <w:t>2</w:t>
            </w:r>
          </w:p>
        </w:tc>
        <w:tc>
          <w:tcPr>
            <w:tcW w:w="2211" w:type="dxa"/>
          </w:tcPr>
          <w:p w:rsidR="004779FB" w:rsidRDefault="004779FB">
            <w:pPr>
              <w:pStyle w:val="ConsPlusNormal"/>
              <w:jc w:val="center"/>
            </w:pPr>
            <w:r>
              <w:t>3</w:t>
            </w:r>
          </w:p>
        </w:tc>
        <w:tc>
          <w:tcPr>
            <w:tcW w:w="2098" w:type="dxa"/>
          </w:tcPr>
          <w:p w:rsidR="004779FB" w:rsidRDefault="004779FB">
            <w:pPr>
              <w:pStyle w:val="ConsPlusNormal"/>
              <w:jc w:val="center"/>
            </w:pPr>
            <w:r>
              <w:t>4</w:t>
            </w:r>
          </w:p>
        </w:tc>
      </w:tr>
      <w:tr w:rsidR="004779FB">
        <w:tc>
          <w:tcPr>
            <w:tcW w:w="9071" w:type="dxa"/>
            <w:gridSpan w:val="4"/>
          </w:tcPr>
          <w:p w:rsidR="004779FB" w:rsidRDefault="004779FB">
            <w:pPr>
              <w:pStyle w:val="ConsPlusNormal"/>
            </w:pPr>
            <w:r>
              <w:t>Государственная программа Кемеровской области - Кузбасса "Формирование современной городской среды Кузбасса" на 2018 - 2024 годы</w:t>
            </w:r>
          </w:p>
        </w:tc>
      </w:tr>
      <w:tr w:rsidR="004779FB">
        <w:tc>
          <w:tcPr>
            <w:tcW w:w="9071" w:type="dxa"/>
            <w:gridSpan w:val="4"/>
          </w:tcPr>
          <w:p w:rsidR="004779FB" w:rsidRDefault="004779FB">
            <w:pPr>
              <w:pStyle w:val="ConsPlusNormal"/>
            </w:pPr>
            <w:r>
              <w:t>Цель: создание условий для повышения качества и комфорта городской среды на всей территории Кемеровской области - Кузбасса путем реализации комплекса первоочередных мероприятий по благоустройству в муниципальных образованиях Кемеровской области - Кузбасса</w:t>
            </w:r>
          </w:p>
        </w:tc>
      </w:tr>
      <w:tr w:rsidR="004779FB">
        <w:tc>
          <w:tcPr>
            <w:tcW w:w="9071" w:type="dxa"/>
            <w:gridSpan w:val="4"/>
          </w:tcPr>
          <w:p w:rsidR="004779FB" w:rsidRDefault="004779FB">
            <w:pPr>
              <w:pStyle w:val="ConsPlusNormal"/>
            </w:pPr>
            <w:r>
              <w:t>Задача: повышение уровня благоустройства мест массового отдыха населения (городских парков), общественных и дворовых территорий (набережные, центральные площади, парки и др.) на территории Кемеровской области - Кузбасса с учетом приоритетов территориального развития</w:t>
            </w:r>
          </w:p>
        </w:tc>
      </w:tr>
      <w:tr w:rsidR="004779FB">
        <w:tc>
          <w:tcPr>
            <w:tcW w:w="9071" w:type="dxa"/>
            <w:gridSpan w:val="4"/>
          </w:tcPr>
          <w:p w:rsidR="004779FB" w:rsidRDefault="004779FB">
            <w:pPr>
              <w:pStyle w:val="ConsPlusNormal"/>
            </w:pPr>
            <w:r>
              <w:t>Задача: 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tc>
      </w:tr>
      <w:tr w:rsidR="004779FB">
        <w:tc>
          <w:tcPr>
            <w:tcW w:w="9071" w:type="dxa"/>
            <w:gridSpan w:val="4"/>
          </w:tcPr>
          <w:p w:rsidR="004779FB" w:rsidRDefault="004779FB">
            <w:pPr>
              <w:pStyle w:val="ConsPlusNormal"/>
            </w:pPr>
            <w:r>
              <w:t>Задача: сокращение количества городов с неблагоприятной городской средой</w:t>
            </w:r>
          </w:p>
        </w:tc>
      </w:tr>
      <w:tr w:rsidR="004779FB">
        <w:tc>
          <w:tcPr>
            <w:tcW w:w="9071" w:type="dxa"/>
            <w:gridSpan w:val="4"/>
          </w:tcPr>
          <w:p w:rsidR="004779FB" w:rsidRDefault="004779FB">
            <w:pPr>
              <w:pStyle w:val="ConsPlusNormal"/>
            </w:pPr>
            <w:r>
              <w:t>Задача: улучшение условий жизни граждан за счет создания качественных и современных общественных пространств, формирования новых возможностей для отдыха, занятия спортом, самореализации людей</w:t>
            </w:r>
          </w:p>
        </w:tc>
      </w:tr>
      <w:tr w:rsidR="004779FB">
        <w:tc>
          <w:tcPr>
            <w:tcW w:w="9071" w:type="dxa"/>
            <w:gridSpan w:val="4"/>
          </w:tcPr>
          <w:p w:rsidR="004779FB" w:rsidRDefault="004779FB">
            <w:pPr>
              <w:pStyle w:val="ConsPlusNormal"/>
            </w:pPr>
            <w:r>
              <w:t>Задача: создание механизма вовлечения граждан в решение вопросов городского развития (за счет вовлечения в процесс отбора территорий для представления на конкурс, подготовку и реализацию программы и иное)</w:t>
            </w:r>
          </w:p>
        </w:tc>
      </w:tr>
      <w:tr w:rsidR="004779FB">
        <w:tc>
          <w:tcPr>
            <w:tcW w:w="9071" w:type="dxa"/>
            <w:gridSpan w:val="4"/>
          </w:tcPr>
          <w:p w:rsidR="004779FB" w:rsidRDefault="004779FB">
            <w:pPr>
              <w:pStyle w:val="ConsPlusNormal"/>
            </w:pPr>
            <w:r>
              <w:t>Задача: сохранение и восстановление исторических территорий муниципалитетов</w:t>
            </w:r>
          </w:p>
        </w:tc>
      </w:tr>
      <w:tr w:rsidR="004779FB">
        <w:tc>
          <w:tcPr>
            <w:tcW w:w="2381" w:type="dxa"/>
            <w:vMerge w:val="restart"/>
          </w:tcPr>
          <w:p w:rsidR="004779FB" w:rsidRDefault="004779FB">
            <w:pPr>
              <w:pStyle w:val="ConsPlusNormal"/>
            </w:pPr>
            <w:r>
              <w:t>1. Основное мероприятие "Реализация программ формирования современной городской среды"</w:t>
            </w:r>
          </w:p>
        </w:tc>
        <w:tc>
          <w:tcPr>
            <w:tcW w:w="2381" w:type="dxa"/>
            <w:vMerge w:val="restart"/>
          </w:tcPr>
          <w:p w:rsidR="004779FB" w:rsidRDefault="004779FB">
            <w:pPr>
              <w:pStyle w:val="ConsPlusNormal"/>
            </w:pPr>
            <w:r>
              <w:t>Организация благоустройства общественных пространств, предусмотренных муниципальными программами формирования современной городской среды</w:t>
            </w:r>
          </w:p>
        </w:tc>
        <w:tc>
          <w:tcPr>
            <w:tcW w:w="2211" w:type="dxa"/>
          </w:tcPr>
          <w:p w:rsidR="004779FB" w:rsidRDefault="004779FB">
            <w:pPr>
              <w:pStyle w:val="ConsPlusNormal"/>
            </w:pPr>
            <w:r>
              <w:t>Количество благоустроенных дворовых территорий, единиц</w:t>
            </w:r>
          </w:p>
        </w:tc>
        <w:tc>
          <w:tcPr>
            <w:tcW w:w="2098" w:type="dxa"/>
          </w:tcPr>
          <w:p w:rsidR="004779FB" w:rsidRDefault="004779FB">
            <w:pPr>
              <w:pStyle w:val="ConsPlusNormal"/>
            </w:pPr>
            <w:r>
              <w:t>Количество благоустроенных дворовых территорий всех муниципальных образований</w:t>
            </w:r>
          </w:p>
        </w:tc>
      </w:tr>
      <w:tr w:rsidR="004779FB">
        <w:tc>
          <w:tcPr>
            <w:tcW w:w="2381" w:type="dxa"/>
            <w:vMerge/>
          </w:tcPr>
          <w:p w:rsidR="004779FB" w:rsidRDefault="004779FB">
            <w:pPr>
              <w:spacing w:after="1" w:line="0" w:lineRule="atLeast"/>
            </w:pPr>
          </w:p>
        </w:tc>
        <w:tc>
          <w:tcPr>
            <w:tcW w:w="2381" w:type="dxa"/>
            <w:vMerge/>
          </w:tcPr>
          <w:p w:rsidR="004779FB" w:rsidRDefault="004779FB">
            <w:pPr>
              <w:spacing w:after="1" w:line="0" w:lineRule="atLeast"/>
            </w:pPr>
          </w:p>
        </w:tc>
        <w:tc>
          <w:tcPr>
            <w:tcW w:w="2211" w:type="dxa"/>
          </w:tcPr>
          <w:p w:rsidR="004779FB" w:rsidRDefault="004779FB">
            <w:pPr>
              <w:pStyle w:val="ConsPlusNormal"/>
            </w:pPr>
            <w:r>
              <w:t>Доля благоустроенных дворовых территорий в общем количестве дворовых территорий, процентов</w:t>
            </w:r>
          </w:p>
        </w:tc>
        <w:tc>
          <w:tcPr>
            <w:tcW w:w="2098" w:type="dxa"/>
          </w:tcPr>
          <w:p w:rsidR="004779FB" w:rsidRDefault="004779FB">
            <w:pPr>
              <w:pStyle w:val="ConsPlusNormal"/>
            </w:pPr>
            <w:r>
              <w:t>Количество благоустроенных дворовых территорий всех муниципальных образований от общего количества дворовых территорий всех муниципальных образований * 100%</w:t>
            </w:r>
          </w:p>
        </w:tc>
      </w:tr>
      <w:tr w:rsidR="004779FB">
        <w:tc>
          <w:tcPr>
            <w:tcW w:w="2381" w:type="dxa"/>
            <w:vMerge/>
          </w:tcPr>
          <w:p w:rsidR="004779FB" w:rsidRDefault="004779FB">
            <w:pPr>
              <w:spacing w:after="1" w:line="0" w:lineRule="atLeast"/>
            </w:pPr>
          </w:p>
        </w:tc>
        <w:tc>
          <w:tcPr>
            <w:tcW w:w="2381" w:type="dxa"/>
            <w:vMerge/>
          </w:tcPr>
          <w:p w:rsidR="004779FB" w:rsidRDefault="004779FB">
            <w:pPr>
              <w:spacing w:after="1" w:line="0" w:lineRule="atLeast"/>
            </w:pPr>
          </w:p>
        </w:tc>
        <w:tc>
          <w:tcPr>
            <w:tcW w:w="2211" w:type="dxa"/>
          </w:tcPr>
          <w:p w:rsidR="004779FB" w:rsidRDefault="004779FB">
            <w:pPr>
              <w:pStyle w:val="ConsPlusNormal"/>
            </w:pPr>
            <w:r>
              <w:t>Количество благоустроенных иных объектов городской среды, единиц</w:t>
            </w:r>
          </w:p>
        </w:tc>
        <w:tc>
          <w:tcPr>
            <w:tcW w:w="2098" w:type="dxa"/>
          </w:tcPr>
          <w:p w:rsidR="004779FB" w:rsidRDefault="004779FB">
            <w:pPr>
              <w:pStyle w:val="ConsPlusNormal"/>
            </w:pPr>
            <w:r>
              <w:t>Количество благоустроенных иных объектов городской среды всех муниципальных образований</w:t>
            </w:r>
          </w:p>
        </w:tc>
      </w:tr>
      <w:tr w:rsidR="004779FB">
        <w:tc>
          <w:tcPr>
            <w:tcW w:w="2381" w:type="dxa"/>
            <w:vMerge/>
          </w:tcPr>
          <w:p w:rsidR="004779FB" w:rsidRDefault="004779FB">
            <w:pPr>
              <w:spacing w:after="1" w:line="0" w:lineRule="atLeast"/>
            </w:pPr>
          </w:p>
        </w:tc>
        <w:tc>
          <w:tcPr>
            <w:tcW w:w="2381" w:type="dxa"/>
            <w:vMerge/>
          </w:tcPr>
          <w:p w:rsidR="004779FB" w:rsidRDefault="004779FB">
            <w:pPr>
              <w:spacing w:after="1" w:line="0" w:lineRule="atLeast"/>
            </w:pPr>
          </w:p>
        </w:tc>
        <w:tc>
          <w:tcPr>
            <w:tcW w:w="2211" w:type="dxa"/>
          </w:tcPr>
          <w:p w:rsidR="004779FB" w:rsidRDefault="004779FB">
            <w:pPr>
              <w:pStyle w:val="ConsPlusNormal"/>
            </w:pPr>
            <w:r>
              <w:t>Количество благоустроенных общественных пространств, включенных в государственные (муниципальные) программы формирования современной городской среды, единиц</w:t>
            </w:r>
          </w:p>
        </w:tc>
        <w:tc>
          <w:tcPr>
            <w:tcW w:w="2098" w:type="dxa"/>
          </w:tcPr>
          <w:p w:rsidR="004779FB" w:rsidRDefault="004779FB">
            <w:pPr>
              <w:pStyle w:val="ConsPlusNormal"/>
            </w:pPr>
            <w:r>
              <w:t>Количество благоустроенных общественных пространств в муниципальных образованиях</w:t>
            </w:r>
          </w:p>
        </w:tc>
      </w:tr>
      <w:tr w:rsidR="004779FB">
        <w:tc>
          <w:tcPr>
            <w:tcW w:w="2381" w:type="dxa"/>
            <w:vMerge/>
          </w:tcPr>
          <w:p w:rsidR="004779FB" w:rsidRDefault="004779FB">
            <w:pPr>
              <w:spacing w:after="1" w:line="0" w:lineRule="atLeast"/>
            </w:pPr>
          </w:p>
        </w:tc>
        <w:tc>
          <w:tcPr>
            <w:tcW w:w="2381" w:type="dxa"/>
            <w:vMerge/>
          </w:tcPr>
          <w:p w:rsidR="004779FB" w:rsidRDefault="004779FB">
            <w:pPr>
              <w:spacing w:after="1" w:line="0" w:lineRule="atLeast"/>
            </w:pPr>
          </w:p>
        </w:tc>
        <w:tc>
          <w:tcPr>
            <w:tcW w:w="2211" w:type="dxa"/>
          </w:tcPr>
          <w:p w:rsidR="004779FB" w:rsidRDefault="004779FB">
            <w:pPr>
              <w:pStyle w:val="ConsPlusNormal"/>
            </w:pPr>
            <w:r>
              <w:t>Доля благоустроенных иных объектов городской среды в общем количестве иных объектов городской среды, процентов</w:t>
            </w:r>
          </w:p>
        </w:tc>
        <w:tc>
          <w:tcPr>
            <w:tcW w:w="2098" w:type="dxa"/>
          </w:tcPr>
          <w:p w:rsidR="004779FB" w:rsidRDefault="004779FB">
            <w:pPr>
              <w:pStyle w:val="ConsPlusNormal"/>
            </w:pPr>
            <w:r>
              <w:t>Количество благоустроенных иных объектов городской среды всех муниципальных образований от общего количества иных объектов городской среды всех муниципальных образований * 100%</w:t>
            </w:r>
          </w:p>
        </w:tc>
      </w:tr>
      <w:tr w:rsidR="004779FB">
        <w:tc>
          <w:tcPr>
            <w:tcW w:w="2381" w:type="dxa"/>
            <w:vMerge/>
          </w:tcPr>
          <w:p w:rsidR="004779FB" w:rsidRDefault="004779FB">
            <w:pPr>
              <w:spacing w:after="1" w:line="0" w:lineRule="atLeast"/>
            </w:pPr>
          </w:p>
        </w:tc>
        <w:tc>
          <w:tcPr>
            <w:tcW w:w="2381" w:type="dxa"/>
            <w:vMerge/>
          </w:tcPr>
          <w:p w:rsidR="004779FB" w:rsidRDefault="004779FB">
            <w:pPr>
              <w:spacing w:after="1" w:line="0" w:lineRule="atLeast"/>
            </w:pPr>
          </w:p>
        </w:tc>
        <w:tc>
          <w:tcPr>
            <w:tcW w:w="2211" w:type="dxa"/>
          </w:tcPr>
          <w:p w:rsidR="004779FB" w:rsidRDefault="004779FB">
            <w:pPr>
              <w:pStyle w:val="ConsPlusNormal"/>
            </w:pPr>
            <w:r>
              <w:t>Доля граждан, принявших участие в решении вопросов развития городской среды, от общего количества граждан в возрасте от 14 лет, проживающих в городах, на территории которых реализуются проекты по созданию комфортной городской среды, процентов</w:t>
            </w:r>
          </w:p>
        </w:tc>
        <w:tc>
          <w:tcPr>
            <w:tcW w:w="2098" w:type="dxa"/>
          </w:tcPr>
          <w:p w:rsidR="004779FB" w:rsidRDefault="004779FB">
            <w:pPr>
              <w:pStyle w:val="ConsPlusNormal"/>
            </w:pPr>
            <w:r>
              <w:t>Количество граждан (тыс. человек), принявших участие в решении вопросов развития городской среды, от общего количества граждан в возрасте от 14 лет, проживающих в городах, на территории которых реализуются проекты по созданию комфортной городской среды * 100%</w:t>
            </w:r>
          </w:p>
        </w:tc>
      </w:tr>
      <w:tr w:rsidR="004779FB">
        <w:tc>
          <w:tcPr>
            <w:tcW w:w="2381" w:type="dxa"/>
            <w:vMerge w:val="restart"/>
          </w:tcPr>
          <w:p w:rsidR="004779FB" w:rsidRDefault="004779FB">
            <w:pPr>
              <w:pStyle w:val="ConsPlusNormal"/>
            </w:pPr>
            <w:r>
              <w:t>2. Основное мероприятие "Поддержка обустройства мест массового отдыха населения (городских парков)"</w:t>
            </w:r>
          </w:p>
        </w:tc>
        <w:tc>
          <w:tcPr>
            <w:tcW w:w="2381" w:type="dxa"/>
            <w:vMerge w:val="restart"/>
          </w:tcPr>
          <w:p w:rsidR="004779FB" w:rsidRDefault="004779FB">
            <w:pPr>
              <w:pStyle w:val="ConsPlusNormal"/>
            </w:pPr>
            <w:r>
              <w:t>Организация обустройства мест массового отдыха населения, предусмотренных муниципальными программами</w:t>
            </w:r>
          </w:p>
        </w:tc>
        <w:tc>
          <w:tcPr>
            <w:tcW w:w="2211" w:type="dxa"/>
          </w:tcPr>
          <w:p w:rsidR="004779FB" w:rsidRDefault="004779FB">
            <w:pPr>
              <w:pStyle w:val="ConsPlusNormal"/>
            </w:pPr>
            <w:r>
              <w:t>Количество обустроенных мест массового отдыха населения (городских парков), единиц</w:t>
            </w:r>
          </w:p>
        </w:tc>
        <w:tc>
          <w:tcPr>
            <w:tcW w:w="2098" w:type="dxa"/>
          </w:tcPr>
          <w:p w:rsidR="004779FB" w:rsidRDefault="004779FB">
            <w:pPr>
              <w:pStyle w:val="ConsPlusNormal"/>
            </w:pPr>
            <w:r>
              <w:t>Количество обустроенных мест массового отдыха населения (городских парков)</w:t>
            </w:r>
          </w:p>
        </w:tc>
      </w:tr>
      <w:tr w:rsidR="004779FB">
        <w:tc>
          <w:tcPr>
            <w:tcW w:w="2381" w:type="dxa"/>
            <w:vMerge/>
          </w:tcPr>
          <w:p w:rsidR="004779FB" w:rsidRDefault="004779FB">
            <w:pPr>
              <w:spacing w:after="1" w:line="0" w:lineRule="atLeast"/>
            </w:pPr>
          </w:p>
        </w:tc>
        <w:tc>
          <w:tcPr>
            <w:tcW w:w="2381" w:type="dxa"/>
            <w:vMerge/>
          </w:tcPr>
          <w:p w:rsidR="004779FB" w:rsidRDefault="004779FB">
            <w:pPr>
              <w:spacing w:after="1" w:line="0" w:lineRule="atLeast"/>
            </w:pPr>
          </w:p>
        </w:tc>
        <w:tc>
          <w:tcPr>
            <w:tcW w:w="2211" w:type="dxa"/>
          </w:tcPr>
          <w:p w:rsidR="004779FB" w:rsidRDefault="004779FB">
            <w:pPr>
              <w:pStyle w:val="ConsPlusNormal"/>
            </w:pPr>
            <w:r>
              <w:t>Количество обустроенных мест массового отдыха населения (городских парков), тыс. кв. метров</w:t>
            </w:r>
          </w:p>
        </w:tc>
        <w:tc>
          <w:tcPr>
            <w:tcW w:w="2098" w:type="dxa"/>
          </w:tcPr>
          <w:p w:rsidR="004779FB" w:rsidRDefault="004779FB">
            <w:pPr>
              <w:pStyle w:val="ConsPlusNormal"/>
            </w:pPr>
            <w:r>
              <w:t>Площадь обустроенных мест массового отдыха населения (городских парков)</w:t>
            </w:r>
          </w:p>
        </w:tc>
      </w:tr>
      <w:tr w:rsidR="004779FB">
        <w:tc>
          <w:tcPr>
            <w:tcW w:w="2381" w:type="dxa"/>
            <w:vMerge/>
          </w:tcPr>
          <w:p w:rsidR="004779FB" w:rsidRDefault="004779FB">
            <w:pPr>
              <w:spacing w:after="1" w:line="0" w:lineRule="atLeast"/>
            </w:pPr>
          </w:p>
        </w:tc>
        <w:tc>
          <w:tcPr>
            <w:tcW w:w="2381" w:type="dxa"/>
            <w:vMerge/>
          </w:tcPr>
          <w:p w:rsidR="004779FB" w:rsidRDefault="004779FB">
            <w:pPr>
              <w:spacing w:after="1" w:line="0" w:lineRule="atLeast"/>
            </w:pPr>
          </w:p>
        </w:tc>
        <w:tc>
          <w:tcPr>
            <w:tcW w:w="2211" w:type="dxa"/>
          </w:tcPr>
          <w:p w:rsidR="004779FB" w:rsidRDefault="004779FB">
            <w:pPr>
              <w:pStyle w:val="ConsPlusNormal"/>
            </w:pPr>
            <w:r>
              <w:t>Доля обустроенных мест массового отдыха населения (городских парков) от общего количества таких территорий, процентов</w:t>
            </w:r>
          </w:p>
        </w:tc>
        <w:tc>
          <w:tcPr>
            <w:tcW w:w="2098" w:type="dxa"/>
          </w:tcPr>
          <w:p w:rsidR="004779FB" w:rsidRDefault="004779FB">
            <w:pPr>
              <w:pStyle w:val="ConsPlusNormal"/>
            </w:pPr>
            <w:r>
              <w:t>Площадь обустроенных мест массового отдыха населения (городских парков) в муниципальных образованиях от общей площади мест массового отдыха населения (городских парков) всех муниципальных образований * 100%</w:t>
            </w:r>
          </w:p>
        </w:tc>
      </w:tr>
      <w:tr w:rsidR="004779FB">
        <w:tc>
          <w:tcPr>
            <w:tcW w:w="2381" w:type="dxa"/>
          </w:tcPr>
          <w:p w:rsidR="004779FB" w:rsidRDefault="004779FB">
            <w:pPr>
              <w:pStyle w:val="ConsPlusNormal"/>
            </w:pPr>
            <w:r>
              <w:t>3. Основное мероприятие "Реализация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381" w:type="dxa"/>
          </w:tcPr>
          <w:p w:rsidR="004779FB" w:rsidRDefault="004779FB">
            <w:pPr>
              <w:pStyle w:val="ConsPlusNormal"/>
            </w:pPr>
            <w:r>
              <w:t>Организация реализации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211" w:type="dxa"/>
          </w:tcPr>
          <w:p w:rsidR="004779FB" w:rsidRDefault="004779FB">
            <w:pPr>
              <w:pStyle w:val="ConsPlusNormal"/>
            </w:pPr>
            <w:r>
              <w:t>Количество реализованных комплексных проектов создания комфортной городской среды, отобранных на конкурсной основе, единиц</w:t>
            </w:r>
          </w:p>
        </w:tc>
        <w:tc>
          <w:tcPr>
            <w:tcW w:w="2098" w:type="dxa"/>
          </w:tcPr>
          <w:p w:rsidR="004779FB" w:rsidRDefault="004779FB">
            <w:pPr>
              <w:pStyle w:val="ConsPlusNormal"/>
            </w:pPr>
            <w:r>
              <w:t>Количество реализованных комплексных проектов создания комфортной городской среды, отобранных на конкурсной основе</w:t>
            </w:r>
          </w:p>
        </w:tc>
      </w:tr>
    </w:tbl>
    <w:p w:rsidR="004779FB" w:rsidRDefault="004779FB">
      <w:pPr>
        <w:pStyle w:val="ConsPlusNormal"/>
        <w:jc w:val="both"/>
      </w:pPr>
    </w:p>
    <w:p w:rsidR="004779FB" w:rsidRDefault="004779FB">
      <w:pPr>
        <w:pStyle w:val="ConsPlusTitle"/>
        <w:jc w:val="center"/>
        <w:outlineLvl w:val="2"/>
      </w:pPr>
      <w:r>
        <w:t>II этап - 2019 - 2024 годы</w:t>
      </w:r>
    </w:p>
    <w:p w:rsidR="004779FB" w:rsidRDefault="004779FB">
      <w:pPr>
        <w:pStyle w:val="ConsPlusNormal"/>
        <w:jc w:val="center"/>
      </w:pPr>
      <w:r>
        <w:t xml:space="preserve">(в ред. </w:t>
      </w:r>
      <w:hyperlink r:id="rId73"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15.06.2021 N 330)</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098"/>
        <w:gridCol w:w="1985"/>
        <w:gridCol w:w="2211"/>
        <w:gridCol w:w="2154"/>
      </w:tblGrid>
      <w:tr w:rsidR="004779FB">
        <w:tc>
          <w:tcPr>
            <w:tcW w:w="567" w:type="dxa"/>
          </w:tcPr>
          <w:p w:rsidR="004779FB" w:rsidRDefault="004779FB">
            <w:pPr>
              <w:pStyle w:val="ConsPlusNormal"/>
              <w:jc w:val="center"/>
            </w:pPr>
            <w:r>
              <w:t>N п/п</w:t>
            </w:r>
          </w:p>
        </w:tc>
        <w:tc>
          <w:tcPr>
            <w:tcW w:w="2098" w:type="dxa"/>
          </w:tcPr>
          <w:p w:rsidR="004779FB" w:rsidRDefault="004779FB">
            <w:pPr>
              <w:pStyle w:val="ConsPlusNormal"/>
              <w:jc w:val="center"/>
            </w:pPr>
            <w:r>
              <w:t>Наименование подпрограммы, основного мероприятия/регионального проекта/ведомственного проекта, мероприятия</w:t>
            </w:r>
          </w:p>
        </w:tc>
        <w:tc>
          <w:tcPr>
            <w:tcW w:w="1985" w:type="dxa"/>
          </w:tcPr>
          <w:p w:rsidR="004779FB" w:rsidRDefault="004779FB">
            <w:pPr>
              <w:pStyle w:val="ConsPlusNormal"/>
              <w:jc w:val="center"/>
            </w:pPr>
            <w:r>
              <w:t>Краткое описание подпрограммы, основного мероприятия/регионального проекта/ведомственного проекта, мероприятия</w:t>
            </w:r>
          </w:p>
        </w:tc>
        <w:tc>
          <w:tcPr>
            <w:tcW w:w="2211" w:type="dxa"/>
          </w:tcPr>
          <w:p w:rsidR="004779FB" w:rsidRDefault="004779FB">
            <w:pPr>
              <w:pStyle w:val="ConsPlusNormal"/>
              <w:jc w:val="center"/>
            </w:pPr>
            <w:r>
              <w:t>Наименование целевого показателя (индикатора)</w:t>
            </w:r>
          </w:p>
        </w:tc>
        <w:tc>
          <w:tcPr>
            <w:tcW w:w="2154" w:type="dxa"/>
          </w:tcPr>
          <w:p w:rsidR="004779FB" w:rsidRDefault="004779FB">
            <w:pPr>
              <w:pStyle w:val="ConsPlusNormal"/>
              <w:jc w:val="center"/>
            </w:pPr>
            <w:r>
              <w:t>Порядок определения (формула)</w:t>
            </w:r>
          </w:p>
        </w:tc>
      </w:tr>
      <w:tr w:rsidR="004779FB">
        <w:tc>
          <w:tcPr>
            <w:tcW w:w="567" w:type="dxa"/>
          </w:tcPr>
          <w:p w:rsidR="004779FB" w:rsidRDefault="004779FB">
            <w:pPr>
              <w:pStyle w:val="ConsPlusNormal"/>
              <w:jc w:val="center"/>
            </w:pPr>
            <w:r>
              <w:t>1</w:t>
            </w:r>
          </w:p>
        </w:tc>
        <w:tc>
          <w:tcPr>
            <w:tcW w:w="2098" w:type="dxa"/>
          </w:tcPr>
          <w:p w:rsidR="004779FB" w:rsidRDefault="004779FB">
            <w:pPr>
              <w:pStyle w:val="ConsPlusNormal"/>
              <w:jc w:val="center"/>
            </w:pPr>
            <w:r>
              <w:t>2</w:t>
            </w:r>
          </w:p>
        </w:tc>
        <w:tc>
          <w:tcPr>
            <w:tcW w:w="1985" w:type="dxa"/>
          </w:tcPr>
          <w:p w:rsidR="004779FB" w:rsidRDefault="004779FB">
            <w:pPr>
              <w:pStyle w:val="ConsPlusNormal"/>
              <w:jc w:val="center"/>
            </w:pPr>
            <w:r>
              <w:t>3</w:t>
            </w:r>
          </w:p>
        </w:tc>
        <w:tc>
          <w:tcPr>
            <w:tcW w:w="2211" w:type="dxa"/>
          </w:tcPr>
          <w:p w:rsidR="004779FB" w:rsidRDefault="004779FB">
            <w:pPr>
              <w:pStyle w:val="ConsPlusNormal"/>
              <w:jc w:val="center"/>
            </w:pPr>
            <w:r>
              <w:t>4</w:t>
            </w:r>
          </w:p>
        </w:tc>
        <w:tc>
          <w:tcPr>
            <w:tcW w:w="2154" w:type="dxa"/>
          </w:tcPr>
          <w:p w:rsidR="004779FB" w:rsidRDefault="004779FB">
            <w:pPr>
              <w:pStyle w:val="ConsPlusNormal"/>
              <w:jc w:val="center"/>
            </w:pPr>
            <w:r>
              <w:t>5</w:t>
            </w:r>
          </w:p>
        </w:tc>
      </w:tr>
      <w:tr w:rsidR="004779FB">
        <w:tc>
          <w:tcPr>
            <w:tcW w:w="567" w:type="dxa"/>
          </w:tcPr>
          <w:p w:rsidR="004779FB" w:rsidRDefault="004779FB">
            <w:pPr>
              <w:pStyle w:val="ConsPlusNormal"/>
            </w:pPr>
          </w:p>
        </w:tc>
        <w:tc>
          <w:tcPr>
            <w:tcW w:w="8448" w:type="dxa"/>
            <w:gridSpan w:val="4"/>
          </w:tcPr>
          <w:p w:rsidR="004779FB" w:rsidRDefault="004779FB">
            <w:pPr>
              <w:pStyle w:val="ConsPlusNormal"/>
              <w:outlineLvl w:val="3"/>
            </w:pPr>
            <w:r>
              <w:t>Государственная программа Кемеровской области - Кузбасса "Формирование современной городской среды Кузбасса" на 2018 - 2024 годы</w:t>
            </w:r>
          </w:p>
        </w:tc>
      </w:tr>
      <w:tr w:rsidR="004779FB">
        <w:tc>
          <w:tcPr>
            <w:tcW w:w="567" w:type="dxa"/>
          </w:tcPr>
          <w:p w:rsidR="004779FB" w:rsidRDefault="004779FB">
            <w:pPr>
              <w:pStyle w:val="ConsPlusNormal"/>
              <w:jc w:val="center"/>
            </w:pPr>
            <w:r>
              <w:t>1</w:t>
            </w:r>
          </w:p>
        </w:tc>
        <w:tc>
          <w:tcPr>
            <w:tcW w:w="8448" w:type="dxa"/>
            <w:gridSpan w:val="4"/>
          </w:tcPr>
          <w:p w:rsidR="004779FB" w:rsidRDefault="004779FB">
            <w:pPr>
              <w:pStyle w:val="ConsPlusNormal"/>
            </w:pPr>
            <w:r>
              <w:t>Цель: создание условий для повышения качества и комфорта городской среды на всей территории Кемеровской области - Кузбасса путем реализации комплекса первоочередных мероприятий по благоустройству в муниципальных образованиях Кемеровской области - Кузбасса</w:t>
            </w:r>
          </w:p>
        </w:tc>
      </w:tr>
      <w:tr w:rsidR="004779FB">
        <w:tc>
          <w:tcPr>
            <w:tcW w:w="567" w:type="dxa"/>
          </w:tcPr>
          <w:p w:rsidR="004779FB" w:rsidRDefault="004779FB">
            <w:pPr>
              <w:pStyle w:val="ConsPlusNormal"/>
              <w:jc w:val="center"/>
            </w:pPr>
            <w:r>
              <w:t>1.1</w:t>
            </w:r>
          </w:p>
        </w:tc>
        <w:tc>
          <w:tcPr>
            <w:tcW w:w="8448" w:type="dxa"/>
            <w:gridSpan w:val="4"/>
          </w:tcPr>
          <w:p w:rsidR="004779FB" w:rsidRDefault="004779FB">
            <w:pPr>
              <w:pStyle w:val="ConsPlusNormal"/>
            </w:pPr>
            <w:r>
              <w:t>Задача: повышение уровня благоустройства мест массового отдыха населения (городских парков), общественных и дворовых территорий (набережные, центральные площади, парки и др.) на территории Кемеровской области - Кузбасса с учетом приоритетов территориального развития</w:t>
            </w:r>
          </w:p>
        </w:tc>
      </w:tr>
      <w:tr w:rsidR="004779FB">
        <w:tc>
          <w:tcPr>
            <w:tcW w:w="567" w:type="dxa"/>
          </w:tcPr>
          <w:p w:rsidR="004779FB" w:rsidRDefault="004779FB">
            <w:pPr>
              <w:pStyle w:val="ConsPlusNormal"/>
              <w:jc w:val="center"/>
            </w:pPr>
            <w:r>
              <w:t>1.2</w:t>
            </w:r>
          </w:p>
        </w:tc>
        <w:tc>
          <w:tcPr>
            <w:tcW w:w="8448" w:type="dxa"/>
            <w:gridSpan w:val="4"/>
          </w:tcPr>
          <w:p w:rsidR="004779FB" w:rsidRDefault="004779FB">
            <w:pPr>
              <w:pStyle w:val="ConsPlusNormal"/>
            </w:pPr>
            <w:r>
              <w:t>Задача: создание механизмов развития комфортной городской среды, комплексного развития городов и других населенных пунктов с учетом индекса качества городской среды</w:t>
            </w:r>
          </w:p>
        </w:tc>
      </w:tr>
      <w:tr w:rsidR="004779FB">
        <w:tc>
          <w:tcPr>
            <w:tcW w:w="567" w:type="dxa"/>
          </w:tcPr>
          <w:p w:rsidR="004779FB" w:rsidRDefault="004779FB">
            <w:pPr>
              <w:pStyle w:val="ConsPlusNormal"/>
              <w:jc w:val="center"/>
            </w:pPr>
            <w:r>
              <w:t>1.3</w:t>
            </w:r>
          </w:p>
        </w:tc>
        <w:tc>
          <w:tcPr>
            <w:tcW w:w="8448" w:type="dxa"/>
            <w:gridSpan w:val="4"/>
          </w:tcPr>
          <w:p w:rsidR="004779FB" w:rsidRDefault="004779FB">
            <w:pPr>
              <w:pStyle w:val="ConsPlusNormal"/>
            </w:pPr>
            <w:r>
              <w:t>Задача: сокращение количества городов с неблагоприятной городской средой</w:t>
            </w:r>
          </w:p>
        </w:tc>
      </w:tr>
      <w:tr w:rsidR="004779FB">
        <w:tc>
          <w:tcPr>
            <w:tcW w:w="567" w:type="dxa"/>
          </w:tcPr>
          <w:p w:rsidR="004779FB" w:rsidRDefault="004779FB">
            <w:pPr>
              <w:pStyle w:val="ConsPlusNormal"/>
              <w:jc w:val="center"/>
            </w:pPr>
            <w:r>
              <w:t>1.4</w:t>
            </w:r>
          </w:p>
        </w:tc>
        <w:tc>
          <w:tcPr>
            <w:tcW w:w="8448" w:type="dxa"/>
            <w:gridSpan w:val="4"/>
          </w:tcPr>
          <w:p w:rsidR="004779FB" w:rsidRDefault="004779FB">
            <w:pPr>
              <w:pStyle w:val="ConsPlusNormal"/>
            </w:pPr>
            <w:r>
              <w:t>Задача: улучшение условий жизни граждан за счет создания качественных и современных общественных пространств, формирования новых возможностей для отдыха, занятия спортом, самореализации людей</w:t>
            </w:r>
          </w:p>
        </w:tc>
      </w:tr>
      <w:tr w:rsidR="004779FB">
        <w:tc>
          <w:tcPr>
            <w:tcW w:w="567" w:type="dxa"/>
          </w:tcPr>
          <w:p w:rsidR="004779FB" w:rsidRDefault="004779FB">
            <w:pPr>
              <w:pStyle w:val="ConsPlusNormal"/>
              <w:jc w:val="center"/>
            </w:pPr>
            <w:r>
              <w:t>1.5</w:t>
            </w:r>
          </w:p>
        </w:tc>
        <w:tc>
          <w:tcPr>
            <w:tcW w:w="8448" w:type="dxa"/>
            <w:gridSpan w:val="4"/>
          </w:tcPr>
          <w:p w:rsidR="004779FB" w:rsidRDefault="004779FB">
            <w:pPr>
              <w:pStyle w:val="ConsPlusNormal"/>
            </w:pPr>
            <w:r>
              <w:t>Задача: создание механизма вовлечения граждан в решение вопросов городского развития (за счет вовлечения в процесс отбора территорий для представления на конкурс, подготовку и реализацию программы и иное)</w:t>
            </w:r>
          </w:p>
        </w:tc>
      </w:tr>
      <w:tr w:rsidR="004779FB">
        <w:tc>
          <w:tcPr>
            <w:tcW w:w="567" w:type="dxa"/>
          </w:tcPr>
          <w:p w:rsidR="004779FB" w:rsidRDefault="004779FB">
            <w:pPr>
              <w:pStyle w:val="ConsPlusNormal"/>
              <w:jc w:val="center"/>
            </w:pPr>
            <w:r>
              <w:t>1.6</w:t>
            </w:r>
          </w:p>
        </w:tc>
        <w:tc>
          <w:tcPr>
            <w:tcW w:w="8448" w:type="dxa"/>
            <w:gridSpan w:val="4"/>
          </w:tcPr>
          <w:p w:rsidR="004779FB" w:rsidRDefault="004779FB">
            <w:pPr>
              <w:pStyle w:val="ConsPlusNormal"/>
            </w:pPr>
            <w:r>
              <w:t>Задача: сохранение и восстановление исторических территорий муниципалитетов</w:t>
            </w:r>
          </w:p>
        </w:tc>
      </w:tr>
      <w:tr w:rsidR="004779FB">
        <w:tc>
          <w:tcPr>
            <w:tcW w:w="567" w:type="dxa"/>
            <w:vMerge w:val="restart"/>
          </w:tcPr>
          <w:p w:rsidR="004779FB" w:rsidRDefault="004779FB">
            <w:pPr>
              <w:pStyle w:val="ConsPlusNormal"/>
              <w:jc w:val="center"/>
              <w:outlineLvl w:val="4"/>
            </w:pPr>
            <w:r>
              <w:t>1</w:t>
            </w:r>
          </w:p>
        </w:tc>
        <w:tc>
          <w:tcPr>
            <w:tcW w:w="2098" w:type="dxa"/>
          </w:tcPr>
          <w:p w:rsidR="004779FB" w:rsidRDefault="004779FB">
            <w:pPr>
              <w:pStyle w:val="ConsPlusNormal"/>
            </w:pPr>
            <w:r>
              <w:t>Подпрограмма "Формирование современной городской среды"</w:t>
            </w:r>
          </w:p>
        </w:tc>
        <w:tc>
          <w:tcPr>
            <w:tcW w:w="1985" w:type="dxa"/>
            <w:vMerge w:val="restart"/>
          </w:tcPr>
          <w:p w:rsidR="004779FB" w:rsidRDefault="004779FB">
            <w:pPr>
              <w:pStyle w:val="ConsPlusNormal"/>
            </w:pPr>
            <w:r>
              <w:t xml:space="preserve">Мероприятия подпрограммы направлены на реализацию регионального проекта "Формирование комфортной городской среды" в рамках федерального </w:t>
            </w:r>
            <w:hyperlink r:id="rId74" w:history="1">
              <w:r>
                <w:rPr>
                  <w:color w:val="0000FF"/>
                </w:rPr>
                <w:t>проекта</w:t>
              </w:r>
            </w:hyperlink>
            <w:r>
              <w:t xml:space="preserve"> "Формирование комфортной городской среды"</w:t>
            </w:r>
          </w:p>
        </w:tc>
        <w:tc>
          <w:tcPr>
            <w:tcW w:w="2211" w:type="dxa"/>
          </w:tcPr>
          <w:p w:rsidR="004779FB" w:rsidRDefault="004779FB">
            <w:pPr>
              <w:pStyle w:val="ConsPlusNormal"/>
            </w:pPr>
            <w:r>
              <w:t>Индекс качества городской среды, баллов</w:t>
            </w:r>
          </w:p>
        </w:tc>
        <w:tc>
          <w:tcPr>
            <w:tcW w:w="2154" w:type="dxa"/>
          </w:tcPr>
          <w:p w:rsidR="004779FB" w:rsidRDefault="004779FB">
            <w:pPr>
              <w:pStyle w:val="ConsPlusNormal"/>
            </w:pPr>
            <w:r>
              <w:t xml:space="preserve">Показатель рассчитывается в соответствии с </w:t>
            </w:r>
            <w:hyperlink r:id="rId75" w:history="1">
              <w:r>
                <w:rPr>
                  <w:color w:val="0000FF"/>
                </w:rPr>
                <w:t>распоряжением</w:t>
              </w:r>
            </w:hyperlink>
            <w:r>
              <w:t xml:space="preserve"> Правительства Российской Федерации от 23.03.2019 N 510-р</w:t>
            </w:r>
          </w:p>
        </w:tc>
      </w:tr>
      <w:tr w:rsidR="004779FB">
        <w:tc>
          <w:tcPr>
            <w:tcW w:w="567" w:type="dxa"/>
            <w:vMerge/>
          </w:tcPr>
          <w:p w:rsidR="004779FB" w:rsidRDefault="004779FB">
            <w:pPr>
              <w:spacing w:after="1" w:line="0" w:lineRule="atLeast"/>
            </w:pPr>
          </w:p>
        </w:tc>
        <w:tc>
          <w:tcPr>
            <w:tcW w:w="2098" w:type="dxa"/>
            <w:vMerge w:val="restart"/>
          </w:tcPr>
          <w:p w:rsidR="004779FB" w:rsidRDefault="004779FB">
            <w:pPr>
              <w:pStyle w:val="ConsPlusNormal"/>
            </w:pPr>
            <w:r>
              <w:t>Региональный проект "Формирование комфортной городской среды"</w:t>
            </w:r>
          </w:p>
        </w:tc>
        <w:tc>
          <w:tcPr>
            <w:tcW w:w="1985" w:type="dxa"/>
            <w:vMerge/>
          </w:tcPr>
          <w:p w:rsidR="004779FB" w:rsidRDefault="004779FB">
            <w:pPr>
              <w:spacing w:after="1" w:line="0" w:lineRule="atLeast"/>
            </w:pPr>
          </w:p>
        </w:tc>
        <w:tc>
          <w:tcPr>
            <w:tcW w:w="2211" w:type="dxa"/>
          </w:tcPr>
          <w:p w:rsidR="004779FB" w:rsidRDefault="004779FB">
            <w:pPr>
              <w:pStyle w:val="ConsPlusNormal"/>
            </w:pPr>
            <w:r>
              <w:t>Количество городов с благоприятной городской средой, единиц</w:t>
            </w:r>
          </w:p>
        </w:tc>
        <w:tc>
          <w:tcPr>
            <w:tcW w:w="2154" w:type="dxa"/>
          </w:tcPr>
          <w:p w:rsidR="004779FB" w:rsidRDefault="004779FB">
            <w:pPr>
              <w:pStyle w:val="ConsPlusNormal"/>
            </w:pPr>
            <w:r>
              <w:t>Количество городов с благоприятной городской средой</w:t>
            </w:r>
          </w:p>
        </w:tc>
      </w:tr>
      <w:tr w:rsidR="004779FB">
        <w:tc>
          <w:tcPr>
            <w:tcW w:w="567" w:type="dxa"/>
            <w:vMerge/>
          </w:tcPr>
          <w:p w:rsidR="004779FB" w:rsidRDefault="004779FB">
            <w:pPr>
              <w:spacing w:after="1" w:line="0" w:lineRule="atLeast"/>
            </w:pPr>
          </w:p>
        </w:tc>
        <w:tc>
          <w:tcPr>
            <w:tcW w:w="2098" w:type="dxa"/>
            <w:vMerge/>
          </w:tcPr>
          <w:p w:rsidR="004779FB" w:rsidRDefault="004779FB">
            <w:pPr>
              <w:spacing w:after="1" w:line="0" w:lineRule="atLeast"/>
            </w:pPr>
          </w:p>
        </w:tc>
        <w:tc>
          <w:tcPr>
            <w:tcW w:w="1985" w:type="dxa"/>
            <w:vMerge/>
          </w:tcPr>
          <w:p w:rsidR="004779FB" w:rsidRDefault="004779FB">
            <w:pPr>
              <w:spacing w:after="1" w:line="0" w:lineRule="atLeast"/>
            </w:pPr>
          </w:p>
        </w:tc>
        <w:tc>
          <w:tcPr>
            <w:tcW w:w="2211" w:type="dxa"/>
          </w:tcPr>
          <w:p w:rsidR="004779FB" w:rsidRDefault="004779FB">
            <w:pPr>
              <w:pStyle w:val="ConsPlusNormal"/>
            </w:pPr>
            <w:r>
              <w:t>Прирост среднего индекса качества городской среды по отношению к 2018 году, процентов</w:t>
            </w:r>
          </w:p>
        </w:tc>
        <w:tc>
          <w:tcPr>
            <w:tcW w:w="2154" w:type="dxa"/>
          </w:tcPr>
          <w:p w:rsidR="004779FB" w:rsidRDefault="004779FB">
            <w:pPr>
              <w:pStyle w:val="ConsPlusNormal"/>
            </w:pPr>
            <w:r>
              <w:t xml:space="preserve">Показатель рассчитывается в соответствии с </w:t>
            </w:r>
            <w:hyperlink r:id="rId76" w:history="1">
              <w:r>
                <w:rPr>
                  <w:color w:val="0000FF"/>
                </w:rPr>
                <w:t>приказом</w:t>
              </w:r>
            </w:hyperlink>
            <w:r>
              <w:t xml:space="preserve"> Минстроя России от 26.04.2019 N 241/пр</w:t>
            </w:r>
          </w:p>
        </w:tc>
      </w:tr>
      <w:tr w:rsidR="004779FB">
        <w:tc>
          <w:tcPr>
            <w:tcW w:w="567" w:type="dxa"/>
            <w:vMerge/>
          </w:tcPr>
          <w:p w:rsidR="004779FB" w:rsidRDefault="004779FB">
            <w:pPr>
              <w:spacing w:after="1" w:line="0" w:lineRule="atLeast"/>
            </w:pPr>
          </w:p>
        </w:tc>
        <w:tc>
          <w:tcPr>
            <w:tcW w:w="2098" w:type="dxa"/>
            <w:vMerge/>
          </w:tcPr>
          <w:p w:rsidR="004779FB" w:rsidRDefault="004779FB">
            <w:pPr>
              <w:spacing w:after="1" w:line="0" w:lineRule="atLeast"/>
            </w:pPr>
          </w:p>
        </w:tc>
        <w:tc>
          <w:tcPr>
            <w:tcW w:w="1985" w:type="dxa"/>
            <w:vMerge/>
          </w:tcPr>
          <w:p w:rsidR="004779FB" w:rsidRDefault="004779FB">
            <w:pPr>
              <w:spacing w:after="1" w:line="0" w:lineRule="atLeast"/>
            </w:pPr>
          </w:p>
        </w:tc>
        <w:tc>
          <w:tcPr>
            <w:tcW w:w="2211" w:type="dxa"/>
          </w:tcPr>
          <w:p w:rsidR="004779FB" w:rsidRDefault="004779FB">
            <w:pPr>
              <w:pStyle w:val="ConsPlusNormal"/>
            </w:pPr>
            <w:r>
              <w:t>Прирост среднего индекса качества городской среды по отношению к 2019 году, процентов</w:t>
            </w:r>
          </w:p>
        </w:tc>
        <w:tc>
          <w:tcPr>
            <w:tcW w:w="2154" w:type="dxa"/>
          </w:tcPr>
          <w:p w:rsidR="004779FB" w:rsidRDefault="004779FB">
            <w:pPr>
              <w:pStyle w:val="ConsPlusNormal"/>
            </w:pPr>
            <w:r>
              <w:t xml:space="preserve">Показатель рассчитывается в соответствии с </w:t>
            </w:r>
            <w:hyperlink r:id="rId77" w:history="1">
              <w:r>
                <w:rPr>
                  <w:color w:val="0000FF"/>
                </w:rPr>
                <w:t>приказом</w:t>
              </w:r>
            </w:hyperlink>
            <w:r>
              <w:t xml:space="preserve"> Минстроя России от 26.04.2019 N 241/пр</w:t>
            </w:r>
          </w:p>
        </w:tc>
      </w:tr>
      <w:tr w:rsidR="004779FB">
        <w:tc>
          <w:tcPr>
            <w:tcW w:w="567" w:type="dxa"/>
            <w:vMerge/>
          </w:tcPr>
          <w:p w:rsidR="004779FB" w:rsidRDefault="004779FB">
            <w:pPr>
              <w:spacing w:after="1" w:line="0" w:lineRule="atLeast"/>
            </w:pPr>
          </w:p>
        </w:tc>
        <w:tc>
          <w:tcPr>
            <w:tcW w:w="2098" w:type="dxa"/>
            <w:vMerge/>
          </w:tcPr>
          <w:p w:rsidR="004779FB" w:rsidRDefault="004779FB">
            <w:pPr>
              <w:spacing w:after="1" w:line="0" w:lineRule="atLeast"/>
            </w:pPr>
          </w:p>
        </w:tc>
        <w:tc>
          <w:tcPr>
            <w:tcW w:w="1985" w:type="dxa"/>
            <w:vMerge/>
          </w:tcPr>
          <w:p w:rsidR="004779FB" w:rsidRDefault="004779FB">
            <w:pPr>
              <w:spacing w:after="1" w:line="0" w:lineRule="atLeast"/>
            </w:pPr>
          </w:p>
        </w:tc>
        <w:tc>
          <w:tcPr>
            <w:tcW w:w="2211" w:type="dxa"/>
          </w:tcPr>
          <w:p w:rsidR="004779FB" w:rsidRDefault="004779FB">
            <w:pPr>
              <w:pStyle w:val="ConsPlusNormal"/>
            </w:pPr>
            <w:r>
              <w:t>Доля городов с благоприятной средой от общего количества городов (индекс качества городской среды - выше 50%), процентов</w:t>
            </w:r>
          </w:p>
        </w:tc>
        <w:tc>
          <w:tcPr>
            <w:tcW w:w="2154" w:type="dxa"/>
          </w:tcPr>
          <w:p w:rsidR="004779FB" w:rsidRDefault="004779FB">
            <w:pPr>
              <w:pStyle w:val="ConsPlusNormal"/>
            </w:pPr>
            <w:r>
              <w:t xml:space="preserve">Показатель рассчитывается в соответствии с </w:t>
            </w:r>
            <w:hyperlink r:id="rId78" w:history="1">
              <w:r>
                <w:rPr>
                  <w:color w:val="0000FF"/>
                </w:rPr>
                <w:t>приказом</w:t>
              </w:r>
            </w:hyperlink>
            <w:r>
              <w:t xml:space="preserve"> Минстроя России от 26.04.2019 N 241/пр</w:t>
            </w:r>
          </w:p>
        </w:tc>
      </w:tr>
      <w:tr w:rsidR="004779FB">
        <w:tc>
          <w:tcPr>
            <w:tcW w:w="567" w:type="dxa"/>
            <w:vMerge w:val="restart"/>
            <w:tcBorders>
              <w:bottom w:val="nil"/>
            </w:tcBorders>
          </w:tcPr>
          <w:p w:rsidR="004779FB" w:rsidRDefault="004779FB">
            <w:pPr>
              <w:pStyle w:val="ConsPlusNormal"/>
              <w:jc w:val="center"/>
            </w:pPr>
            <w:r>
              <w:t>1.1</w:t>
            </w:r>
          </w:p>
        </w:tc>
        <w:tc>
          <w:tcPr>
            <w:tcW w:w="2098" w:type="dxa"/>
            <w:vMerge w:val="restart"/>
            <w:tcBorders>
              <w:bottom w:val="nil"/>
            </w:tcBorders>
          </w:tcPr>
          <w:p w:rsidR="004779FB" w:rsidRDefault="004779FB">
            <w:pPr>
              <w:pStyle w:val="ConsPlusNormal"/>
            </w:pPr>
            <w:r>
              <w:t>Мероприятие "Реализация программ формирования современной городской среды"</w:t>
            </w:r>
          </w:p>
        </w:tc>
        <w:tc>
          <w:tcPr>
            <w:tcW w:w="1985" w:type="dxa"/>
            <w:vMerge w:val="restart"/>
            <w:tcBorders>
              <w:bottom w:val="nil"/>
            </w:tcBorders>
          </w:tcPr>
          <w:p w:rsidR="004779FB" w:rsidRDefault="004779FB">
            <w:pPr>
              <w:pStyle w:val="ConsPlusNormal"/>
            </w:pPr>
            <w:r>
              <w:t>Организация благоустройства дворовых территорий, общественных пространств и иных объектов городской среды, предусмотренных муниципальными программами формирования современной городской среды</w:t>
            </w:r>
          </w:p>
        </w:tc>
        <w:tc>
          <w:tcPr>
            <w:tcW w:w="2211" w:type="dxa"/>
          </w:tcPr>
          <w:p w:rsidR="004779FB" w:rsidRDefault="004779FB">
            <w:pPr>
              <w:pStyle w:val="ConsPlusNormal"/>
            </w:pPr>
            <w:r>
              <w:t>Реализованы мероприятия по благоустройству общественных территорий (набережные, центральные площади, парки и др.) и иные мероприятия, предусмотренные государственными (муниципальными) программами формирования современной городской среды, не менее единиц накопительным итогом начиная с 2019 года, единиц</w:t>
            </w:r>
          </w:p>
        </w:tc>
        <w:tc>
          <w:tcPr>
            <w:tcW w:w="2154" w:type="dxa"/>
          </w:tcPr>
          <w:p w:rsidR="004779FB" w:rsidRDefault="004779FB">
            <w:pPr>
              <w:pStyle w:val="ConsPlusNormal"/>
            </w:pPr>
            <w:r>
              <w:t>Сумма всех благоустроенных общественных территорий (набережные, центральные площади, парки и др.) и иных мероприятий, предусмотренных государственными (муниципальными) программами формирования современной городской среды нарастающим итогом начиная с 2019 года</w:t>
            </w:r>
          </w:p>
        </w:tc>
      </w:tr>
      <w:tr w:rsidR="004779FB">
        <w:tc>
          <w:tcPr>
            <w:tcW w:w="567" w:type="dxa"/>
            <w:vMerge/>
            <w:tcBorders>
              <w:bottom w:val="nil"/>
            </w:tcBorders>
          </w:tcPr>
          <w:p w:rsidR="004779FB" w:rsidRDefault="004779FB">
            <w:pPr>
              <w:spacing w:after="1" w:line="0" w:lineRule="atLeast"/>
            </w:pPr>
          </w:p>
        </w:tc>
        <w:tc>
          <w:tcPr>
            <w:tcW w:w="2098" w:type="dxa"/>
            <w:vMerge/>
            <w:tcBorders>
              <w:bottom w:val="nil"/>
            </w:tcBorders>
          </w:tcPr>
          <w:p w:rsidR="004779FB" w:rsidRDefault="004779FB">
            <w:pPr>
              <w:spacing w:after="1" w:line="0" w:lineRule="atLeast"/>
            </w:pPr>
          </w:p>
        </w:tc>
        <w:tc>
          <w:tcPr>
            <w:tcW w:w="1985" w:type="dxa"/>
            <w:vMerge/>
            <w:tcBorders>
              <w:bottom w:val="nil"/>
            </w:tcBorders>
          </w:tcPr>
          <w:p w:rsidR="004779FB" w:rsidRDefault="004779FB">
            <w:pPr>
              <w:spacing w:after="1" w:line="0" w:lineRule="atLeast"/>
            </w:pPr>
          </w:p>
        </w:tc>
        <w:tc>
          <w:tcPr>
            <w:tcW w:w="2211" w:type="dxa"/>
          </w:tcPr>
          <w:p w:rsidR="004779FB" w:rsidRDefault="004779FB">
            <w:pPr>
              <w:pStyle w:val="ConsPlusNormal"/>
            </w:pPr>
            <w:r>
              <w:t>Количество благоустроенных общественных территорий, единиц</w:t>
            </w:r>
          </w:p>
        </w:tc>
        <w:tc>
          <w:tcPr>
            <w:tcW w:w="2154" w:type="dxa"/>
          </w:tcPr>
          <w:p w:rsidR="004779FB" w:rsidRDefault="004779FB">
            <w:pPr>
              <w:pStyle w:val="ConsPlusNormal"/>
            </w:pPr>
            <w:r>
              <w:t>Количество благоустроенных общественных территорий всех муниципальных образований нарастающим итогом на отчетный год</w:t>
            </w:r>
          </w:p>
        </w:tc>
      </w:tr>
      <w:tr w:rsidR="004779FB">
        <w:tc>
          <w:tcPr>
            <w:tcW w:w="567" w:type="dxa"/>
            <w:vMerge/>
            <w:tcBorders>
              <w:bottom w:val="nil"/>
            </w:tcBorders>
          </w:tcPr>
          <w:p w:rsidR="004779FB" w:rsidRDefault="004779FB">
            <w:pPr>
              <w:spacing w:after="1" w:line="0" w:lineRule="atLeast"/>
            </w:pPr>
          </w:p>
        </w:tc>
        <w:tc>
          <w:tcPr>
            <w:tcW w:w="2098" w:type="dxa"/>
            <w:vMerge/>
            <w:tcBorders>
              <w:bottom w:val="nil"/>
            </w:tcBorders>
          </w:tcPr>
          <w:p w:rsidR="004779FB" w:rsidRDefault="004779FB">
            <w:pPr>
              <w:spacing w:after="1" w:line="0" w:lineRule="atLeast"/>
            </w:pPr>
          </w:p>
        </w:tc>
        <w:tc>
          <w:tcPr>
            <w:tcW w:w="1985" w:type="dxa"/>
            <w:vMerge/>
            <w:tcBorders>
              <w:bottom w:val="nil"/>
            </w:tcBorders>
          </w:tcPr>
          <w:p w:rsidR="004779FB" w:rsidRDefault="004779FB">
            <w:pPr>
              <w:spacing w:after="1" w:line="0" w:lineRule="atLeast"/>
            </w:pPr>
          </w:p>
        </w:tc>
        <w:tc>
          <w:tcPr>
            <w:tcW w:w="2211" w:type="dxa"/>
          </w:tcPr>
          <w:p w:rsidR="004779FB" w:rsidRDefault="004779FB">
            <w:pPr>
              <w:pStyle w:val="ConsPlusNormal"/>
            </w:pPr>
            <w:r>
              <w:t>Количество благоустроенных дворовых территорий, включенных в государственные (муниципальные) программы формирования современной городской среды, не менее единиц накопительным итогом начиная с 2019 года, единиц</w:t>
            </w:r>
          </w:p>
        </w:tc>
        <w:tc>
          <w:tcPr>
            <w:tcW w:w="2154" w:type="dxa"/>
          </w:tcPr>
          <w:p w:rsidR="004779FB" w:rsidRDefault="004779FB">
            <w:pPr>
              <w:pStyle w:val="ConsPlusNormal"/>
            </w:pPr>
            <w:r>
              <w:t>Количество благоустроенных дворовых территорий всех муниципальных образований</w:t>
            </w:r>
          </w:p>
        </w:tc>
      </w:tr>
      <w:tr w:rsidR="004779FB">
        <w:tc>
          <w:tcPr>
            <w:tcW w:w="567" w:type="dxa"/>
            <w:vMerge/>
            <w:tcBorders>
              <w:bottom w:val="nil"/>
            </w:tcBorders>
          </w:tcPr>
          <w:p w:rsidR="004779FB" w:rsidRDefault="004779FB">
            <w:pPr>
              <w:spacing w:after="1" w:line="0" w:lineRule="atLeast"/>
            </w:pPr>
          </w:p>
        </w:tc>
        <w:tc>
          <w:tcPr>
            <w:tcW w:w="2098" w:type="dxa"/>
            <w:vMerge/>
            <w:tcBorders>
              <w:bottom w:val="nil"/>
            </w:tcBorders>
          </w:tcPr>
          <w:p w:rsidR="004779FB" w:rsidRDefault="004779FB">
            <w:pPr>
              <w:spacing w:after="1" w:line="0" w:lineRule="atLeast"/>
            </w:pPr>
          </w:p>
        </w:tc>
        <w:tc>
          <w:tcPr>
            <w:tcW w:w="1985" w:type="dxa"/>
            <w:vMerge/>
            <w:tcBorders>
              <w:bottom w:val="nil"/>
            </w:tcBorders>
          </w:tcPr>
          <w:p w:rsidR="004779FB" w:rsidRDefault="004779FB">
            <w:pPr>
              <w:spacing w:after="1" w:line="0" w:lineRule="atLeast"/>
            </w:pPr>
          </w:p>
        </w:tc>
        <w:tc>
          <w:tcPr>
            <w:tcW w:w="2211" w:type="dxa"/>
          </w:tcPr>
          <w:p w:rsidR="004779FB" w:rsidRDefault="004779FB">
            <w:pPr>
              <w:pStyle w:val="ConsPlusNormal"/>
            </w:pPr>
            <w:r>
              <w:t>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 (муниципальных) программ современной городской среды, процентов</w:t>
            </w:r>
          </w:p>
        </w:tc>
        <w:tc>
          <w:tcPr>
            <w:tcW w:w="2154" w:type="dxa"/>
          </w:tcPr>
          <w:p w:rsidR="004779FB" w:rsidRDefault="004779FB">
            <w:pPr>
              <w:pStyle w:val="ConsPlusNormal"/>
            </w:pPr>
            <w:r>
              <w:t>Процентное отношение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 (муниципальных) программ современной городской среды</w:t>
            </w:r>
          </w:p>
        </w:tc>
      </w:tr>
      <w:tr w:rsidR="004779FB">
        <w:tc>
          <w:tcPr>
            <w:tcW w:w="567" w:type="dxa"/>
            <w:vMerge/>
            <w:tcBorders>
              <w:bottom w:val="nil"/>
            </w:tcBorders>
          </w:tcPr>
          <w:p w:rsidR="004779FB" w:rsidRDefault="004779FB">
            <w:pPr>
              <w:spacing w:after="1" w:line="0" w:lineRule="atLeast"/>
            </w:pPr>
          </w:p>
        </w:tc>
        <w:tc>
          <w:tcPr>
            <w:tcW w:w="2098" w:type="dxa"/>
            <w:vMerge/>
            <w:tcBorders>
              <w:bottom w:val="nil"/>
            </w:tcBorders>
          </w:tcPr>
          <w:p w:rsidR="004779FB" w:rsidRDefault="004779FB">
            <w:pPr>
              <w:spacing w:after="1" w:line="0" w:lineRule="atLeast"/>
            </w:pPr>
          </w:p>
        </w:tc>
        <w:tc>
          <w:tcPr>
            <w:tcW w:w="1985" w:type="dxa"/>
            <w:vMerge/>
            <w:tcBorders>
              <w:bottom w:val="nil"/>
            </w:tcBorders>
          </w:tcPr>
          <w:p w:rsidR="004779FB" w:rsidRDefault="004779FB">
            <w:pPr>
              <w:spacing w:after="1" w:line="0" w:lineRule="atLeast"/>
            </w:pPr>
          </w:p>
        </w:tc>
        <w:tc>
          <w:tcPr>
            <w:tcW w:w="2211" w:type="dxa"/>
          </w:tcPr>
          <w:p w:rsidR="004779FB" w:rsidRDefault="004779FB">
            <w:pPr>
              <w:pStyle w:val="ConsPlusNormal"/>
            </w:pPr>
            <w: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процентов</w:t>
            </w:r>
          </w:p>
        </w:tc>
        <w:tc>
          <w:tcPr>
            <w:tcW w:w="2154" w:type="dxa"/>
          </w:tcPr>
          <w:p w:rsidR="004779FB" w:rsidRDefault="004779FB">
            <w:pPr>
              <w:pStyle w:val="ConsPlusNormal"/>
            </w:pPr>
            <w:r>
              <w:t>Процентное отношение количества граждан, принявших участие в решении вопросов развития городской среды, к общему количеству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r>
      <w:tr w:rsidR="004779FB">
        <w:tblPrEx>
          <w:tblBorders>
            <w:insideH w:val="nil"/>
          </w:tblBorders>
        </w:tblPrEx>
        <w:tc>
          <w:tcPr>
            <w:tcW w:w="567" w:type="dxa"/>
            <w:vMerge/>
            <w:tcBorders>
              <w:bottom w:val="nil"/>
            </w:tcBorders>
          </w:tcPr>
          <w:p w:rsidR="004779FB" w:rsidRDefault="004779FB">
            <w:pPr>
              <w:spacing w:after="1" w:line="0" w:lineRule="atLeast"/>
            </w:pPr>
          </w:p>
        </w:tc>
        <w:tc>
          <w:tcPr>
            <w:tcW w:w="2098" w:type="dxa"/>
            <w:vMerge/>
            <w:tcBorders>
              <w:bottom w:val="nil"/>
            </w:tcBorders>
          </w:tcPr>
          <w:p w:rsidR="004779FB" w:rsidRDefault="004779FB">
            <w:pPr>
              <w:spacing w:after="1" w:line="0" w:lineRule="atLeast"/>
            </w:pPr>
          </w:p>
        </w:tc>
        <w:tc>
          <w:tcPr>
            <w:tcW w:w="1985" w:type="dxa"/>
            <w:vMerge/>
            <w:tcBorders>
              <w:bottom w:val="nil"/>
            </w:tcBorders>
          </w:tcPr>
          <w:p w:rsidR="004779FB" w:rsidRDefault="004779FB">
            <w:pPr>
              <w:spacing w:after="1" w:line="0" w:lineRule="atLeast"/>
            </w:pPr>
          </w:p>
        </w:tc>
        <w:tc>
          <w:tcPr>
            <w:tcW w:w="2211" w:type="dxa"/>
            <w:tcBorders>
              <w:bottom w:val="nil"/>
            </w:tcBorders>
          </w:tcPr>
          <w:p w:rsidR="004779FB" w:rsidRDefault="004779FB">
            <w:pPr>
              <w:pStyle w:val="ConsPlusNormal"/>
            </w:pPr>
            <w:r>
              <w:t>Количество благоустроенных дворовых территорий, единиц</w:t>
            </w:r>
          </w:p>
        </w:tc>
        <w:tc>
          <w:tcPr>
            <w:tcW w:w="2154" w:type="dxa"/>
            <w:tcBorders>
              <w:bottom w:val="nil"/>
            </w:tcBorders>
          </w:tcPr>
          <w:p w:rsidR="004779FB" w:rsidRDefault="004779FB">
            <w:pPr>
              <w:pStyle w:val="ConsPlusNormal"/>
            </w:pPr>
            <w:r>
              <w:t>Количество благоустроенных дворовых территорий всех муниципальных образований на отчетный год</w:t>
            </w:r>
          </w:p>
        </w:tc>
      </w:tr>
      <w:tr w:rsidR="004779FB">
        <w:tblPrEx>
          <w:tblBorders>
            <w:insideH w:val="nil"/>
          </w:tblBorders>
        </w:tblPrEx>
        <w:tc>
          <w:tcPr>
            <w:tcW w:w="9015" w:type="dxa"/>
            <w:gridSpan w:val="5"/>
            <w:tcBorders>
              <w:top w:val="nil"/>
            </w:tcBorders>
          </w:tcPr>
          <w:p w:rsidR="004779FB" w:rsidRDefault="004779FB">
            <w:pPr>
              <w:pStyle w:val="ConsPlusNormal"/>
              <w:jc w:val="both"/>
            </w:pPr>
            <w:r>
              <w:t xml:space="preserve">(в ред. </w:t>
            </w:r>
            <w:hyperlink r:id="rId79" w:history="1">
              <w:r>
                <w:rPr>
                  <w:color w:val="0000FF"/>
                </w:rPr>
                <w:t>постановления</w:t>
              </w:r>
            </w:hyperlink>
            <w:r>
              <w:t xml:space="preserve"> Правительства Кемеровской области - Кузбасса от 24.11.2021 N 700)</w:t>
            </w:r>
          </w:p>
        </w:tc>
      </w:tr>
      <w:tr w:rsidR="004779FB">
        <w:tc>
          <w:tcPr>
            <w:tcW w:w="567" w:type="dxa"/>
          </w:tcPr>
          <w:p w:rsidR="004779FB" w:rsidRDefault="004779FB">
            <w:pPr>
              <w:pStyle w:val="ConsPlusNormal"/>
              <w:jc w:val="center"/>
            </w:pPr>
            <w:r>
              <w:t>1.2</w:t>
            </w:r>
          </w:p>
        </w:tc>
        <w:tc>
          <w:tcPr>
            <w:tcW w:w="2098" w:type="dxa"/>
          </w:tcPr>
          <w:p w:rsidR="004779FB" w:rsidRDefault="004779FB">
            <w:pPr>
              <w:pStyle w:val="ConsPlusNormal"/>
            </w:pPr>
            <w:r>
              <w:t>Мероприятие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985" w:type="dxa"/>
          </w:tcPr>
          <w:p w:rsidR="004779FB" w:rsidRDefault="004779FB">
            <w:pPr>
              <w:pStyle w:val="ConsPlusNormal"/>
            </w:pPr>
            <w:r>
              <w:t>Организация реализации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211" w:type="dxa"/>
          </w:tcPr>
          <w:p w:rsidR="004779FB" w:rsidRDefault="004779FB">
            <w:pPr>
              <w:pStyle w:val="ConsPlusNormal"/>
            </w:pPr>
            <w: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не менее единиц нарастающим итогом, единиц</w:t>
            </w:r>
          </w:p>
        </w:tc>
        <w:tc>
          <w:tcPr>
            <w:tcW w:w="2154" w:type="dxa"/>
          </w:tcPr>
          <w:p w:rsidR="004779FB" w:rsidRDefault="004779FB">
            <w:pPr>
              <w:pStyle w:val="ConsPlusNormal"/>
            </w:pPr>
            <w:r>
              <w:t>Сумма всех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 региона</w:t>
            </w:r>
          </w:p>
        </w:tc>
      </w:tr>
      <w:tr w:rsidR="004779FB">
        <w:tc>
          <w:tcPr>
            <w:tcW w:w="567" w:type="dxa"/>
          </w:tcPr>
          <w:p w:rsidR="004779FB" w:rsidRDefault="004779FB">
            <w:pPr>
              <w:pStyle w:val="ConsPlusNormal"/>
              <w:jc w:val="center"/>
            </w:pPr>
            <w:r>
              <w:t>2</w:t>
            </w:r>
          </w:p>
        </w:tc>
        <w:tc>
          <w:tcPr>
            <w:tcW w:w="8448" w:type="dxa"/>
            <w:gridSpan w:val="4"/>
          </w:tcPr>
          <w:p w:rsidR="004779FB" w:rsidRDefault="004779FB">
            <w:pPr>
              <w:pStyle w:val="ConsPlusNormal"/>
            </w:pPr>
            <w:r>
              <w:t>Цель: повышение уровня благоустройства территории муниципальных образований Кемеровской области - Кузбасса, развитие благоприятных, комфортных и безопасных условий для проживания</w:t>
            </w:r>
          </w:p>
        </w:tc>
      </w:tr>
      <w:tr w:rsidR="004779FB">
        <w:tc>
          <w:tcPr>
            <w:tcW w:w="567" w:type="dxa"/>
          </w:tcPr>
          <w:p w:rsidR="004779FB" w:rsidRDefault="004779FB">
            <w:pPr>
              <w:pStyle w:val="ConsPlusNormal"/>
              <w:jc w:val="center"/>
            </w:pPr>
            <w:r>
              <w:t>2.1</w:t>
            </w:r>
          </w:p>
        </w:tc>
        <w:tc>
          <w:tcPr>
            <w:tcW w:w="8448" w:type="dxa"/>
            <w:gridSpan w:val="4"/>
          </w:tcPr>
          <w:p w:rsidR="004779FB" w:rsidRDefault="004779FB">
            <w:pPr>
              <w:pStyle w:val="ConsPlusNormal"/>
            </w:pPr>
            <w:r>
              <w:t>Задача: развитие и повышение качества инфраструктуры городской среды, улучшение условий проживания</w:t>
            </w:r>
          </w:p>
        </w:tc>
      </w:tr>
      <w:tr w:rsidR="004779FB">
        <w:tc>
          <w:tcPr>
            <w:tcW w:w="567" w:type="dxa"/>
          </w:tcPr>
          <w:p w:rsidR="004779FB" w:rsidRDefault="004779FB">
            <w:pPr>
              <w:pStyle w:val="ConsPlusNormal"/>
              <w:jc w:val="center"/>
            </w:pPr>
            <w:r>
              <w:t>2.2</w:t>
            </w:r>
          </w:p>
        </w:tc>
        <w:tc>
          <w:tcPr>
            <w:tcW w:w="8448" w:type="dxa"/>
            <w:gridSpan w:val="4"/>
          </w:tcPr>
          <w:p w:rsidR="004779FB" w:rsidRDefault="004779FB">
            <w:pPr>
              <w:pStyle w:val="ConsPlusNormal"/>
            </w:pPr>
            <w:r>
              <w:t>Задача: благоустройство территорий муниципальных образований</w:t>
            </w:r>
          </w:p>
        </w:tc>
      </w:tr>
      <w:tr w:rsidR="004779FB">
        <w:tc>
          <w:tcPr>
            <w:tcW w:w="567" w:type="dxa"/>
          </w:tcPr>
          <w:p w:rsidR="004779FB" w:rsidRDefault="004779FB">
            <w:pPr>
              <w:pStyle w:val="ConsPlusNormal"/>
              <w:jc w:val="center"/>
              <w:outlineLvl w:val="4"/>
            </w:pPr>
            <w:r>
              <w:t>2</w:t>
            </w:r>
          </w:p>
        </w:tc>
        <w:tc>
          <w:tcPr>
            <w:tcW w:w="2098" w:type="dxa"/>
          </w:tcPr>
          <w:p w:rsidR="004779FB" w:rsidRDefault="004779FB">
            <w:pPr>
              <w:pStyle w:val="ConsPlusNormal"/>
            </w:pPr>
            <w:r>
              <w:t>Подпрограмма "Благоустройство территорий муниципальных образований"</w:t>
            </w:r>
          </w:p>
        </w:tc>
        <w:tc>
          <w:tcPr>
            <w:tcW w:w="1985" w:type="dxa"/>
          </w:tcPr>
          <w:p w:rsidR="004779FB" w:rsidRDefault="004779FB">
            <w:pPr>
              <w:pStyle w:val="ConsPlusNormal"/>
            </w:pPr>
            <w:r>
              <w:t>Мероприятия подпрограммы направлены на развитие и благоустройство территорий в муниципальных образованиях</w:t>
            </w:r>
          </w:p>
        </w:tc>
        <w:tc>
          <w:tcPr>
            <w:tcW w:w="2211" w:type="dxa"/>
            <w:vMerge w:val="restart"/>
          </w:tcPr>
          <w:p w:rsidR="004779FB" w:rsidRDefault="004779FB">
            <w:pPr>
              <w:pStyle w:val="ConsPlusNormal"/>
            </w:pPr>
            <w:r>
              <w:t>Количество реализованных мероприятий, направленных на развитие и благоустройство территорий муниципальных образований, единиц</w:t>
            </w:r>
          </w:p>
        </w:tc>
        <w:tc>
          <w:tcPr>
            <w:tcW w:w="2154" w:type="dxa"/>
            <w:vMerge w:val="restart"/>
          </w:tcPr>
          <w:p w:rsidR="004779FB" w:rsidRDefault="004779FB">
            <w:pPr>
              <w:pStyle w:val="ConsPlusNormal"/>
            </w:pPr>
            <w:r>
              <w:t>Количество реализованных мероприятий, направленных на развитие и благоустройство территорий муниципальных образований</w:t>
            </w:r>
          </w:p>
        </w:tc>
      </w:tr>
      <w:tr w:rsidR="004779FB">
        <w:tc>
          <w:tcPr>
            <w:tcW w:w="567" w:type="dxa"/>
          </w:tcPr>
          <w:p w:rsidR="004779FB" w:rsidRDefault="004779FB">
            <w:pPr>
              <w:pStyle w:val="ConsPlusNormal"/>
              <w:jc w:val="center"/>
            </w:pPr>
            <w:r>
              <w:t>2.1</w:t>
            </w:r>
          </w:p>
        </w:tc>
        <w:tc>
          <w:tcPr>
            <w:tcW w:w="2098" w:type="dxa"/>
          </w:tcPr>
          <w:p w:rsidR="004779FB" w:rsidRDefault="004779FB">
            <w:pPr>
              <w:pStyle w:val="ConsPlusNormal"/>
            </w:pPr>
            <w:r>
              <w:t>Мероприятие "Развитие инфраструктуры муниципальных образований"</w:t>
            </w:r>
          </w:p>
        </w:tc>
        <w:tc>
          <w:tcPr>
            <w:tcW w:w="1985" w:type="dxa"/>
          </w:tcPr>
          <w:p w:rsidR="004779FB" w:rsidRDefault="004779FB">
            <w:pPr>
              <w:pStyle w:val="ConsPlusNormal"/>
            </w:pPr>
            <w:r>
              <w:t>Выполнение работ по развитию инфраструктуры муниципальных образований</w:t>
            </w:r>
          </w:p>
        </w:tc>
        <w:tc>
          <w:tcPr>
            <w:tcW w:w="2211" w:type="dxa"/>
            <w:vMerge/>
          </w:tcPr>
          <w:p w:rsidR="004779FB" w:rsidRDefault="004779FB">
            <w:pPr>
              <w:spacing w:after="1" w:line="0" w:lineRule="atLeast"/>
            </w:pPr>
          </w:p>
        </w:tc>
        <w:tc>
          <w:tcPr>
            <w:tcW w:w="2154" w:type="dxa"/>
            <w:vMerge/>
          </w:tcPr>
          <w:p w:rsidR="004779FB" w:rsidRDefault="004779FB">
            <w:pPr>
              <w:spacing w:after="1" w:line="0" w:lineRule="atLeast"/>
            </w:pPr>
          </w:p>
        </w:tc>
      </w:tr>
      <w:tr w:rsidR="004779FB">
        <w:tc>
          <w:tcPr>
            <w:tcW w:w="567" w:type="dxa"/>
          </w:tcPr>
          <w:p w:rsidR="004779FB" w:rsidRDefault="004779FB">
            <w:pPr>
              <w:pStyle w:val="ConsPlusNormal"/>
              <w:jc w:val="center"/>
            </w:pPr>
            <w:r>
              <w:t>2.2</w:t>
            </w:r>
          </w:p>
        </w:tc>
        <w:tc>
          <w:tcPr>
            <w:tcW w:w="2098" w:type="dxa"/>
          </w:tcPr>
          <w:p w:rsidR="004779FB" w:rsidRDefault="004779FB">
            <w:pPr>
              <w:pStyle w:val="ConsPlusNormal"/>
            </w:pPr>
            <w:r>
              <w:t>Мероприятие "Капитальный ремонт, ремонт объектов благоустройства муниципальных образований"</w:t>
            </w:r>
          </w:p>
        </w:tc>
        <w:tc>
          <w:tcPr>
            <w:tcW w:w="1985" w:type="dxa"/>
          </w:tcPr>
          <w:p w:rsidR="004779FB" w:rsidRDefault="004779FB">
            <w:pPr>
              <w:pStyle w:val="ConsPlusNormal"/>
            </w:pPr>
            <w:r>
              <w:t>Мероприятия направлены на капитальный ремонт, ремонт объектов благоустройства муниципальных образований</w:t>
            </w:r>
          </w:p>
        </w:tc>
        <w:tc>
          <w:tcPr>
            <w:tcW w:w="2211" w:type="dxa"/>
            <w:vMerge/>
          </w:tcPr>
          <w:p w:rsidR="004779FB" w:rsidRDefault="004779FB">
            <w:pPr>
              <w:spacing w:after="1" w:line="0" w:lineRule="atLeast"/>
            </w:pPr>
          </w:p>
        </w:tc>
        <w:tc>
          <w:tcPr>
            <w:tcW w:w="2154" w:type="dxa"/>
            <w:vMerge/>
          </w:tcPr>
          <w:p w:rsidR="004779FB" w:rsidRDefault="004779FB">
            <w:pPr>
              <w:spacing w:after="1" w:line="0" w:lineRule="atLeast"/>
            </w:pPr>
          </w:p>
        </w:tc>
      </w:tr>
      <w:tr w:rsidR="004779FB">
        <w:tc>
          <w:tcPr>
            <w:tcW w:w="567" w:type="dxa"/>
          </w:tcPr>
          <w:p w:rsidR="004779FB" w:rsidRDefault="004779FB">
            <w:pPr>
              <w:pStyle w:val="ConsPlusNormal"/>
              <w:jc w:val="center"/>
            </w:pPr>
            <w:r>
              <w:t>2.3</w:t>
            </w:r>
          </w:p>
        </w:tc>
        <w:tc>
          <w:tcPr>
            <w:tcW w:w="2098" w:type="dxa"/>
          </w:tcPr>
          <w:p w:rsidR="004779FB" w:rsidRDefault="004779FB">
            <w:pPr>
              <w:pStyle w:val="ConsPlusNormal"/>
            </w:pPr>
            <w:r>
              <w:t>Мероприятие "Реконструкция, ремонт и приведение в надлежащее состояние находящихся на территории соответствующего муниципального образования объектов трудовой доблести и воинской славы, обустройство иных памятных мест, а также благоустройство прилегающей к указанным объектам территории"</w:t>
            </w:r>
          </w:p>
        </w:tc>
        <w:tc>
          <w:tcPr>
            <w:tcW w:w="1985" w:type="dxa"/>
          </w:tcPr>
          <w:p w:rsidR="004779FB" w:rsidRDefault="004779FB">
            <w:pPr>
              <w:pStyle w:val="ConsPlusNormal"/>
            </w:pPr>
            <w:r>
              <w:t>Выполнение работ по реконструкции, ремонту и приведению в надлежащее состояние находящихся на территории соответствующего муниципального образования объектов трудовой доблести и воинской славы, обустройство иных памятных мест, а также благоустройству прилегающей к указанным объектам территории</w:t>
            </w:r>
          </w:p>
        </w:tc>
        <w:tc>
          <w:tcPr>
            <w:tcW w:w="2211" w:type="dxa"/>
          </w:tcPr>
          <w:p w:rsidR="004779FB" w:rsidRDefault="004779FB">
            <w:pPr>
              <w:pStyle w:val="ConsPlusNormal"/>
            </w:pPr>
            <w:r>
              <w:t>Количество муниципальных образований, заключивших соглашения на выполнение работ по реконструкции, ремонту и приведению в надлежащее состояние объектов трудовой доблести и воинской славы, обустройству иных памятных мест, а также благоустройству прилегающей к указанным объектам территории, единиц</w:t>
            </w:r>
          </w:p>
        </w:tc>
        <w:tc>
          <w:tcPr>
            <w:tcW w:w="2154" w:type="dxa"/>
          </w:tcPr>
          <w:p w:rsidR="004779FB" w:rsidRDefault="004779FB">
            <w:pPr>
              <w:pStyle w:val="ConsPlusNormal"/>
            </w:pPr>
            <w:r>
              <w:t>Количество муниципальных образований, заключивших соглашения на выполнение работ по реконструкции, ремонту и приведению в надлежащее состояние объектов трудовой доблести и воинской славы, обустройству иных памятных мест, а также благоустройству прилегающей к указанным объектам территории</w:t>
            </w:r>
          </w:p>
        </w:tc>
      </w:tr>
    </w:tbl>
    <w:p w:rsidR="004779FB" w:rsidRDefault="004779FB">
      <w:pPr>
        <w:pStyle w:val="ConsPlusNormal"/>
        <w:jc w:val="both"/>
      </w:pPr>
    </w:p>
    <w:p w:rsidR="004779FB" w:rsidRDefault="004779FB">
      <w:pPr>
        <w:pStyle w:val="ConsPlusTitle"/>
        <w:jc w:val="center"/>
        <w:outlineLvl w:val="1"/>
      </w:pPr>
      <w:r>
        <w:t>4. Ресурсное обеспечение</w:t>
      </w:r>
    </w:p>
    <w:p w:rsidR="004779FB" w:rsidRDefault="004779FB">
      <w:pPr>
        <w:pStyle w:val="ConsPlusTitle"/>
        <w:jc w:val="center"/>
      </w:pPr>
      <w:r>
        <w:t>реализации Государственной программы</w:t>
      </w:r>
    </w:p>
    <w:p w:rsidR="004779FB" w:rsidRDefault="004779FB">
      <w:pPr>
        <w:pStyle w:val="ConsPlusNormal"/>
        <w:jc w:val="center"/>
      </w:pPr>
      <w:r>
        <w:t xml:space="preserve">(в ред. </w:t>
      </w:r>
      <w:hyperlink r:id="rId80"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19.03.2020 N 154)</w:t>
      </w:r>
    </w:p>
    <w:p w:rsidR="004779FB" w:rsidRDefault="004779FB">
      <w:pPr>
        <w:pStyle w:val="ConsPlusNormal"/>
        <w:jc w:val="both"/>
      </w:pPr>
    </w:p>
    <w:p w:rsidR="004779FB" w:rsidRDefault="004779FB">
      <w:pPr>
        <w:pStyle w:val="ConsPlusTitle"/>
        <w:jc w:val="center"/>
        <w:outlineLvl w:val="2"/>
      </w:pPr>
      <w:r>
        <w:t>I этап - 2018 год</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4139"/>
        <w:gridCol w:w="2551"/>
        <w:gridCol w:w="1814"/>
      </w:tblGrid>
      <w:tr w:rsidR="004779FB">
        <w:tc>
          <w:tcPr>
            <w:tcW w:w="567" w:type="dxa"/>
            <w:vMerge w:val="restart"/>
            <w:vAlign w:val="center"/>
          </w:tcPr>
          <w:p w:rsidR="004779FB" w:rsidRDefault="004779FB">
            <w:pPr>
              <w:pStyle w:val="ConsPlusNormal"/>
              <w:jc w:val="center"/>
            </w:pPr>
            <w:r>
              <w:t>N п/п</w:t>
            </w:r>
          </w:p>
        </w:tc>
        <w:tc>
          <w:tcPr>
            <w:tcW w:w="4139" w:type="dxa"/>
            <w:vMerge w:val="restart"/>
            <w:vAlign w:val="center"/>
          </w:tcPr>
          <w:p w:rsidR="004779FB" w:rsidRDefault="004779FB">
            <w:pPr>
              <w:pStyle w:val="ConsPlusNormal"/>
              <w:jc w:val="center"/>
            </w:pPr>
            <w:r>
              <w:t>Наименование государственной программы, подпрограммы, основного мероприятия/регионального проекта/ведомственного проекта, мероприятия</w:t>
            </w:r>
          </w:p>
        </w:tc>
        <w:tc>
          <w:tcPr>
            <w:tcW w:w="2551" w:type="dxa"/>
            <w:vMerge w:val="restart"/>
            <w:vAlign w:val="center"/>
          </w:tcPr>
          <w:p w:rsidR="004779FB" w:rsidRDefault="004779FB">
            <w:pPr>
              <w:pStyle w:val="ConsPlusNormal"/>
              <w:jc w:val="center"/>
            </w:pPr>
            <w:r>
              <w:t>Источник финансирования</w:t>
            </w:r>
          </w:p>
        </w:tc>
        <w:tc>
          <w:tcPr>
            <w:tcW w:w="1814" w:type="dxa"/>
            <w:vAlign w:val="center"/>
          </w:tcPr>
          <w:p w:rsidR="004779FB" w:rsidRDefault="004779FB">
            <w:pPr>
              <w:pStyle w:val="ConsPlusNormal"/>
              <w:jc w:val="center"/>
            </w:pPr>
            <w:r>
              <w:t>Объем финансовых ресурсов, тыс. рублей</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1814" w:type="dxa"/>
            <w:vAlign w:val="center"/>
          </w:tcPr>
          <w:p w:rsidR="004779FB" w:rsidRDefault="004779FB">
            <w:pPr>
              <w:pStyle w:val="ConsPlusNormal"/>
              <w:jc w:val="center"/>
            </w:pPr>
            <w:r>
              <w:t>2018 год</w:t>
            </w:r>
          </w:p>
        </w:tc>
      </w:tr>
      <w:tr w:rsidR="004779FB">
        <w:tc>
          <w:tcPr>
            <w:tcW w:w="567" w:type="dxa"/>
            <w:vAlign w:val="center"/>
          </w:tcPr>
          <w:p w:rsidR="004779FB" w:rsidRDefault="004779FB">
            <w:pPr>
              <w:pStyle w:val="ConsPlusNormal"/>
              <w:jc w:val="center"/>
            </w:pPr>
            <w:r>
              <w:t>1</w:t>
            </w:r>
          </w:p>
        </w:tc>
        <w:tc>
          <w:tcPr>
            <w:tcW w:w="4139" w:type="dxa"/>
            <w:vAlign w:val="center"/>
          </w:tcPr>
          <w:p w:rsidR="004779FB" w:rsidRDefault="004779FB">
            <w:pPr>
              <w:pStyle w:val="ConsPlusNormal"/>
              <w:jc w:val="center"/>
            </w:pPr>
            <w:r>
              <w:t>2</w:t>
            </w:r>
          </w:p>
        </w:tc>
        <w:tc>
          <w:tcPr>
            <w:tcW w:w="2551" w:type="dxa"/>
            <w:vAlign w:val="center"/>
          </w:tcPr>
          <w:p w:rsidR="004779FB" w:rsidRDefault="004779FB">
            <w:pPr>
              <w:pStyle w:val="ConsPlusNormal"/>
              <w:jc w:val="center"/>
            </w:pPr>
            <w:r>
              <w:t>3</w:t>
            </w:r>
          </w:p>
        </w:tc>
        <w:tc>
          <w:tcPr>
            <w:tcW w:w="1814" w:type="dxa"/>
            <w:vAlign w:val="center"/>
          </w:tcPr>
          <w:p w:rsidR="004779FB" w:rsidRDefault="004779FB">
            <w:pPr>
              <w:pStyle w:val="ConsPlusNormal"/>
              <w:jc w:val="center"/>
            </w:pPr>
            <w:r>
              <w:t>4</w:t>
            </w:r>
          </w:p>
        </w:tc>
      </w:tr>
      <w:tr w:rsidR="004779FB">
        <w:tc>
          <w:tcPr>
            <w:tcW w:w="567" w:type="dxa"/>
            <w:vMerge w:val="restart"/>
          </w:tcPr>
          <w:p w:rsidR="004779FB" w:rsidRDefault="004779FB">
            <w:pPr>
              <w:pStyle w:val="ConsPlusNormal"/>
            </w:pPr>
          </w:p>
        </w:tc>
        <w:tc>
          <w:tcPr>
            <w:tcW w:w="4139" w:type="dxa"/>
            <w:vMerge w:val="restart"/>
          </w:tcPr>
          <w:p w:rsidR="004779FB" w:rsidRDefault="004779FB">
            <w:pPr>
              <w:pStyle w:val="ConsPlusNormal"/>
              <w:outlineLvl w:val="3"/>
            </w:pPr>
            <w:r>
              <w:t>Государственная программа Кемеровской области - Кузбасса "Формирование современной городской среды Кузбасса" на 2018 - 2024 годы</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1 245 602,7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380 466,2</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735 064,2</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130 072,3</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outlineLvl w:val="4"/>
            </w:pPr>
            <w:r>
              <w:t>1</w:t>
            </w:r>
          </w:p>
        </w:tc>
        <w:tc>
          <w:tcPr>
            <w:tcW w:w="4139" w:type="dxa"/>
            <w:vMerge w:val="restart"/>
          </w:tcPr>
          <w:p w:rsidR="004779FB" w:rsidRDefault="004779FB">
            <w:pPr>
              <w:pStyle w:val="ConsPlusNormal"/>
            </w:pPr>
            <w:r>
              <w:t>Основное мероприятие "Реализация программ формирования современной городской среды"</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1 193 515,3</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377 086,8</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688 564,9</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127 863,6</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1.1</w:t>
            </w:r>
          </w:p>
        </w:tc>
        <w:tc>
          <w:tcPr>
            <w:tcW w:w="4139" w:type="dxa"/>
            <w:vMerge w:val="restart"/>
          </w:tcPr>
          <w:p w:rsidR="004779FB" w:rsidRDefault="004779FB">
            <w:pPr>
              <w:pStyle w:val="ConsPlusNormal"/>
            </w:pPr>
            <w:r>
              <w:t>Анжеро-Судженский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17 111,4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5 449,5</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9 950,8</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1 711,1</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1.2</w:t>
            </w:r>
          </w:p>
        </w:tc>
        <w:tc>
          <w:tcPr>
            <w:tcW w:w="4139" w:type="dxa"/>
            <w:vMerge w:val="restart"/>
          </w:tcPr>
          <w:p w:rsidR="004779FB" w:rsidRDefault="004779FB">
            <w:pPr>
              <w:pStyle w:val="ConsPlusNormal"/>
            </w:pPr>
            <w:r>
              <w:t>Беловский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95 840,8</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30 522,4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55 734,3</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9 584,1</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1.3</w:t>
            </w:r>
          </w:p>
        </w:tc>
        <w:tc>
          <w:tcPr>
            <w:tcW w:w="4139" w:type="dxa"/>
            <w:vMerge w:val="restart"/>
          </w:tcPr>
          <w:p w:rsidR="004779FB" w:rsidRDefault="004779FB">
            <w:pPr>
              <w:pStyle w:val="ConsPlusNormal"/>
            </w:pPr>
            <w:r>
              <w:t>Березовский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13 064,0</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4 160,5</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7 597,1</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1 306,4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1.4</w:t>
            </w:r>
          </w:p>
        </w:tc>
        <w:tc>
          <w:tcPr>
            <w:tcW w:w="4139" w:type="dxa"/>
            <w:vMerge w:val="restart"/>
          </w:tcPr>
          <w:p w:rsidR="004779FB" w:rsidRDefault="004779FB">
            <w:pPr>
              <w:pStyle w:val="ConsPlusNormal"/>
            </w:pPr>
            <w:r>
              <w:t>Калтанский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15 619,4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4 974,3</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9 083,2</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1 561,9</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1.5</w:t>
            </w:r>
          </w:p>
        </w:tc>
        <w:tc>
          <w:tcPr>
            <w:tcW w:w="4139" w:type="dxa"/>
            <w:vMerge w:val="restart"/>
          </w:tcPr>
          <w:p w:rsidR="004779FB" w:rsidRDefault="004779FB">
            <w:pPr>
              <w:pStyle w:val="ConsPlusNormal"/>
            </w:pPr>
            <w:r>
              <w:t>Город Кемерово</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370 594,2</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118 023,0</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215 511,8</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37 059,4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1.6</w:t>
            </w:r>
          </w:p>
        </w:tc>
        <w:tc>
          <w:tcPr>
            <w:tcW w:w="4139" w:type="dxa"/>
            <w:vMerge w:val="restart"/>
          </w:tcPr>
          <w:p w:rsidR="004779FB" w:rsidRDefault="004779FB">
            <w:pPr>
              <w:pStyle w:val="ConsPlusNormal"/>
            </w:pPr>
            <w:r>
              <w:t>Киселевский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25 628,1</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8 072,5</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14 740,4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2 815,2</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1.7</w:t>
            </w:r>
          </w:p>
        </w:tc>
        <w:tc>
          <w:tcPr>
            <w:tcW w:w="4139" w:type="dxa"/>
            <w:vMerge w:val="restart"/>
          </w:tcPr>
          <w:p w:rsidR="004779FB" w:rsidRDefault="004779FB">
            <w:pPr>
              <w:pStyle w:val="ConsPlusNormal"/>
            </w:pPr>
            <w:r>
              <w:t>Ленинск-Кузнецкий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26 091,5</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8 099,5</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14 789,8</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3 202,2</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1.8</w:t>
            </w:r>
          </w:p>
        </w:tc>
        <w:tc>
          <w:tcPr>
            <w:tcW w:w="4139" w:type="dxa"/>
            <w:vMerge w:val="restart"/>
          </w:tcPr>
          <w:p w:rsidR="004779FB" w:rsidRDefault="004779FB">
            <w:pPr>
              <w:pStyle w:val="ConsPlusNormal"/>
            </w:pPr>
            <w:r>
              <w:t>Междуреченский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25 930,6</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6 647,4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12 138,2</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7 145,0</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1.9</w:t>
            </w:r>
          </w:p>
        </w:tc>
        <w:tc>
          <w:tcPr>
            <w:tcW w:w="4139" w:type="dxa"/>
            <w:vMerge w:val="restart"/>
          </w:tcPr>
          <w:p w:rsidR="004779FB" w:rsidRDefault="004779FB">
            <w:pPr>
              <w:pStyle w:val="ConsPlusNormal"/>
            </w:pPr>
            <w:r>
              <w:t>Мысковский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12 300,0</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3 913,4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7 146,0</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1 240,6</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1.10</w:t>
            </w:r>
          </w:p>
        </w:tc>
        <w:tc>
          <w:tcPr>
            <w:tcW w:w="4139" w:type="dxa"/>
            <w:vMerge w:val="restart"/>
          </w:tcPr>
          <w:p w:rsidR="004779FB" w:rsidRDefault="004779FB">
            <w:pPr>
              <w:pStyle w:val="ConsPlusNormal"/>
            </w:pPr>
            <w:r>
              <w:t>Новокузнецкий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322 037,7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102 559,4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187 274,6</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32 203,7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1.11</w:t>
            </w:r>
          </w:p>
        </w:tc>
        <w:tc>
          <w:tcPr>
            <w:tcW w:w="4139" w:type="dxa"/>
            <w:vMerge w:val="restart"/>
          </w:tcPr>
          <w:p w:rsidR="004779FB" w:rsidRDefault="004779FB">
            <w:pPr>
              <w:pStyle w:val="ConsPlusNormal"/>
            </w:pPr>
            <w:r>
              <w:t>Осинниковский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13 183,1</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4 198,4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7 666,4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1 318,3</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1.12</w:t>
            </w:r>
          </w:p>
        </w:tc>
        <w:tc>
          <w:tcPr>
            <w:tcW w:w="4139" w:type="dxa"/>
            <w:vMerge w:val="restart"/>
          </w:tcPr>
          <w:p w:rsidR="004779FB" w:rsidRDefault="004779FB">
            <w:pPr>
              <w:pStyle w:val="ConsPlusNormal"/>
            </w:pPr>
            <w:r>
              <w:t>Прокопьевский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55 346,3</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16 442,4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30 024,0</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8 879,9</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1.13</w:t>
            </w:r>
          </w:p>
        </w:tc>
        <w:tc>
          <w:tcPr>
            <w:tcW w:w="4139" w:type="dxa"/>
            <w:vMerge w:val="restart"/>
          </w:tcPr>
          <w:p w:rsidR="004779FB" w:rsidRDefault="004779FB">
            <w:pPr>
              <w:pStyle w:val="ConsPlusNormal"/>
            </w:pPr>
            <w:r>
              <w:t>Полысаевский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7 652,8</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2 437,1</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4 450,1</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765,6</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1.14</w:t>
            </w:r>
          </w:p>
        </w:tc>
        <w:tc>
          <w:tcPr>
            <w:tcW w:w="4139" w:type="dxa"/>
            <w:vMerge w:val="restart"/>
          </w:tcPr>
          <w:p w:rsidR="004779FB" w:rsidRDefault="004779FB">
            <w:pPr>
              <w:pStyle w:val="ConsPlusNormal"/>
            </w:pPr>
            <w:r>
              <w:t>Тайгинский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6 831,2</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2 175,5</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3 972,5</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683,2</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1.15</w:t>
            </w:r>
          </w:p>
        </w:tc>
        <w:tc>
          <w:tcPr>
            <w:tcW w:w="4139" w:type="dxa"/>
            <w:vMerge w:val="restart"/>
          </w:tcPr>
          <w:p w:rsidR="004779FB" w:rsidRDefault="004779FB">
            <w:pPr>
              <w:pStyle w:val="ConsPlusNormal"/>
            </w:pPr>
            <w:r>
              <w:t>Юргинский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21 174,7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6 743,5</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12 313,8</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2 117,4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1.16</w:t>
            </w:r>
          </w:p>
        </w:tc>
        <w:tc>
          <w:tcPr>
            <w:tcW w:w="4139" w:type="dxa"/>
            <w:vMerge w:val="restart"/>
          </w:tcPr>
          <w:p w:rsidR="004779FB" w:rsidRDefault="004779FB">
            <w:pPr>
              <w:pStyle w:val="ConsPlusNormal"/>
            </w:pPr>
            <w:r>
              <w:t>Краснобродский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3 691,0</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1 175,5</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2 146,4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369,1</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1.17</w:t>
            </w:r>
          </w:p>
        </w:tc>
        <w:tc>
          <w:tcPr>
            <w:tcW w:w="4139" w:type="dxa"/>
            <w:vMerge w:val="restart"/>
          </w:tcPr>
          <w:p w:rsidR="004779FB" w:rsidRDefault="004779FB">
            <w:pPr>
              <w:pStyle w:val="ConsPlusNormal"/>
            </w:pPr>
            <w:r>
              <w:t>Беловский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6 872,2</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2 310,0</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4 218,0</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344,2</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1.18</w:t>
            </w:r>
          </w:p>
        </w:tc>
        <w:tc>
          <w:tcPr>
            <w:tcW w:w="4139" w:type="dxa"/>
            <w:vMerge w:val="restart"/>
          </w:tcPr>
          <w:p w:rsidR="004779FB" w:rsidRDefault="004779FB">
            <w:pPr>
              <w:pStyle w:val="ConsPlusNormal"/>
            </w:pPr>
            <w:r>
              <w:t>Сосновское сельское поселение, Гурьевский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2 427,9</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816,2</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1 490,3</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121,4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1.19</w:t>
            </w:r>
          </w:p>
        </w:tc>
        <w:tc>
          <w:tcPr>
            <w:tcW w:w="4139" w:type="dxa"/>
            <w:vMerge w:val="restart"/>
          </w:tcPr>
          <w:p w:rsidR="004779FB" w:rsidRDefault="004779FB">
            <w:pPr>
              <w:pStyle w:val="ConsPlusNormal"/>
            </w:pPr>
            <w:r>
              <w:t>Гурьевское городское поселение, Гурьевский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7 740,2</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2 599,6</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4 746,9</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393,7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1.20</w:t>
            </w:r>
          </w:p>
        </w:tc>
        <w:tc>
          <w:tcPr>
            <w:tcW w:w="4139" w:type="dxa"/>
            <w:vMerge w:val="restart"/>
          </w:tcPr>
          <w:p w:rsidR="004779FB" w:rsidRDefault="004779FB">
            <w:pPr>
              <w:pStyle w:val="ConsPlusNormal"/>
            </w:pPr>
            <w:r>
              <w:t>Салаирское городское поселение, Гурьевский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1 921,9</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646,1</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1 179,7</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96,1</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1.21</w:t>
            </w:r>
          </w:p>
        </w:tc>
        <w:tc>
          <w:tcPr>
            <w:tcW w:w="4139" w:type="dxa"/>
            <w:vMerge w:val="restart"/>
          </w:tcPr>
          <w:p w:rsidR="004779FB" w:rsidRDefault="004779FB">
            <w:pPr>
              <w:pStyle w:val="ConsPlusNormal"/>
            </w:pPr>
            <w:r>
              <w:t>Ижморское городское поселение, Ижморский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2 660,5</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894,4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1 633,1</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133,0</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1.22</w:t>
            </w:r>
          </w:p>
        </w:tc>
        <w:tc>
          <w:tcPr>
            <w:tcW w:w="4139" w:type="dxa"/>
            <w:vMerge w:val="restart"/>
          </w:tcPr>
          <w:p w:rsidR="004779FB" w:rsidRDefault="004779FB">
            <w:pPr>
              <w:pStyle w:val="ConsPlusNormal"/>
            </w:pPr>
            <w:r>
              <w:t>Кемеровский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34 027,4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9 169,9</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16 744,2</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8 113,3</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1.23</w:t>
            </w:r>
          </w:p>
        </w:tc>
        <w:tc>
          <w:tcPr>
            <w:tcW w:w="4139" w:type="dxa"/>
            <w:vMerge w:val="restart"/>
          </w:tcPr>
          <w:p w:rsidR="004779FB" w:rsidRDefault="004779FB">
            <w:pPr>
              <w:pStyle w:val="ConsPlusNormal"/>
            </w:pPr>
            <w:r>
              <w:t>Зеленогорское городское поселение, Крапивинский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6 164,6</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1 998,2</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3 648,8</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517,6</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1.24</w:t>
            </w:r>
          </w:p>
        </w:tc>
        <w:tc>
          <w:tcPr>
            <w:tcW w:w="4139" w:type="dxa"/>
            <w:vMerge w:val="restart"/>
          </w:tcPr>
          <w:p w:rsidR="004779FB" w:rsidRDefault="004779FB">
            <w:pPr>
              <w:pStyle w:val="ConsPlusNormal"/>
            </w:pPr>
            <w:r>
              <w:t>Ленинск-Кузнецкий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4 206,8</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1 414,2</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2 582,3</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210,3</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1.25</w:t>
            </w:r>
          </w:p>
        </w:tc>
        <w:tc>
          <w:tcPr>
            <w:tcW w:w="4139" w:type="dxa"/>
            <w:vMerge w:val="restart"/>
          </w:tcPr>
          <w:p w:rsidR="004779FB" w:rsidRDefault="004779FB">
            <w:pPr>
              <w:pStyle w:val="ConsPlusNormal"/>
            </w:pPr>
            <w:r>
              <w:t>Калининское сельское поселение, Мариинский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3 981,6</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1 338,5</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2 444,1</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199,0</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1.26</w:t>
            </w:r>
          </w:p>
        </w:tc>
        <w:tc>
          <w:tcPr>
            <w:tcW w:w="4139" w:type="dxa"/>
            <w:vMerge w:val="restart"/>
          </w:tcPr>
          <w:p w:rsidR="004779FB" w:rsidRDefault="004779FB">
            <w:pPr>
              <w:pStyle w:val="ConsPlusNormal"/>
            </w:pPr>
            <w:r>
              <w:t>Мариинское городское поселение, Мариинский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6 746,4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2 267,9</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4 141,2</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337,3</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1.27</w:t>
            </w:r>
          </w:p>
        </w:tc>
        <w:tc>
          <w:tcPr>
            <w:tcW w:w="4139" w:type="dxa"/>
            <w:vMerge w:val="restart"/>
          </w:tcPr>
          <w:p w:rsidR="004779FB" w:rsidRDefault="004779FB">
            <w:pPr>
              <w:pStyle w:val="ConsPlusNormal"/>
            </w:pPr>
            <w:r>
              <w:t>Промышленновское городское поселение, Промышленновский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10 544,4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3 544,6</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6 472,4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527,4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1.28</w:t>
            </w:r>
          </w:p>
        </w:tc>
        <w:tc>
          <w:tcPr>
            <w:tcW w:w="4139" w:type="dxa"/>
            <w:vMerge w:val="restart"/>
          </w:tcPr>
          <w:p w:rsidR="004779FB" w:rsidRDefault="004779FB">
            <w:pPr>
              <w:pStyle w:val="ConsPlusNormal"/>
            </w:pPr>
            <w:r>
              <w:t>Мундыбашское городское поселение, Таштагольский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3 434,7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1 154,6</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2 108,4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171,7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1.29</w:t>
            </w:r>
          </w:p>
        </w:tc>
        <w:tc>
          <w:tcPr>
            <w:tcW w:w="4139" w:type="dxa"/>
            <w:vMerge w:val="restart"/>
          </w:tcPr>
          <w:p w:rsidR="004779FB" w:rsidRDefault="004779FB">
            <w:pPr>
              <w:pStyle w:val="ConsPlusNormal"/>
            </w:pPr>
            <w:r>
              <w:t>Таштагольское городское поселение, Таштагольский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30 115,6</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10 123,7</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18 486,0</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1 505,9</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1.30</w:t>
            </w:r>
          </w:p>
        </w:tc>
        <w:tc>
          <w:tcPr>
            <w:tcW w:w="4139" w:type="dxa"/>
            <w:vMerge w:val="restart"/>
          </w:tcPr>
          <w:p w:rsidR="004779FB" w:rsidRDefault="004779FB">
            <w:pPr>
              <w:pStyle w:val="ConsPlusNormal"/>
            </w:pPr>
            <w:r>
              <w:t>Шерегешское городское поселение, Таштагольский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8 038,6</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2 702,3</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4 934,4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401,9</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1.31</w:t>
            </w:r>
          </w:p>
        </w:tc>
        <w:tc>
          <w:tcPr>
            <w:tcW w:w="4139" w:type="dxa"/>
            <w:vMerge w:val="restart"/>
          </w:tcPr>
          <w:p w:rsidR="004779FB" w:rsidRDefault="004779FB">
            <w:pPr>
              <w:pStyle w:val="ConsPlusNormal"/>
            </w:pPr>
            <w:r>
              <w:t>Топкинское городское поселение, Топкинский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10 844,2</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3 220,5</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5 880,7</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1 743,0</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1.32</w:t>
            </w:r>
          </w:p>
        </w:tc>
        <w:tc>
          <w:tcPr>
            <w:tcW w:w="4139" w:type="dxa"/>
            <w:vMerge w:val="restart"/>
          </w:tcPr>
          <w:p w:rsidR="004779FB" w:rsidRDefault="004779FB">
            <w:pPr>
              <w:pStyle w:val="ConsPlusNormal"/>
            </w:pPr>
            <w:r>
              <w:t>Тяжинское городское поселение, Тяжинский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4 499,8</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1 512,6</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2 762,1</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225,1</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1.33</w:t>
            </w:r>
          </w:p>
        </w:tc>
        <w:tc>
          <w:tcPr>
            <w:tcW w:w="4139" w:type="dxa"/>
            <w:vMerge w:val="restart"/>
          </w:tcPr>
          <w:p w:rsidR="004779FB" w:rsidRDefault="004779FB">
            <w:pPr>
              <w:pStyle w:val="ConsPlusNormal"/>
            </w:pPr>
            <w:r>
              <w:t>Юргинский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5 442,3</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1 829,5</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3 340,7</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272,1</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1.34</w:t>
            </w:r>
          </w:p>
        </w:tc>
        <w:tc>
          <w:tcPr>
            <w:tcW w:w="4139" w:type="dxa"/>
            <w:vMerge w:val="restart"/>
          </w:tcPr>
          <w:p w:rsidR="004779FB" w:rsidRDefault="004779FB">
            <w:pPr>
              <w:pStyle w:val="ConsPlusNormal"/>
            </w:pPr>
            <w:r>
              <w:t>Яйское городское поселение, Яйский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4 595,7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1 544,9</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2 821,0</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229,8</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pPr>
            <w:r>
              <w:t>1.35</w:t>
            </w:r>
          </w:p>
        </w:tc>
        <w:tc>
          <w:tcPr>
            <w:tcW w:w="4139" w:type="dxa"/>
            <w:vMerge w:val="restart"/>
          </w:tcPr>
          <w:p w:rsidR="004779FB" w:rsidRDefault="004779FB">
            <w:pPr>
              <w:pStyle w:val="ConsPlusNormal"/>
            </w:pPr>
            <w:r>
              <w:t>Яшкинское городское поселение, Яшкинский муниципальный район</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7 153,7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2 404,8</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4 391,2</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357,7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outlineLvl w:val="4"/>
            </w:pPr>
            <w:r>
              <w:t>2</w:t>
            </w:r>
          </w:p>
        </w:tc>
        <w:tc>
          <w:tcPr>
            <w:tcW w:w="4139" w:type="dxa"/>
            <w:vMerge w:val="restart"/>
          </w:tcPr>
          <w:p w:rsidR="004779FB" w:rsidRDefault="004779FB">
            <w:pPr>
              <w:pStyle w:val="ConsPlusNormal"/>
            </w:pPr>
            <w:r>
              <w:t>Основное мероприятие "Поддержка обустройства мест массового отдыха населения (городских парков)"</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22 087,4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3 379,4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16 499,3</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2 208,7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pPr>
          </w:p>
        </w:tc>
        <w:tc>
          <w:tcPr>
            <w:tcW w:w="4139" w:type="dxa"/>
            <w:vMerge w:val="restart"/>
          </w:tcPr>
          <w:p w:rsidR="004779FB" w:rsidRDefault="004779FB">
            <w:pPr>
              <w:pStyle w:val="ConsPlusNormal"/>
            </w:pPr>
            <w:r>
              <w:t>Беловский городской округ</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22 087,4</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3 379,4</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16 499,3</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2 208,7</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jc w:val="center"/>
              <w:outlineLvl w:val="4"/>
            </w:pPr>
            <w:r>
              <w:t>3</w:t>
            </w:r>
          </w:p>
        </w:tc>
        <w:tc>
          <w:tcPr>
            <w:tcW w:w="4139" w:type="dxa"/>
            <w:vMerge w:val="restart"/>
          </w:tcPr>
          <w:p w:rsidR="004779FB" w:rsidRDefault="004779FB">
            <w:pPr>
              <w:pStyle w:val="ConsPlusNormal"/>
            </w:pPr>
            <w:r>
              <w:t>Основное мероприятие "Реализация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551" w:type="dxa"/>
          </w:tcPr>
          <w:p w:rsidR="004779FB" w:rsidRDefault="004779FB">
            <w:pPr>
              <w:pStyle w:val="ConsPlusNormal"/>
            </w:pPr>
            <w:r>
              <w:t>Всего</w:t>
            </w:r>
          </w:p>
        </w:tc>
        <w:tc>
          <w:tcPr>
            <w:tcW w:w="1814" w:type="dxa"/>
          </w:tcPr>
          <w:p w:rsidR="004779FB" w:rsidRDefault="004779FB">
            <w:pPr>
              <w:pStyle w:val="ConsPlusNormal"/>
              <w:jc w:val="center"/>
            </w:pPr>
            <w:r>
              <w:t>30 000,0</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30 000,0</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bottom w:val="nil"/>
            </w:tcBorders>
          </w:tcPr>
          <w:p w:rsidR="004779FB" w:rsidRDefault="004779FB">
            <w:pPr>
              <w:pStyle w:val="ConsPlusNormal"/>
              <w:jc w:val="center"/>
            </w:pPr>
            <w:r>
              <w:t>-</w:t>
            </w:r>
          </w:p>
        </w:tc>
      </w:tr>
      <w:tr w:rsidR="004779FB">
        <w:tc>
          <w:tcPr>
            <w:tcW w:w="567" w:type="dxa"/>
            <w:vMerge w:val="restart"/>
          </w:tcPr>
          <w:p w:rsidR="004779FB" w:rsidRDefault="004779FB">
            <w:pPr>
              <w:pStyle w:val="ConsPlusNormal"/>
            </w:pPr>
          </w:p>
        </w:tc>
        <w:tc>
          <w:tcPr>
            <w:tcW w:w="4139" w:type="dxa"/>
            <w:vMerge w:val="restart"/>
          </w:tcPr>
          <w:p w:rsidR="004779FB" w:rsidRDefault="004779FB">
            <w:pPr>
              <w:pStyle w:val="ConsPlusNormal"/>
            </w:pPr>
            <w:r>
              <w:t>Салаирское городское поселение, Гурьевский муниципальный район</w:t>
            </w:r>
          </w:p>
        </w:tc>
        <w:tc>
          <w:tcPr>
            <w:tcW w:w="2551" w:type="dxa"/>
          </w:tcPr>
          <w:p w:rsidR="004779FB" w:rsidRDefault="004779FB">
            <w:pPr>
              <w:pStyle w:val="ConsPlusNormal"/>
            </w:pPr>
            <w:r>
              <w:t>Всего</w:t>
            </w:r>
          </w:p>
        </w:tc>
        <w:tc>
          <w:tcPr>
            <w:tcW w:w="1814" w:type="dxa"/>
            <w:tcBorders>
              <w:top w:val="nil"/>
            </w:tcBorders>
          </w:tcPr>
          <w:p w:rsidR="004779FB" w:rsidRDefault="004779FB">
            <w:pPr>
              <w:pStyle w:val="ConsPlusNormal"/>
              <w:jc w:val="center"/>
            </w:pPr>
            <w:r>
              <w:t>30 000,0</w:t>
            </w:r>
          </w:p>
        </w:tc>
      </w:tr>
      <w:tr w:rsidR="004779FB">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Pr>
          <w:p w:rsidR="004779FB" w:rsidRDefault="004779FB">
            <w:pPr>
              <w:pStyle w:val="ConsPlusNormal"/>
            </w:pPr>
            <w:r>
              <w:t>областной бюджет</w:t>
            </w:r>
          </w:p>
        </w:tc>
        <w:tc>
          <w:tcPr>
            <w:tcW w:w="1814" w:type="dxa"/>
          </w:tcPr>
          <w:p w:rsidR="004779FB" w:rsidRDefault="004779FB">
            <w:pPr>
              <w:pStyle w:val="ConsPlusNormal"/>
              <w:jc w:val="center"/>
            </w:pPr>
            <w:r>
              <w:t>-</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bottom w:val="nil"/>
            </w:tcBorders>
          </w:tcPr>
          <w:p w:rsidR="004779FB" w:rsidRDefault="004779FB">
            <w:pPr>
              <w:pStyle w:val="ConsPlusNormal"/>
            </w:pPr>
            <w:r>
              <w:t>иные не запрещенные законодательством источники:</w:t>
            </w:r>
          </w:p>
        </w:tc>
        <w:tc>
          <w:tcPr>
            <w:tcW w:w="1814" w:type="dxa"/>
            <w:tcBorders>
              <w:bottom w:val="nil"/>
            </w:tcBorders>
          </w:tcPr>
          <w:p w:rsidR="004779FB" w:rsidRDefault="004779FB">
            <w:pPr>
              <w:pStyle w:val="ConsPlusNormal"/>
            </w:pP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федеральный бюджет</w:t>
            </w:r>
          </w:p>
        </w:tc>
        <w:tc>
          <w:tcPr>
            <w:tcW w:w="1814" w:type="dxa"/>
            <w:tcBorders>
              <w:top w:val="nil"/>
              <w:bottom w:val="nil"/>
            </w:tcBorders>
          </w:tcPr>
          <w:p w:rsidR="004779FB" w:rsidRDefault="004779FB">
            <w:pPr>
              <w:pStyle w:val="ConsPlusNormal"/>
              <w:jc w:val="center"/>
            </w:pPr>
            <w:r>
              <w:t>30 000,0</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bottom w:val="nil"/>
            </w:tcBorders>
          </w:tcPr>
          <w:p w:rsidR="004779FB" w:rsidRDefault="004779FB">
            <w:pPr>
              <w:pStyle w:val="ConsPlusNormal"/>
            </w:pPr>
            <w:r>
              <w:t>местный бюджет</w:t>
            </w:r>
          </w:p>
        </w:tc>
        <w:tc>
          <w:tcPr>
            <w:tcW w:w="1814" w:type="dxa"/>
            <w:tcBorders>
              <w:top w:val="nil"/>
              <w:bottom w:val="nil"/>
            </w:tcBorders>
          </w:tcPr>
          <w:p w:rsidR="004779FB" w:rsidRDefault="004779FB">
            <w:pPr>
              <w:pStyle w:val="ConsPlusNormal"/>
              <w:jc w:val="center"/>
            </w:pPr>
            <w:r>
              <w:t>-</w:t>
            </w:r>
          </w:p>
        </w:tc>
      </w:tr>
      <w:tr w:rsidR="004779FB">
        <w:tblPrEx>
          <w:tblBorders>
            <w:insideH w:val="nil"/>
          </w:tblBorders>
        </w:tblPrEx>
        <w:tc>
          <w:tcPr>
            <w:tcW w:w="567" w:type="dxa"/>
            <w:vMerge/>
          </w:tcPr>
          <w:p w:rsidR="004779FB" w:rsidRDefault="004779FB">
            <w:pPr>
              <w:spacing w:after="1" w:line="0" w:lineRule="atLeast"/>
            </w:pPr>
          </w:p>
        </w:tc>
        <w:tc>
          <w:tcPr>
            <w:tcW w:w="4139" w:type="dxa"/>
            <w:vMerge/>
          </w:tcPr>
          <w:p w:rsidR="004779FB" w:rsidRDefault="004779FB">
            <w:pPr>
              <w:spacing w:after="1" w:line="0" w:lineRule="atLeast"/>
            </w:pPr>
          </w:p>
        </w:tc>
        <w:tc>
          <w:tcPr>
            <w:tcW w:w="2551" w:type="dxa"/>
            <w:tcBorders>
              <w:top w:val="nil"/>
            </w:tcBorders>
          </w:tcPr>
          <w:p w:rsidR="004779FB" w:rsidRDefault="004779FB">
            <w:pPr>
              <w:pStyle w:val="ConsPlusNormal"/>
            </w:pPr>
            <w:r>
              <w:t>средства юридических и физических лиц</w:t>
            </w:r>
          </w:p>
        </w:tc>
        <w:tc>
          <w:tcPr>
            <w:tcW w:w="1814" w:type="dxa"/>
            <w:tcBorders>
              <w:top w:val="nil"/>
            </w:tcBorders>
          </w:tcPr>
          <w:p w:rsidR="004779FB" w:rsidRDefault="004779FB">
            <w:pPr>
              <w:pStyle w:val="ConsPlusNormal"/>
              <w:jc w:val="center"/>
            </w:pPr>
            <w:r>
              <w:t>-</w:t>
            </w:r>
          </w:p>
        </w:tc>
      </w:tr>
    </w:tbl>
    <w:p w:rsidR="004779FB" w:rsidRDefault="004779FB">
      <w:pPr>
        <w:pStyle w:val="ConsPlusNormal"/>
        <w:jc w:val="both"/>
      </w:pPr>
    </w:p>
    <w:p w:rsidR="004779FB" w:rsidRDefault="004779FB">
      <w:pPr>
        <w:pStyle w:val="ConsPlusTitle"/>
        <w:jc w:val="center"/>
        <w:outlineLvl w:val="2"/>
      </w:pPr>
      <w:r>
        <w:t>II этап - 2019 - 2024 годы</w:t>
      </w:r>
    </w:p>
    <w:p w:rsidR="004779FB" w:rsidRDefault="004779FB">
      <w:pPr>
        <w:pStyle w:val="ConsPlusNormal"/>
        <w:jc w:val="center"/>
      </w:pPr>
      <w:r>
        <w:t xml:space="preserve">(в ред. </w:t>
      </w:r>
      <w:hyperlink r:id="rId81"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10.03.2022 N 126)</w:t>
      </w:r>
    </w:p>
    <w:p w:rsidR="004779FB" w:rsidRDefault="004779FB">
      <w:pPr>
        <w:pStyle w:val="ConsPlusNormal"/>
        <w:jc w:val="both"/>
      </w:pPr>
    </w:p>
    <w:p w:rsidR="004779FB" w:rsidRDefault="004779FB">
      <w:pPr>
        <w:sectPr w:rsidR="004779FB" w:rsidSect="00551A6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1644"/>
        <w:gridCol w:w="1587"/>
        <w:gridCol w:w="1412"/>
        <w:gridCol w:w="1413"/>
        <w:gridCol w:w="1412"/>
        <w:gridCol w:w="1413"/>
        <w:gridCol w:w="1427"/>
        <w:gridCol w:w="1418"/>
      </w:tblGrid>
      <w:tr w:rsidR="004779FB">
        <w:tc>
          <w:tcPr>
            <w:tcW w:w="737" w:type="dxa"/>
            <w:vMerge w:val="restart"/>
            <w:vAlign w:val="center"/>
          </w:tcPr>
          <w:p w:rsidR="004779FB" w:rsidRDefault="004779FB">
            <w:pPr>
              <w:pStyle w:val="ConsPlusNormal"/>
              <w:jc w:val="center"/>
            </w:pPr>
            <w:r>
              <w:t>N п/п</w:t>
            </w:r>
          </w:p>
        </w:tc>
        <w:tc>
          <w:tcPr>
            <w:tcW w:w="1644" w:type="dxa"/>
            <w:vMerge w:val="restart"/>
            <w:vAlign w:val="center"/>
          </w:tcPr>
          <w:p w:rsidR="004779FB" w:rsidRDefault="004779FB">
            <w:pPr>
              <w:pStyle w:val="ConsPlusNormal"/>
              <w:jc w:val="center"/>
            </w:pPr>
            <w:r>
              <w:t>Наименование государственной программы, подпрограммы, основного мероприятия/регионального проекта/ведомственного проекта, мероприятия</w:t>
            </w:r>
          </w:p>
        </w:tc>
        <w:tc>
          <w:tcPr>
            <w:tcW w:w="1587" w:type="dxa"/>
            <w:vMerge w:val="restart"/>
            <w:vAlign w:val="center"/>
          </w:tcPr>
          <w:p w:rsidR="004779FB" w:rsidRDefault="004779FB">
            <w:pPr>
              <w:pStyle w:val="ConsPlusNormal"/>
              <w:jc w:val="center"/>
            </w:pPr>
            <w:r>
              <w:t>Источник финансирования</w:t>
            </w:r>
          </w:p>
        </w:tc>
        <w:tc>
          <w:tcPr>
            <w:tcW w:w="8495" w:type="dxa"/>
            <w:gridSpan w:val="6"/>
            <w:vAlign w:val="center"/>
          </w:tcPr>
          <w:p w:rsidR="004779FB" w:rsidRDefault="004779FB">
            <w:pPr>
              <w:pStyle w:val="ConsPlusNormal"/>
              <w:jc w:val="center"/>
            </w:pPr>
            <w:r>
              <w:t>Объем финансовых ресурсов, тыс. рублей</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vMerge/>
          </w:tcPr>
          <w:p w:rsidR="004779FB" w:rsidRDefault="004779FB">
            <w:pPr>
              <w:spacing w:after="1" w:line="0" w:lineRule="atLeast"/>
            </w:pPr>
          </w:p>
        </w:tc>
        <w:tc>
          <w:tcPr>
            <w:tcW w:w="1412" w:type="dxa"/>
            <w:vAlign w:val="center"/>
          </w:tcPr>
          <w:p w:rsidR="004779FB" w:rsidRDefault="004779FB">
            <w:pPr>
              <w:pStyle w:val="ConsPlusNormal"/>
              <w:jc w:val="center"/>
            </w:pPr>
            <w:r>
              <w:t>2019 год</w:t>
            </w:r>
          </w:p>
        </w:tc>
        <w:tc>
          <w:tcPr>
            <w:tcW w:w="1413" w:type="dxa"/>
            <w:vAlign w:val="center"/>
          </w:tcPr>
          <w:p w:rsidR="004779FB" w:rsidRDefault="004779FB">
            <w:pPr>
              <w:pStyle w:val="ConsPlusNormal"/>
              <w:jc w:val="center"/>
            </w:pPr>
            <w:r>
              <w:t>2020 год</w:t>
            </w:r>
          </w:p>
        </w:tc>
        <w:tc>
          <w:tcPr>
            <w:tcW w:w="1412" w:type="dxa"/>
            <w:vAlign w:val="center"/>
          </w:tcPr>
          <w:p w:rsidR="004779FB" w:rsidRDefault="004779FB">
            <w:pPr>
              <w:pStyle w:val="ConsPlusNormal"/>
              <w:jc w:val="center"/>
            </w:pPr>
            <w:r>
              <w:t>2021 год</w:t>
            </w:r>
          </w:p>
        </w:tc>
        <w:tc>
          <w:tcPr>
            <w:tcW w:w="1413" w:type="dxa"/>
            <w:vAlign w:val="center"/>
          </w:tcPr>
          <w:p w:rsidR="004779FB" w:rsidRDefault="004779FB">
            <w:pPr>
              <w:pStyle w:val="ConsPlusNormal"/>
              <w:jc w:val="center"/>
            </w:pPr>
            <w:r>
              <w:t>2022 год</w:t>
            </w:r>
          </w:p>
        </w:tc>
        <w:tc>
          <w:tcPr>
            <w:tcW w:w="1427" w:type="dxa"/>
            <w:vAlign w:val="center"/>
          </w:tcPr>
          <w:p w:rsidR="004779FB" w:rsidRDefault="004779FB">
            <w:pPr>
              <w:pStyle w:val="ConsPlusNormal"/>
              <w:jc w:val="center"/>
            </w:pPr>
            <w:r>
              <w:t xml:space="preserve">2023 год </w:t>
            </w:r>
            <w:hyperlink w:anchor="P3796" w:history="1">
              <w:r>
                <w:rPr>
                  <w:color w:val="0000FF"/>
                </w:rPr>
                <w:t>&lt;*&gt;</w:t>
              </w:r>
            </w:hyperlink>
          </w:p>
        </w:tc>
        <w:tc>
          <w:tcPr>
            <w:tcW w:w="1418" w:type="dxa"/>
            <w:vAlign w:val="center"/>
          </w:tcPr>
          <w:p w:rsidR="004779FB" w:rsidRDefault="004779FB">
            <w:pPr>
              <w:pStyle w:val="ConsPlusNormal"/>
              <w:jc w:val="center"/>
            </w:pPr>
            <w:r>
              <w:t>2024 год &lt;*&gt;</w:t>
            </w:r>
          </w:p>
        </w:tc>
      </w:tr>
      <w:tr w:rsidR="004779FB">
        <w:tc>
          <w:tcPr>
            <w:tcW w:w="737" w:type="dxa"/>
            <w:vAlign w:val="center"/>
          </w:tcPr>
          <w:p w:rsidR="004779FB" w:rsidRDefault="004779FB">
            <w:pPr>
              <w:pStyle w:val="ConsPlusNormal"/>
              <w:jc w:val="center"/>
            </w:pPr>
            <w:r>
              <w:t>1</w:t>
            </w:r>
          </w:p>
        </w:tc>
        <w:tc>
          <w:tcPr>
            <w:tcW w:w="1644" w:type="dxa"/>
            <w:vAlign w:val="center"/>
          </w:tcPr>
          <w:p w:rsidR="004779FB" w:rsidRDefault="004779FB">
            <w:pPr>
              <w:pStyle w:val="ConsPlusNormal"/>
              <w:jc w:val="center"/>
            </w:pPr>
            <w:r>
              <w:t>2</w:t>
            </w:r>
          </w:p>
        </w:tc>
        <w:tc>
          <w:tcPr>
            <w:tcW w:w="1587" w:type="dxa"/>
            <w:vAlign w:val="center"/>
          </w:tcPr>
          <w:p w:rsidR="004779FB" w:rsidRDefault="004779FB">
            <w:pPr>
              <w:pStyle w:val="ConsPlusNormal"/>
              <w:jc w:val="center"/>
            </w:pPr>
            <w:r>
              <w:t>3</w:t>
            </w:r>
          </w:p>
        </w:tc>
        <w:tc>
          <w:tcPr>
            <w:tcW w:w="1412" w:type="dxa"/>
            <w:vAlign w:val="center"/>
          </w:tcPr>
          <w:p w:rsidR="004779FB" w:rsidRDefault="004779FB">
            <w:pPr>
              <w:pStyle w:val="ConsPlusNormal"/>
              <w:jc w:val="center"/>
            </w:pPr>
            <w:r>
              <w:t>4</w:t>
            </w:r>
          </w:p>
        </w:tc>
        <w:tc>
          <w:tcPr>
            <w:tcW w:w="1413" w:type="dxa"/>
            <w:vAlign w:val="center"/>
          </w:tcPr>
          <w:p w:rsidR="004779FB" w:rsidRDefault="004779FB">
            <w:pPr>
              <w:pStyle w:val="ConsPlusNormal"/>
              <w:jc w:val="center"/>
            </w:pPr>
            <w:r>
              <w:t>5</w:t>
            </w:r>
          </w:p>
        </w:tc>
        <w:tc>
          <w:tcPr>
            <w:tcW w:w="1412" w:type="dxa"/>
            <w:vAlign w:val="center"/>
          </w:tcPr>
          <w:p w:rsidR="004779FB" w:rsidRDefault="004779FB">
            <w:pPr>
              <w:pStyle w:val="ConsPlusNormal"/>
              <w:jc w:val="center"/>
            </w:pPr>
            <w:r>
              <w:t>6</w:t>
            </w:r>
          </w:p>
        </w:tc>
        <w:tc>
          <w:tcPr>
            <w:tcW w:w="1413" w:type="dxa"/>
            <w:vAlign w:val="center"/>
          </w:tcPr>
          <w:p w:rsidR="004779FB" w:rsidRDefault="004779FB">
            <w:pPr>
              <w:pStyle w:val="ConsPlusNormal"/>
              <w:jc w:val="center"/>
            </w:pPr>
            <w:r>
              <w:t>7</w:t>
            </w:r>
          </w:p>
        </w:tc>
        <w:tc>
          <w:tcPr>
            <w:tcW w:w="1427" w:type="dxa"/>
            <w:vAlign w:val="center"/>
          </w:tcPr>
          <w:p w:rsidR="004779FB" w:rsidRDefault="004779FB">
            <w:pPr>
              <w:pStyle w:val="ConsPlusNormal"/>
              <w:jc w:val="center"/>
            </w:pPr>
            <w:r>
              <w:t>8</w:t>
            </w:r>
          </w:p>
        </w:tc>
        <w:tc>
          <w:tcPr>
            <w:tcW w:w="1418" w:type="dxa"/>
            <w:vAlign w:val="center"/>
          </w:tcPr>
          <w:p w:rsidR="004779FB" w:rsidRDefault="004779FB">
            <w:pPr>
              <w:pStyle w:val="ConsPlusNormal"/>
              <w:jc w:val="center"/>
            </w:pPr>
            <w:r>
              <w:t>9</w:t>
            </w:r>
          </w:p>
        </w:tc>
      </w:tr>
      <w:tr w:rsidR="004779FB">
        <w:tc>
          <w:tcPr>
            <w:tcW w:w="737" w:type="dxa"/>
            <w:vMerge w:val="restart"/>
          </w:tcPr>
          <w:p w:rsidR="004779FB" w:rsidRDefault="004779FB">
            <w:pPr>
              <w:pStyle w:val="ConsPlusNormal"/>
              <w:jc w:val="center"/>
            </w:pPr>
          </w:p>
        </w:tc>
        <w:tc>
          <w:tcPr>
            <w:tcW w:w="1644" w:type="dxa"/>
            <w:vMerge w:val="restart"/>
          </w:tcPr>
          <w:p w:rsidR="004779FB" w:rsidRDefault="004779FB">
            <w:pPr>
              <w:pStyle w:val="ConsPlusNormal"/>
              <w:outlineLvl w:val="3"/>
            </w:pPr>
            <w:r>
              <w:t>Государственная программа Кемеровской области - Кузбасса "Формирование современной городской среды Кузбасса" на 2018 - 2024 годы</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1 435 570,6</w:t>
            </w:r>
          </w:p>
        </w:tc>
        <w:tc>
          <w:tcPr>
            <w:tcW w:w="1413" w:type="dxa"/>
          </w:tcPr>
          <w:p w:rsidR="004779FB" w:rsidRDefault="004779FB">
            <w:pPr>
              <w:pStyle w:val="ConsPlusNormal"/>
              <w:jc w:val="right"/>
            </w:pPr>
            <w:r>
              <w:t>2 211 557,5</w:t>
            </w:r>
          </w:p>
        </w:tc>
        <w:tc>
          <w:tcPr>
            <w:tcW w:w="1412" w:type="dxa"/>
          </w:tcPr>
          <w:p w:rsidR="004779FB" w:rsidRDefault="004779FB">
            <w:pPr>
              <w:pStyle w:val="ConsPlusNormal"/>
              <w:jc w:val="right"/>
            </w:pPr>
            <w:r>
              <w:t>1 949 386,3</w:t>
            </w:r>
          </w:p>
        </w:tc>
        <w:tc>
          <w:tcPr>
            <w:tcW w:w="1413" w:type="dxa"/>
          </w:tcPr>
          <w:p w:rsidR="004779FB" w:rsidRDefault="004779FB">
            <w:pPr>
              <w:pStyle w:val="ConsPlusNormal"/>
              <w:jc w:val="right"/>
            </w:pPr>
            <w:r>
              <w:t>2 757 728,8</w:t>
            </w:r>
          </w:p>
        </w:tc>
        <w:tc>
          <w:tcPr>
            <w:tcW w:w="1427" w:type="dxa"/>
          </w:tcPr>
          <w:p w:rsidR="004779FB" w:rsidRDefault="004779FB">
            <w:pPr>
              <w:pStyle w:val="ConsPlusNormal"/>
              <w:jc w:val="right"/>
            </w:pPr>
            <w:r>
              <w:t>1 148 793,8</w:t>
            </w:r>
          </w:p>
        </w:tc>
        <w:tc>
          <w:tcPr>
            <w:tcW w:w="1418" w:type="dxa"/>
          </w:tcPr>
          <w:p w:rsidR="004779FB" w:rsidRDefault="004779FB">
            <w:pPr>
              <w:pStyle w:val="ConsPlusNormal"/>
              <w:jc w:val="right"/>
            </w:pPr>
            <w:r>
              <w:t>1 222 686,8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201 529,9</w:t>
            </w:r>
          </w:p>
        </w:tc>
        <w:tc>
          <w:tcPr>
            <w:tcW w:w="1413" w:type="dxa"/>
          </w:tcPr>
          <w:p w:rsidR="004779FB" w:rsidRDefault="004779FB">
            <w:pPr>
              <w:pStyle w:val="ConsPlusNormal"/>
              <w:jc w:val="right"/>
            </w:pPr>
            <w:r>
              <w:t>977 627,1</w:t>
            </w:r>
          </w:p>
        </w:tc>
        <w:tc>
          <w:tcPr>
            <w:tcW w:w="1412" w:type="dxa"/>
          </w:tcPr>
          <w:p w:rsidR="004779FB" w:rsidRDefault="004779FB">
            <w:pPr>
              <w:pStyle w:val="ConsPlusNormal"/>
              <w:jc w:val="right"/>
            </w:pPr>
            <w:r>
              <w:t>692 951,6</w:t>
            </w:r>
          </w:p>
        </w:tc>
        <w:tc>
          <w:tcPr>
            <w:tcW w:w="1413" w:type="dxa"/>
          </w:tcPr>
          <w:p w:rsidR="004779FB" w:rsidRDefault="004779FB">
            <w:pPr>
              <w:pStyle w:val="ConsPlusNormal"/>
              <w:jc w:val="right"/>
            </w:pPr>
            <w:r>
              <w:t>1 337 408,0</w:t>
            </w:r>
          </w:p>
        </w:tc>
        <w:tc>
          <w:tcPr>
            <w:tcW w:w="1427" w:type="dxa"/>
          </w:tcPr>
          <w:p w:rsidR="004779FB" w:rsidRDefault="004779FB">
            <w:pPr>
              <w:pStyle w:val="ConsPlusNormal"/>
              <w:jc w:val="right"/>
            </w:pPr>
            <w:r>
              <w:t>81 950,3</w:t>
            </w:r>
          </w:p>
        </w:tc>
        <w:tc>
          <w:tcPr>
            <w:tcW w:w="1418" w:type="dxa"/>
          </w:tcPr>
          <w:p w:rsidR="004779FB" w:rsidRDefault="004779FB">
            <w:pPr>
              <w:pStyle w:val="ConsPlusNormal"/>
              <w:jc w:val="right"/>
            </w:pPr>
            <w:r>
              <w:t>32 733,4</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1 094 962,2</w:t>
            </w:r>
          </w:p>
        </w:tc>
        <w:tc>
          <w:tcPr>
            <w:tcW w:w="1413" w:type="dxa"/>
            <w:tcBorders>
              <w:top w:val="nil"/>
              <w:bottom w:val="nil"/>
            </w:tcBorders>
          </w:tcPr>
          <w:p w:rsidR="004779FB" w:rsidRDefault="004779FB">
            <w:pPr>
              <w:pStyle w:val="ConsPlusNormal"/>
              <w:jc w:val="right"/>
            </w:pPr>
            <w:r>
              <w:t>1 022 607,0</w:t>
            </w:r>
          </w:p>
        </w:tc>
        <w:tc>
          <w:tcPr>
            <w:tcW w:w="1412" w:type="dxa"/>
            <w:tcBorders>
              <w:top w:val="nil"/>
              <w:bottom w:val="nil"/>
            </w:tcBorders>
          </w:tcPr>
          <w:p w:rsidR="004779FB" w:rsidRDefault="004779FB">
            <w:pPr>
              <w:pStyle w:val="ConsPlusNormal"/>
              <w:jc w:val="right"/>
            </w:pPr>
            <w:r>
              <w:t>1 039 978,0</w:t>
            </w:r>
          </w:p>
        </w:tc>
        <w:tc>
          <w:tcPr>
            <w:tcW w:w="1413" w:type="dxa"/>
            <w:tcBorders>
              <w:top w:val="nil"/>
              <w:bottom w:val="nil"/>
            </w:tcBorders>
          </w:tcPr>
          <w:p w:rsidR="004779FB" w:rsidRDefault="004779FB">
            <w:pPr>
              <w:pStyle w:val="ConsPlusNormal"/>
              <w:jc w:val="right"/>
            </w:pPr>
            <w:r>
              <w:t>1 102 540,9</w:t>
            </w:r>
          </w:p>
        </w:tc>
        <w:tc>
          <w:tcPr>
            <w:tcW w:w="1427" w:type="dxa"/>
            <w:tcBorders>
              <w:top w:val="nil"/>
              <w:bottom w:val="nil"/>
            </w:tcBorders>
          </w:tcPr>
          <w:p w:rsidR="004779FB" w:rsidRDefault="004779FB">
            <w:pPr>
              <w:pStyle w:val="ConsPlusNormal"/>
              <w:jc w:val="right"/>
            </w:pPr>
            <w:r>
              <w:t>952 540,9</w:t>
            </w:r>
          </w:p>
        </w:tc>
        <w:tc>
          <w:tcPr>
            <w:tcW w:w="1418" w:type="dxa"/>
            <w:tcBorders>
              <w:top w:val="nil"/>
              <w:bottom w:val="nil"/>
            </w:tcBorders>
          </w:tcPr>
          <w:p w:rsidR="004779FB" w:rsidRDefault="004779FB">
            <w:pPr>
              <w:pStyle w:val="ConsPlusNormal"/>
              <w:jc w:val="right"/>
            </w:pPr>
            <w:r>
              <w:t>1 058 378,8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139 078,5</w:t>
            </w:r>
          </w:p>
        </w:tc>
        <w:tc>
          <w:tcPr>
            <w:tcW w:w="1413" w:type="dxa"/>
            <w:tcBorders>
              <w:top w:val="nil"/>
            </w:tcBorders>
          </w:tcPr>
          <w:p w:rsidR="004779FB" w:rsidRDefault="004779FB">
            <w:pPr>
              <w:pStyle w:val="ConsPlusNormal"/>
              <w:jc w:val="right"/>
            </w:pPr>
            <w:r>
              <w:t>211 323,4</w:t>
            </w:r>
          </w:p>
        </w:tc>
        <w:tc>
          <w:tcPr>
            <w:tcW w:w="1412" w:type="dxa"/>
            <w:tcBorders>
              <w:top w:val="nil"/>
            </w:tcBorders>
          </w:tcPr>
          <w:p w:rsidR="004779FB" w:rsidRDefault="004779FB">
            <w:pPr>
              <w:pStyle w:val="ConsPlusNormal"/>
              <w:jc w:val="right"/>
            </w:pPr>
            <w:r>
              <w:t>216 456,7</w:t>
            </w:r>
          </w:p>
        </w:tc>
        <w:tc>
          <w:tcPr>
            <w:tcW w:w="1413" w:type="dxa"/>
            <w:tcBorders>
              <w:top w:val="nil"/>
            </w:tcBorders>
          </w:tcPr>
          <w:p w:rsidR="004779FB" w:rsidRDefault="004779FB">
            <w:pPr>
              <w:pStyle w:val="ConsPlusNormal"/>
              <w:jc w:val="right"/>
            </w:pPr>
            <w:r>
              <w:t>317 779,9</w:t>
            </w:r>
          </w:p>
        </w:tc>
        <w:tc>
          <w:tcPr>
            <w:tcW w:w="1427" w:type="dxa"/>
            <w:tcBorders>
              <w:top w:val="nil"/>
            </w:tcBorders>
          </w:tcPr>
          <w:p w:rsidR="004779FB" w:rsidRDefault="004779FB">
            <w:pPr>
              <w:pStyle w:val="ConsPlusNormal"/>
              <w:jc w:val="right"/>
            </w:pPr>
            <w:r>
              <w:t>114 302,6</w:t>
            </w:r>
          </w:p>
        </w:tc>
        <w:tc>
          <w:tcPr>
            <w:tcW w:w="1418" w:type="dxa"/>
            <w:tcBorders>
              <w:top w:val="nil"/>
            </w:tcBorders>
          </w:tcPr>
          <w:p w:rsidR="004779FB" w:rsidRDefault="004779FB">
            <w:pPr>
              <w:pStyle w:val="ConsPlusNormal"/>
              <w:jc w:val="right"/>
            </w:pPr>
            <w:r>
              <w:t>131 574,6</w:t>
            </w:r>
          </w:p>
        </w:tc>
      </w:tr>
      <w:tr w:rsidR="004779FB">
        <w:tc>
          <w:tcPr>
            <w:tcW w:w="737" w:type="dxa"/>
            <w:vMerge w:val="restart"/>
          </w:tcPr>
          <w:p w:rsidR="004779FB" w:rsidRDefault="004779FB">
            <w:pPr>
              <w:pStyle w:val="ConsPlusNormal"/>
              <w:jc w:val="center"/>
              <w:outlineLvl w:val="4"/>
            </w:pPr>
            <w:r>
              <w:t>1</w:t>
            </w:r>
          </w:p>
        </w:tc>
        <w:tc>
          <w:tcPr>
            <w:tcW w:w="1644" w:type="dxa"/>
            <w:vMerge w:val="restart"/>
          </w:tcPr>
          <w:p w:rsidR="004779FB" w:rsidRDefault="004779FB">
            <w:pPr>
              <w:pStyle w:val="ConsPlusNormal"/>
            </w:pPr>
            <w:r>
              <w:t>Подпрограмма "Формирование современной городской среды"</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1 351 276,6</w:t>
            </w:r>
          </w:p>
        </w:tc>
        <w:tc>
          <w:tcPr>
            <w:tcW w:w="1413" w:type="dxa"/>
          </w:tcPr>
          <w:p w:rsidR="004779FB" w:rsidRDefault="004779FB">
            <w:pPr>
              <w:pStyle w:val="ConsPlusNormal"/>
              <w:jc w:val="right"/>
            </w:pPr>
            <w:r>
              <w:t>1 171 557,5</w:t>
            </w:r>
          </w:p>
        </w:tc>
        <w:tc>
          <w:tcPr>
            <w:tcW w:w="1412" w:type="dxa"/>
          </w:tcPr>
          <w:p w:rsidR="004779FB" w:rsidRDefault="004779FB">
            <w:pPr>
              <w:pStyle w:val="ConsPlusNormal"/>
              <w:jc w:val="right"/>
            </w:pPr>
            <w:r>
              <w:t>1 208 965,4</w:t>
            </w:r>
          </w:p>
        </w:tc>
        <w:tc>
          <w:tcPr>
            <w:tcW w:w="1413" w:type="dxa"/>
          </w:tcPr>
          <w:p w:rsidR="004779FB" w:rsidRDefault="004779FB">
            <w:pPr>
              <w:pStyle w:val="ConsPlusNormal"/>
              <w:jc w:val="right"/>
            </w:pPr>
            <w:r>
              <w:t>1 322 149,6</w:t>
            </w:r>
          </w:p>
        </w:tc>
        <w:tc>
          <w:tcPr>
            <w:tcW w:w="1427" w:type="dxa"/>
          </w:tcPr>
          <w:p w:rsidR="004779FB" w:rsidRDefault="004779FB">
            <w:pPr>
              <w:pStyle w:val="ConsPlusNormal"/>
              <w:jc w:val="right"/>
            </w:pPr>
            <w:r>
              <w:t>1 090 471,4</w:t>
            </w:r>
          </w:p>
        </w:tc>
        <w:tc>
          <w:tcPr>
            <w:tcW w:w="1418" w:type="dxa"/>
          </w:tcPr>
          <w:p w:rsidR="004779FB" w:rsidRDefault="004779FB">
            <w:pPr>
              <w:pStyle w:val="ConsPlusNormal"/>
              <w:jc w:val="right"/>
            </w:pPr>
            <w:r>
              <w:t>1 222 686,8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125 665,3</w:t>
            </w:r>
          </w:p>
        </w:tc>
        <w:tc>
          <w:tcPr>
            <w:tcW w:w="1413" w:type="dxa"/>
          </w:tcPr>
          <w:p w:rsidR="004779FB" w:rsidRDefault="004779FB">
            <w:pPr>
              <w:pStyle w:val="ConsPlusNormal"/>
              <w:jc w:val="right"/>
            </w:pPr>
            <w:r>
              <w:t>31 627,1</w:t>
            </w:r>
          </w:p>
        </w:tc>
        <w:tc>
          <w:tcPr>
            <w:tcW w:w="1412" w:type="dxa"/>
          </w:tcPr>
          <w:p w:rsidR="004779FB" w:rsidRDefault="004779FB">
            <w:pPr>
              <w:pStyle w:val="ConsPlusNormal"/>
              <w:jc w:val="right"/>
            </w:pPr>
            <w:r>
              <w:t>30 099,4</w:t>
            </w:r>
          </w:p>
        </w:tc>
        <w:tc>
          <w:tcPr>
            <w:tcW w:w="1413" w:type="dxa"/>
          </w:tcPr>
          <w:p w:rsidR="004779FB" w:rsidRDefault="004779FB">
            <w:pPr>
              <w:pStyle w:val="ConsPlusNormal"/>
              <w:jc w:val="right"/>
            </w:pPr>
            <w:r>
              <w:t>45 360,1</w:t>
            </w:r>
          </w:p>
        </w:tc>
        <w:tc>
          <w:tcPr>
            <w:tcW w:w="1427" w:type="dxa"/>
          </w:tcPr>
          <w:p w:rsidR="004779FB" w:rsidRDefault="004779FB">
            <w:pPr>
              <w:pStyle w:val="ConsPlusNormal"/>
              <w:jc w:val="right"/>
            </w:pPr>
            <w:r>
              <w:t>29 460,1</w:t>
            </w:r>
          </w:p>
        </w:tc>
        <w:tc>
          <w:tcPr>
            <w:tcW w:w="1418" w:type="dxa"/>
          </w:tcPr>
          <w:p w:rsidR="004779FB" w:rsidRDefault="004779FB">
            <w:pPr>
              <w:pStyle w:val="ConsPlusNormal"/>
              <w:jc w:val="right"/>
            </w:pPr>
            <w:r>
              <w:t>32 733,4</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1 094 962,2</w:t>
            </w:r>
          </w:p>
        </w:tc>
        <w:tc>
          <w:tcPr>
            <w:tcW w:w="1413" w:type="dxa"/>
            <w:tcBorders>
              <w:top w:val="nil"/>
              <w:bottom w:val="nil"/>
            </w:tcBorders>
          </w:tcPr>
          <w:p w:rsidR="004779FB" w:rsidRDefault="004779FB">
            <w:pPr>
              <w:pStyle w:val="ConsPlusNormal"/>
              <w:jc w:val="right"/>
            </w:pPr>
            <w:r>
              <w:t>1 022 607,0</w:t>
            </w:r>
          </w:p>
        </w:tc>
        <w:tc>
          <w:tcPr>
            <w:tcW w:w="1412" w:type="dxa"/>
            <w:tcBorders>
              <w:top w:val="nil"/>
              <w:bottom w:val="nil"/>
            </w:tcBorders>
          </w:tcPr>
          <w:p w:rsidR="004779FB" w:rsidRDefault="004779FB">
            <w:pPr>
              <w:pStyle w:val="ConsPlusNormal"/>
              <w:jc w:val="right"/>
            </w:pPr>
            <w:r>
              <w:t>1 039 978,0</w:t>
            </w:r>
          </w:p>
        </w:tc>
        <w:tc>
          <w:tcPr>
            <w:tcW w:w="1413" w:type="dxa"/>
            <w:tcBorders>
              <w:top w:val="nil"/>
              <w:bottom w:val="nil"/>
            </w:tcBorders>
          </w:tcPr>
          <w:p w:rsidR="004779FB" w:rsidRDefault="004779FB">
            <w:pPr>
              <w:pStyle w:val="ConsPlusNormal"/>
              <w:jc w:val="right"/>
            </w:pPr>
            <w:r>
              <w:t>1 102 540,9</w:t>
            </w:r>
          </w:p>
        </w:tc>
        <w:tc>
          <w:tcPr>
            <w:tcW w:w="1427" w:type="dxa"/>
            <w:tcBorders>
              <w:top w:val="nil"/>
              <w:bottom w:val="nil"/>
            </w:tcBorders>
          </w:tcPr>
          <w:p w:rsidR="004779FB" w:rsidRDefault="004779FB">
            <w:pPr>
              <w:pStyle w:val="ConsPlusNormal"/>
              <w:jc w:val="right"/>
            </w:pPr>
            <w:r>
              <w:t>952 540,9</w:t>
            </w:r>
          </w:p>
        </w:tc>
        <w:tc>
          <w:tcPr>
            <w:tcW w:w="1418" w:type="dxa"/>
            <w:tcBorders>
              <w:top w:val="nil"/>
              <w:bottom w:val="nil"/>
            </w:tcBorders>
          </w:tcPr>
          <w:p w:rsidR="004779FB" w:rsidRDefault="004779FB">
            <w:pPr>
              <w:pStyle w:val="ConsPlusNormal"/>
              <w:jc w:val="right"/>
            </w:pPr>
            <w:r>
              <w:t>1 058 378,8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130 649,1</w:t>
            </w:r>
          </w:p>
        </w:tc>
        <w:tc>
          <w:tcPr>
            <w:tcW w:w="1413" w:type="dxa"/>
            <w:tcBorders>
              <w:top w:val="nil"/>
            </w:tcBorders>
          </w:tcPr>
          <w:p w:rsidR="004779FB" w:rsidRDefault="004779FB">
            <w:pPr>
              <w:pStyle w:val="ConsPlusNormal"/>
              <w:jc w:val="right"/>
            </w:pPr>
            <w:r>
              <w:t>117 323,4</w:t>
            </w:r>
          </w:p>
        </w:tc>
        <w:tc>
          <w:tcPr>
            <w:tcW w:w="1412" w:type="dxa"/>
            <w:tcBorders>
              <w:top w:val="nil"/>
            </w:tcBorders>
          </w:tcPr>
          <w:p w:rsidR="004779FB" w:rsidRDefault="004779FB">
            <w:pPr>
              <w:pStyle w:val="ConsPlusNormal"/>
              <w:jc w:val="right"/>
            </w:pPr>
            <w:r>
              <w:t>138 888,0</w:t>
            </w:r>
          </w:p>
        </w:tc>
        <w:tc>
          <w:tcPr>
            <w:tcW w:w="1413" w:type="dxa"/>
            <w:tcBorders>
              <w:top w:val="nil"/>
            </w:tcBorders>
          </w:tcPr>
          <w:p w:rsidR="004779FB" w:rsidRDefault="004779FB">
            <w:pPr>
              <w:pStyle w:val="ConsPlusNormal"/>
              <w:jc w:val="right"/>
            </w:pPr>
            <w:r>
              <w:t>174 248,6</w:t>
            </w:r>
          </w:p>
        </w:tc>
        <w:tc>
          <w:tcPr>
            <w:tcW w:w="1427" w:type="dxa"/>
            <w:tcBorders>
              <w:top w:val="nil"/>
            </w:tcBorders>
          </w:tcPr>
          <w:p w:rsidR="004779FB" w:rsidRDefault="004779FB">
            <w:pPr>
              <w:pStyle w:val="ConsPlusNormal"/>
              <w:jc w:val="right"/>
            </w:pPr>
            <w:r>
              <w:t>108 470,4</w:t>
            </w:r>
          </w:p>
        </w:tc>
        <w:tc>
          <w:tcPr>
            <w:tcW w:w="1418" w:type="dxa"/>
            <w:tcBorders>
              <w:top w:val="nil"/>
            </w:tcBorders>
          </w:tcPr>
          <w:p w:rsidR="004779FB" w:rsidRDefault="004779FB">
            <w:pPr>
              <w:pStyle w:val="ConsPlusNormal"/>
              <w:jc w:val="right"/>
            </w:pPr>
            <w:r>
              <w:t>131 574,6</w:t>
            </w:r>
          </w:p>
        </w:tc>
      </w:tr>
      <w:tr w:rsidR="004779FB">
        <w:tc>
          <w:tcPr>
            <w:tcW w:w="737" w:type="dxa"/>
            <w:vMerge w:val="restart"/>
          </w:tcPr>
          <w:p w:rsidR="004779FB" w:rsidRDefault="004779FB">
            <w:pPr>
              <w:pStyle w:val="ConsPlusNormal"/>
              <w:jc w:val="center"/>
            </w:pPr>
          </w:p>
        </w:tc>
        <w:tc>
          <w:tcPr>
            <w:tcW w:w="1644" w:type="dxa"/>
            <w:vMerge w:val="restart"/>
          </w:tcPr>
          <w:p w:rsidR="004779FB" w:rsidRDefault="004779FB">
            <w:pPr>
              <w:pStyle w:val="ConsPlusNormal"/>
            </w:pPr>
            <w:r>
              <w:t>Региональный проект "Формирование комфортной городской среды"</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1 351 276,6</w:t>
            </w:r>
          </w:p>
        </w:tc>
        <w:tc>
          <w:tcPr>
            <w:tcW w:w="1413" w:type="dxa"/>
          </w:tcPr>
          <w:p w:rsidR="004779FB" w:rsidRDefault="004779FB">
            <w:pPr>
              <w:pStyle w:val="ConsPlusNormal"/>
              <w:jc w:val="right"/>
            </w:pPr>
            <w:r>
              <w:t>1 171 557,5</w:t>
            </w:r>
          </w:p>
        </w:tc>
        <w:tc>
          <w:tcPr>
            <w:tcW w:w="1412" w:type="dxa"/>
          </w:tcPr>
          <w:p w:rsidR="004779FB" w:rsidRDefault="004779FB">
            <w:pPr>
              <w:pStyle w:val="ConsPlusNormal"/>
              <w:jc w:val="right"/>
            </w:pPr>
            <w:r>
              <w:t>1 208 965,4</w:t>
            </w:r>
          </w:p>
        </w:tc>
        <w:tc>
          <w:tcPr>
            <w:tcW w:w="1413" w:type="dxa"/>
          </w:tcPr>
          <w:p w:rsidR="004779FB" w:rsidRDefault="004779FB">
            <w:pPr>
              <w:pStyle w:val="ConsPlusNormal"/>
              <w:jc w:val="right"/>
            </w:pPr>
            <w:r>
              <w:t>1 322 149,6</w:t>
            </w:r>
          </w:p>
        </w:tc>
        <w:tc>
          <w:tcPr>
            <w:tcW w:w="1427" w:type="dxa"/>
          </w:tcPr>
          <w:p w:rsidR="004779FB" w:rsidRDefault="004779FB">
            <w:pPr>
              <w:pStyle w:val="ConsPlusNormal"/>
              <w:jc w:val="right"/>
            </w:pPr>
            <w:r>
              <w:t>1 090 471,4</w:t>
            </w:r>
          </w:p>
        </w:tc>
        <w:tc>
          <w:tcPr>
            <w:tcW w:w="1418" w:type="dxa"/>
          </w:tcPr>
          <w:p w:rsidR="004779FB" w:rsidRDefault="004779FB">
            <w:pPr>
              <w:pStyle w:val="ConsPlusNormal"/>
              <w:jc w:val="right"/>
            </w:pPr>
            <w:r>
              <w:t>1 222 686,8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125 665,3</w:t>
            </w:r>
          </w:p>
        </w:tc>
        <w:tc>
          <w:tcPr>
            <w:tcW w:w="1413" w:type="dxa"/>
          </w:tcPr>
          <w:p w:rsidR="004779FB" w:rsidRDefault="004779FB">
            <w:pPr>
              <w:pStyle w:val="ConsPlusNormal"/>
              <w:jc w:val="right"/>
            </w:pPr>
            <w:r>
              <w:t>31 627,1</w:t>
            </w:r>
          </w:p>
        </w:tc>
        <w:tc>
          <w:tcPr>
            <w:tcW w:w="1412" w:type="dxa"/>
          </w:tcPr>
          <w:p w:rsidR="004779FB" w:rsidRDefault="004779FB">
            <w:pPr>
              <w:pStyle w:val="ConsPlusNormal"/>
              <w:jc w:val="right"/>
            </w:pPr>
            <w:r>
              <w:t>30 099,4</w:t>
            </w:r>
          </w:p>
        </w:tc>
        <w:tc>
          <w:tcPr>
            <w:tcW w:w="1413" w:type="dxa"/>
          </w:tcPr>
          <w:p w:rsidR="004779FB" w:rsidRDefault="004779FB">
            <w:pPr>
              <w:pStyle w:val="ConsPlusNormal"/>
              <w:jc w:val="right"/>
            </w:pPr>
            <w:r>
              <w:t>45 360,1</w:t>
            </w:r>
          </w:p>
        </w:tc>
        <w:tc>
          <w:tcPr>
            <w:tcW w:w="1427" w:type="dxa"/>
          </w:tcPr>
          <w:p w:rsidR="004779FB" w:rsidRDefault="004779FB">
            <w:pPr>
              <w:pStyle w:val="ConsPlusNormal"/>
              <w:jc w:val="right"/>
            </w:pPr>
            <w:r>
              <w:t>29 460,1</w:t>
            </w:r>
          </w:p>
        </w:tc>
        <w:tc>
          <w:tcPr>
            <w:tcW w:w="1418" w:type="dxa"/>
          </w:tcPr>
          <w:p w:rsidR="004779FB" w:rsidRDefault="004779FB">
            <w:pPr>
              <w:pStyle w:val="ConsPlusNormal"/>
              <w:jc w:val="right"/>
            </w:pPr>
            <w:r>
              <w:t>32 733,4</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1 094 962,2</w:t>
            </w:r>
          </w:p>
        </w:tc>
        <w:tc>
          <w:tcPr>
            <w:tcW w:w="1413" w:type="dxa"/>
            <w:tcBorders>
              <w:top w:val="nil"/>
              <w:bottom w:val="nil"/>
            </w:tcBorders>
          </w:tcPr>
          <w:p w:rsidR="004779FB" w:rsidRDefault="004779FB">
            <w:pPr>
              <w:pStyle w:val="ConsPlusNormal"/>
              <w:jc w:val="right"/>
            </w:pPr>
            <w:r>
              <w:t>1 022 607,0</w:t>
            </w:r>
          </w:p>
        </w:tc>
        <w:tc>
          <w:tcPr>
            <w:tcW w:w="1412" w:type="dxa"/>
            <w:tcBorders>
              <w:top w:val="nil"/>
              <w:bottom w:val="nil"/>
            </w:tcBorders>
          </w:tcPr>
          <w:p w:rsidR="004779FB" w:rsidRDefault="004779FB">
            <w:pPr>
              <w:pStyle w:val="ConsPlusNormal"/>
              <w:jc w:val="right"/>
            </w:pPr>
            <w:r>
              <w:t>1 039 978,0</w:t>
            </w:r>
          </w:p>
        </w:tc>
        <w:tc>
          <w:tcPr>
            <w:tcW w:w="1413" w:type="dxa"/>
            <w:tcBorders>
              <w:top w:val="nil"/>
              <w:bottom w:val="nil"/>
            </w:tcBorders>
          </w:tcPr>
          <w:p w:rsidR="004779FB" w:rsidRDefault="004779FB">
            <w:pPr>
              <w:pStyle w:val="ConsPlusNormal"/>
              <w:jc w:val="right"/>
            </w:pPr>
            <w:r>
              <w:t>1 102 540,9</w:t>
            </w:r>
          </w:p>
        </w:tc>
        <w:tc>
          <w:tcPr>
            <w:tcW w:w="1427" w:type="dxa"/>
            <w:tcBorders>
              <w:top w:val="nil"/>
              <w:bottom w:val="nil"/>
            </w:tcBorders>
          </w:tcPr>
          <w:p w:rsidR="004779FB" w:rsidRDefault="004779FB">
            <w:pPr>
              <w:pStyle w:val="ConsPlusNormal"/>
              <w:jc w:val="right"/>
            </w:pPr>
            <w:r>
              <w:t>952 540,9</w:t>
            </w:r>
          </w:p>
        </w:tc>
        <w:tc>
          <w:tcPr>
            <w:tcW w:w="1418" w:type="dxa"/>
            <w:tcBorders>
              <w:top w:val="nil"/>
              <w:bottom w:val="nil"/>
            </w:tcBorders>
          </w:tcPr>
          <w:p w:rsidR="004779FB" w:rsidRDefault="004779FB">
            <w:pPr>
              <w:pStyle w:val="ConsPlusNormal"/>
              <w:jc w:val="right"/>
            </w:pPr>
            <w:r>
              <w:t>1 058 378,8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130 649,1</w:t>
            </w:r>
          </w:p>
        </w:tc>
        <w:tc>
          <w:tcPr>
            <w:tcW w:w="1413" w:type="dxa"/>
            <w:tcBorders>
              <w:top w:val="nil"/>
            </w:tcBorders>
          </w:tcPr>
          <w:p w:rsidR="004779FB" w:rsidRDefault="004779FB">
            <w:pPr>
              <w:pStyle w:val="ConsPlusNormal"/>
              <w:jc w:val="right"/>
            </w:pPr>
            <w:r>
              <w:t>117 323,4</w:t>
            </w:r>
          </w:p>
        </w:tc>
        <w:tc>
          <w:tcPr>
            <w:tcW w:w="1412" w:type="dxa"/>
            <w:tcBorders>
              <w:top w:val="nil"/>
            </w:tcBorders>
          </w:tcPr>
          <w:p w:rsidR="004779FB" w:rsidRDefault="004779FB">
            <w:pPr>
              <w:pStyle w:val="ConsPlusNormal"/>
              <w:jc w:val="right"/>
            </w:pPr>
            <w:r>
              <w:t>138 888,0</w:t>
            </w:r>
          </w:p>
        </w:tc>
        <w:tc>
          <w:tcPr>
            <w:tcW w:w="1413" w:type="dxa"/>
            <w:tcBorders>
              <w:top w:val="nil"/>
            </w:tcBorders>
          </w:tcPr>
          <w:p w:rsidR="004779FB" w:rsidRDefault="004779FB">
            <w:pPr>
              <w:pStyle w:val="ConsPlusNormal"/>
              <w:jc w:val="right"/>
            </w:pPr>
            <w:r>
              <w:t>174 248,6</w:t>
            </w:r>
          </w:p>
        </w:tc>
        <w:tc>
          <w:tcPr>
            <w:tcW w:w="1427" w:type="dxa"/>
            <w:tcBorders>
              <w:top w:val="nil"/>
            </w:tcBorders>
          </w:tcPr>
          <w:p w:rsidR="004779FB" w:rsidRDefault="004779FB">
            <w:pPr>
              <w:pStyle w:val="ConsPlusNormal"/>
              <w:jc w:val="right"/>
            </w:pPr>
            <w:r>
              <w:t>108 470,4</w:t>
            </w:r>
          </w:p>
        </w:tc>
        <w:tc>
          <w:tcPr>
            <w:tcW w:w="1418" w:type="dxa"/>
            <w:tcBorders>
              <w:top w:val="nil"/>
            </w:tcBorders>
          </w:tcPr>
          <w:p w:rsidR="004779FB" w:rsidRDefault="004779FB">
            <w:pPr>
              <w:pStyle w:val="ConsPlusNormal"/>
              <w:jc w:val="right"/>
            </w:pPr>
            <w:r>
              <w:t>131 574,6</w:t>
            </w:r>
          </w:p>
        </w:tc>
      </w:tr>
      <w:tr w:rsidR="004779FB">
        <w:tc>
          <w:tcPr>
            <w:tcW w:w="737" w:type="dxa"/>
            <w:vMerge w:val="restart"/>
          </w:tcPr>
          <w:p w:rsidR="004779FB" w:rsidRDefault="004779FB">
            <w:pPr>
              <w:pStyle w:val="ConsPlusNormal"/>
              <w:jc w:val="center"/>
            </w:pPr>
            <w:r>
              <w:t>1.1</w:t>
            </w:r>
          </w:p>
        </w:tc>
        <w:tc>
          <w:tcPr>
            <w:tcW w:w="1644" w:type="dxa"/>
            <w:vMerge w:val="restart"/>
          </w:tcPr>
          <w:p w:rsidR="004779FB" w:rsidRDefault="004779FB">
            <w:pPr>
              <w:pStyle w:val="ConsPlusNormal"/>
            </w:pPr>
            <w:r>
              <w:t>Мероприятие "Реализация программ формирования современной городской среды"</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1 254 644,5</w:t>
            </w:r>
          </w:p>
        </w:tc>
        <w:tc>
          <w:tcPr>
            <w:tcW w:w="1413" w:type="dxa"/>
          </w:tcPr>
          <w:p w:rsidR="004779FB" w:rsidRDefault="004779FB">
            <w:pPr>
              <w:pStyle w:val="ConsPlusNormal"/>
              <w:jc w:val="right"/>
            </w:pPr>
            <w:r>
              <w:t>1 171 557,5</w:t>
            </w:r>
          </w:p>
        </w:tc>
        <w:tc>
          <w:tcPr>
            <w:tcW w:w="1412" w:type="dxa"/>
          </w:tcPr>
          <w:p w:rsidR="004779FB" w:rsidRDefault="004779FB">
            <w:pPr>
              <w:pStyle w:val="ConsPlusNormal"/>
              <w:jc w:val="right"/>
            </w:pPr>
            <w:r>
              <w:t>1 135 502,2</w:t>
            </w:r>
          </w:p>
        </w:tc>
        <w:tc>
          <w:tcPr>
            <w:tcW w:w="1413" w:type="dxa"/>
          </w:tcPr>
          <w:p w:rsidR="004779FB" w:rsidRDefault="004779FB">
            <w:pPr>
              <w:pStyle w:val="ConsPlusNormal"/>
              <w:jc w:val="right"/>
            </w:pPr>
            <w:r>
              <w:t>1 145 879,6</w:t>
            </w:r>
          </w:p>
        </w:tc>
        <w:tc>
          <w:tcPr>
            <w:tcW w:w="1427" w:type="dxa"/>
          </w:tcPr>
          <w:p w:rsidR="004779FB" w:rsidRDefault="004779FB">
            <w:pPr>
              <w:pStyle w:val="ConsPlusNormal"/>
              <w:jc w:val="right"/>
            </w:pPr>
            <w:r>
              <w:t>1 090 471,4</w:t>
            </w:r>
          </w:p>
        </w:tc>
        <w:tc>
          <w:tcPr>
            <w:tcW w:w="1418" w:type="dxa"/>
          </w:tcPr>
          <w:p w:rsidR="004779FB" w:rsidRDefault="004779FB">
            <w:pPr>
              <w:pStyle w:val="ConsPlusNormal"/>
              <w:jc w:val="right"/>
            </w:pPr>
            <w:r>
              <w:t>1 222 686,8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33 864,8</w:t>
            </w:r>
          </w:p>
        </w:tc>
        <w:tc>
          <w:tcPr>
            <w:tcW w:w="1413" w:type="dxa"/>
          </w:tcPr>
          <w:p w:rsidR="004779FB" w:rsidRDefault="004779FB">
            <w:pPr>
              <w:pStyle w:val="ConsPlusNormal"/>
              <w:jc w:val="right"/>
            </w:pPr>
            <w:r>
              <w:t>31 627,1</w:t>
            </w:r>
          </w:p>
        </w:tc>
        <w:tc>
          <w:tcPr>
            <w:tcW w:w="1412" w:type="dxa"/>
          </w:tcPr>
          <w:p w:rsidR="004779FB" w:rsidRDefault="004779FB">
            <w:pPr>
              <w:pStyle w:val="ConsPlusNormal"/>
              <w:jc w:val="right"/>
            </w:pPr>
            <w:r>
              <w:t>29 999,4</w:t>
            </w:r>
          </w:p>
        </w:tc>
        <w:tc>
          <w:tcPr>
            <w:tcW w:w="1413" w:type="dxa"/>
          </w:tcPr>
          <w:p w:rsidR="004779FB" w:rsidRDefault="004779FB">
            <w:pPr>
              <w:pStyle w:val="ConsPlusNormal"/>
              <w:jc w:val="right"/>
            </w:pPr>
            <w:r>
              <w:t>29 460,1</w:t>
            </w:r>
          </w:p>
        </w:tc>
        <w:tc>
          <w:tcPr>
            <w:tcW w:w="1427" w:type="dxa"/>
          </w:tcPr>
          <w:p w:rsidR="004779FB" w:rsidRDefault="004779FB">
            <w:pPr>
              <w:pStyle w:val="ConsPlusNormal"/>
              <w:jc w:val="right"/>
            </w:pPr>
            <w:r>
              <w:t>29 460,1</w:t>
            </w:r>
          </w:p>
        </w:tc>
        <w:tc>
          <w:tcPr>
            <w:tcW w:w="1418" w:type="dxa"/>
          </w:tcPr>
          <w:p w:rsidR="004779FB" w:rsidRDefault="004779FB">
            <w:pPr>
              <w:pStyle w:val="ConsPlusNormal"/>
              <w:jc w:val="right"/>
            </w:pPr>
            <w:r>
              <w:t>32 733,4</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1 094 962,2</w:t>
            </w:r>
          </w:p>
        </w:tc>
        <w:tc>
          <w:tcPr>
            <w:tcW w:w="1413" w:type="dxa"/>
            <w:tcBorders>
              <w:top w:val="nil"/>
              <w:bottom w:val="nil"/>
            </w:tcBorders>
          </w:tcPr>
          <w:p w:rsidR="004779FB" w:rsidRDefault="004779FB">
            <w:pPr>
              <w:pStyle w:val="ConsPlusNormal"/>
              <w:jc w:val="right"/>
            </w:pPr>
            <w:r>
              <w:t>1 022 607,0</w:t>
            </w:r>
          </w:p>
        </w:tc>
        <w:tc>
          <w:tcPr>
            <w:tcW w:w="1412" w:type="dxa"/>
            <w:tcBorders>
              <w:top w:val="nil"/>
              <w:bottom w:val="nil"/>
            </w:tcBorders>
          </w:tcPr>
          <w:p w:rsidR="004779FB" w:rsidRDefault="004779FB">
            <w:pPr>
              <w:pStyle w:val="ConsPlusNormal"/>
              <w:jc w:val="right"/>
            </w:pPr>
            <w:r>
              <w:t>969 978,0</w:t>
            </w:r>
          </w:p>
        </w:tc>
        <w:tc>
          <w:tcPr>
            <w:tcW w:w="1413" w:type="dxa"/>
            <w:tcBorders>
              <w:top w:val="nil"/>
              <w:bottom w:val="nil"/>
            </w:tcBorders>
          </w:tcPr>
          <w:p w:rsidR="004779FB" w:rsidRDefault="004779FB">
            <w:pPr>
              <w:pStyle w:val="ConsPlusNormal"/>
              <w:jc w:val="right"/>
            </w:pPr>
            <w:r>
              <w:t>952 540,9</w:t>
            </w:r>
          </w:p>
        </w:tc>
        <w:tc>
          <w:tcPr>
            <w:tcW w:w="1427" w:type="dxa"/>
            <w:tcBorders>
              <w:top w:val="nil"/>
              <w:bottom w:val="nil"/>
            </w:tcBorders>
          </w:tcPr>
          <w:p w:rsidR="004779FB" w:rsidRDefault="004779FB">
            <w:pPr>
              <w:pStyle w:val="ConsPlusNormal"/>
              <w:jc w:val="right"/>
            </w:pPr>
            <w:r>
              <w:t>952 540,9</w:t>
            </w:r>
          </w:p>
        </w:tc>
        <w:tc>
          <w:tcPr>
            <w:tcW w:w="1418" w:type="dxa"/>
            <w:tcBorders>
              <w:top w:val="nil"/>
              <w:bottom w:val="nil"/>
            </w:tcBorders>
          </w:tcPr>
          <w:p w:rsidR="004779FB" w:rsidRDefault="004779FB">
            <w:pPr>
              <w:pStyle w:val="ConsPlusNormal"/>
              <w:jc w:val="right"/>
            </w:pPr>
            <w:r>
              <w:t>1 058 378,8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125 817,5</w:t>
            </w:r>
          </w:p>
        </w:tc>
        <w:tc>
          <w:tcPr>
            <w:tcW w:w="1413" w:type="dxa"/>
            <w:tcBorders>
              <w:top w:val="nil"/>
            </w:tcBorders>
          </w:tcPr>
          <w:p w:rsidR="004779FB" w:rsidRDefault="004779FB">
            <w:pPr>
              <w:pStyle w:val="ConsPlusNormal"/>
              <w:jc w:val="right"/>
            </w:pPr>
            <w:r>
              <w:t>117 323,4</w:t>
            </w:r>
          </w:p>
        </w:tc>
        <w:tc>
          <w:tcPr>
            <w:tcW w:w="1412" w:type="dxa"/>
            <w:tcBorders>
              <w:top w:val="nil"/>
            </w:tcBorders>
          </w:tcPr>
          <w:p w:rsidR="004779FB" w:rsidRDefault="004779FB">
            <w:pPr>
              <w:pStyle w:val="ConsPlusNormal"/>
              <w:jc w:val="right"/>
            </w:pPr>
            <w:r>
              <w:t>135 524,8</w:t>
            </w:r>
          </w:p>
        </w:tc>
        <w:tc>
          <w:tcPr>
            <w:tcW w:w="1413" w:type="dxa"/>
            <w:tcBorders>
              <w:top w:val="nil"/>
            </w:tcBorders>
          </w:tcPr>
          <w:p w:rsidR="004779FB" w:rsidRDefault="004779FB">
            <w:pPr>
              <w:pStyle w:val="ConsPlusNormal"/>
              <w:jc w:val="right"/>
            </w:pPr>
            <w:r>
              <w:t>163 878,6</w:t>
            </w:r>
          </w:p>
        </w:tc>
        <w:tc>
          <w:tcPr>
            <w:tcW w:w="1427" w:type="dxa"/>
            <w:tcBorders>
              <w:top w:val="nil"/>
            </w:tcBorders>
          </w:tcPr>
          <w:p w:rsidR="004779FB" w:rsidRDefault="004779FB">
            <w:pPr>
              <w:pStyle w:val="ConsPlusNormal"/>
              <w:jc w:val="right"/>
            </w:pPr>
            <w:r>
              <w:t>108 470,4</w:t>
            </w:r>
          </w:p>
        </w:tc>
        <w:tc>
          <w:tcPr>
            <w:tcW w:w="1418" w:type="dxa"/>
            <w:tcBorders>
              <w:top w:val="nil"/>
            </w:tcBorders>
          </w:tcPr>
          <w:p w:rsidR="004779FB" w:rsidRDefault="004779FB">
            <w:pPr>
              <w:pStyle w:val="ConsPlusNormal"/>
              <w:jc w:val="right"/>
            </w:pPr>
            <w:r>
              <w:t>131 574,6</w:t>
            </w:r>
          </w:p>
        </w:tc>
      </w:tr>
      <w:tr w:rsidR="004779FB">
        <w:tc>
          <w:tcPr>
            <w:tcW w:w="737" w:type="dxa"/>
            <w:vMerge w:val="restart"/>
          </w:tcPr>
          <w:p w:rsidR="004779FB" w:rsidRDefault="004779FB">
            <w:pPr>
              <w:pStyle w:val="ConsPlusNormal"/>
              <w:jc w:val="center"/>
            </w:pPr>
            <w:r>
              <w:t>1.1.1</w:t>
            </w:r>
          </w:p>
        </w:tc>
        <w:tc>
          <w:tcPr>
            <w:tcW w:w="1644" w:type="dxa"/>
            <w:vMerge w:val="restart"/>
          </w:tcPr>
          <w:p w:rsidR="004779FB" w:rsidRDefault="004779FB">
            <w:pPr>
              <w:pStyle w:val="ConsPlusNormal"/>
            </w:pPr>
            <w:r>
              <w:t>Анжеро-Судженский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31 115,0</w:t>
            </w:r>
          </w:p>
        </w:tc>
        <w:tc>
          <w:tcPr>
            <w:tcW w:w="1413" w:type="dxa"/>
          </w:tcPr>
          <w:p w:rsidR="004779FB" w:rsidRDefault="004779FB">
            <w:pPr>
              <w:pStyle w:val="ConsPlusNormal"/>
              <w:jc w:val="right"/>
            </w:pPr>
            <w:r>
              <w:t>25 948,7</w:t>
            </w:r>
          </w:p>
        </w:tc>
        <w:tc>
          <w:tcPr>
            <w:tcW w:w="1412" w:type="dxa"/>
          </w:tcPr>
          <w:p w:rsidR="004779FB" w:rsidRDefault="004779FB">
            <w:pPr>
              <w:pStyle w:val="ConsPlusNormal"/>
              <w:jc w:val="right"/>
            </w:pPr>
            <w:r>
              <w:t>21 878,9</w:t>
            </w:r>
          </w:p>
        </w:tc>
        <w:tc>
          <w:tcPr>
            <w:tcW w:w="1413" w:type="dxa"/>
          </w:tcPr>
          <w:p w:rsidR="004779FB" w:rsidRDefault="004779FB">
            <w:pPr>
              <w:pStyle w:val="ConsPlusNormal"/>
              <w:jc w:val="right"/>
            </w:pPr>
            <w:r>
              <w:t>24 119,0</w:t>
            </w:r>
          </w:p>
        </w:tc>
        <w:tc>
          <w:tcPr>
            <w:tcW w:w="1427" w:type="dxa"/>
          </w:tcPr>
          <w:p w:rsidR="004779FB" w:rsidRDefault="004779FB">
            <w:pPr>
              <w:pStyle w:val="ConsPlusNormal"/>
              <w:jc w:val="right"/>
            </w:pPr>
            <w:r>
              <w:t>22 864,2</w:t>
            </w:r>
          </w:p>
        </w:tc>
        <w:tc>
          <w:tcPr>
            <w:tcW w:w="1418" w:type="dxa"/>
          </w:tcPr>
          <w:p w:rsidR="004779FB" w:rsidRDefault="004779FB">
            <w:pPr>
              <w:pStyle w:val="ConsPlusNormal"/>
              <w:jc w:val="right"/>
            </w:pPr>
            <w:r>
              <w:t>27 036,9</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840,1</w:t>
            </w:r>
          </w:p>
        </w:tc>
        <w:tc>
          <w:tcPr>
            <w:tcW w:w="1413" w:type="dxa"/>
          </w:tcPr>
          <w:p w:rsidR="004779FB" w:rsidRDefault="004779FB">
            <w:pPr>
              <w:pStyle w:val="ConsPlusNormal"/>
              <w:jc w:val="right"/>
            </w:pPr>
            <w:r>
              <w:t>700,6</w:t>
            </w:r>
          </w:p>
        </w:tc>
        <w:tc>
          <w:tcPr>
            <w:tcW w:w="1412" w:type="dxa"/>
          </w:tcPr>
          <w:p w:rsidR="004779FB" w:rsidRDefault="004779FB">
            <w:pPr>
              <w:pStyle w:val="ConsPlusNormal"/>
              <w:jc w:val="right"/>
            </w:pPr>
            <w:r>
              <w:t>590,7</w:t>
            </w:r>
          </w:p>
        </w:tc>
        <w:tc>
          <w:tcPr>
            <w:tcW w:w="1413" w:type="dxa"/>
          </w:tcPr>
          <w:p w:rsidR="004779FB" w:rsidRDefault="004779FB">
            <w:pPr>
              <w:pStyle w:val="ConsPlusNormal"/>
              <w:jc w:val="right"/>
            </w:pPr>
            <w:r>
              <w:t>630,3</w:t>
            </w:r>
          </w:p>
        </w:tc>
        <w:tc>
          <w:tcPr>
            <w:tcW w:w="1427" w:type="dxa"/>
          </w:tcPr>
          <w:p w:rsidR="004779FB" w:rsidRDefault="004779FB">
            <w:pPr>
              <w:pStyle w:val="ConsPlusNormal"/>
              <w:jc w:val="right"/>
            </w:pPr>
            <w:r>
              <w:t>637,9</w:t>
            </w:r>
          </w:p>
        </w:tc>
        <w:tc>
          <w:tcPr>
            <w:tcW w:w="1418" w:type="dxa"/>
          </w:tcPr>
          <w:p w:rsidR="004779FB" w:rsidRDefault="004779FB">
            <w:pPr>
              <w:pStyle w:val="ConsPlusNormal"/>
              <w:jc w:val="right"/>
            </w:pPr>
            <w:r>
              <w:t>754,3</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27 163,4</w:t>
            </w:r>
          </w:p>
        </w:tc>
        <w:tc>
          <w:tcPr>
            <w:tcW w:w="1413" w:type="dxa"/>
            <w:tcBorders>
              <w:top w:val="nil"/>
              <w:bottom w:val="nil"/>
            </w:tcBorders>
          </w:tcPr>
          <w:p w:rsidR="004779FB" w:rsidRDefault="004779FB">
            <w:pPr>
              <w:pStyle w:val="ConsPlusNormal"/>
              <w:jc w:val="right"/>
            </w:pPr>
            <w:r>
              <w:t>22 653,3</w:t>
            </w:r>
          </w:p>
        </w:tc>
        <w:tc>
          <w:tcPr>
            <w:tcW w:w="1412" w:type="dxa"/>
            <w:tcBorders>
              <w:top w:val="nil"/>
              <w:bottom w:val="nil"/>
            </w:tcBorders>
          </w:tcPr>
          <w:p w:rsidR="004779FB" w:rsidRDefault="004779FB">
            <w:pPr>
              <w:pStyle w:val="ConsPlusNormal"/>
              <w:jc w:val="right"/>
            </w:pPr>
            <w:r>
              <w:t>19 100,3</w:t>
            </w:r>
          </w:p>
        </w:tc>
        <w:tc>
          <w:tcPr>
            <w:tcW w:w="1413" w:type="dxa"/>
            <w:tcBorders>
              <w:top w:val="nil"/>
              <w:bottom w:val="nil"/>
            </w:tcBorders>
          </w:tcPr>
          <w:p w:rsidR="004779FB" w:rsidRDefault="004779FB">
            <w:pPr>
              <w:pStyle w:val="ConsPlusNormal"/>
              <w:jc w:val="right"/>
            </w:pPr>
            <w:r>
              <w:t>20 381,1</w:t>
            </w:r>
          </w:p>
        </w:tc>
        <w:tc>
          <w:tcPr>
            <w:tcW w:w="1427" w:type="dxa"/>
            <w:tcBorders>
              <w:top w:val="nil"/>
              <w:bottom w:val="nil"/>
            </w:tcBorders>
          </w:tcPr>
          <w:p w:rsidR="004779FB" w:rsidRDefault="004779FB">
            <w:pPr>
              <w:pStyle w:val="ConsPlusNormal"/>
              <w:jc w:val="right"/>
            </w:pPr>
            <w:r>
              <w:t>20 625,8</w:t>
            </w:r>
          </w:p>
        </w:tc>
        <w:tc>
          <w:tcPr>
            <w:tcW w:w="1418" w:type="dxa"/>
            <w:tcBorders>
              <w:top w:val="nil"/>
              <w:bottom w:val="nil"/>
            </w:tcBorders>
          </w:tcPr>
          <w:p w:rsidR="004779FB" w:rsidRDefault="004779FB">
            <w:pPr>
              <w:pStyle w:val="ConsPlusNormal"/>
              <w:jc w:val="right"/>
            </w:pPr>
            <w:r>
              <w:t>24 390,0</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3 111,5</w:t>
            </w:r>
          </w:p>
        </w:tc>
        <w:tc>
          <w:tcPr>
            <w:tcW w:w="1413" w:type="dxa"/>
            <w:tcBorders>
              <w:top w:val="nil"/>
            </w:tcBorders>
          </w:tcPr>
          <w:p w:rsidR="004779FB" w:rsidRDefault="004779FB">
            <w:pPr>
              <w:pStyle w:val="ConsPlusNormal"/>
              <w:jc w:val="right"/>
            </w:pPr>
            <w:r>
              <w:t>2 594,8</w:t>
            </w:r>
          </w:p>
        </w:tc>
        <w:tc>
          <w:tcPr>
            <w:tcW w:w="1412" w:type="dxa"/>
            <w:tcBorders>
              <w:top w:val="nil"/>
            </w:tcBorders>
          </w:tcPr>
          <w:p w:rsidR="004779FB" w:rsidRDefault="004779FB">
            <w:pPr>
              <w:pStyle w:val="ConsPlusNormal"/>
              <w:jc w:val="right"/>
            </w:pPr>
            <w:r>
              <w:t>2 187,9</w:t>
            </w:r>
          </w:p>
        </w:tc>
        <w:tc>
          <w:tcPr>
            <w:tcW w:w="1413" w:type="dxa"/>
            <w:tcBorders>
              <w:top w:val="nil"/>
            </w:tcBorders>
          </w:tcPr>
          <w:p w:rsidR="004779FB" w:rsidRDefault="004779FB">
            <w:pPr>
              <w:pStyle w:val="ConsPlusNormal"/>
              <w:jc w:val="right"/>
            </w:pPr>
            <w:r>
              <w:t>3 107,6</w:t>
            </w:r>
          </w:p>
        </w:tc>
        <w:tc>
          <w:tcPr>
            <w:tcW w:w="1427" w:type="dxa"/>
            <w:tcBorders>
              <w:top w:val="nil"/>
            </w:tcBorders>
          </w:tcPr>
          <w:p w:rsidR="004779FB" w:rsidRDefault="004779FB">
            <w:pPr>
              <w:pStyle w:val="ConsPlusNormal"/>
              <w:jc w:val="right"/>
            </w:pPr>
            <w:r>
              <w:t>1 600,5</w:t>
            </w:r>
          </w:p>
        </w:tc>
        <w:tc>
          <w:tcPr>
            <w:tcW w:w="1418" w:type="dxa"/>
            <w:tcBorders>
              <w:top w:val="nil"/>
            </w:tcBorders>
          </w:tcPr>
          <w:p w:rsidR="004779FB" w:rsidRDefault="004779FB">
            <w:pPr>
              <w:pStyle w:val="ConsPlusNormal"/>
              <w:jc w:val="right"/>
            </w:pPr>
            <w:r>
              <w:t>1 892,6</w:t>
            </w:r>
          </w:p>
        </w:tc>
      </w:tr>
      <w:tr w:rsidR="004779FB">
        <w:tc>
          <w:tcPr>
            <w:tcW w:w="737" w:type="dxa"/>
            <w:vMerge w:val="restart"/>
          </w:tcPr>
          <w:p w:rsidR="004779FB" w:rsidRDefault="004779FB">
            <w:pPr>
              <w:pStyle w:val="ConsPlusNormal"/>
              <w:jc w:val="center"/>
            </w:pPr>
            <w:r>
              <w:t>1.1.2</w:t>
            </w:r>
          </w:p>
        </w:tc>
        <w:tc>
          <w:tcPr>
            <w:tcW w:w="1644" w:type="dxa"/>
            <w:vMerge w:val="restart"/>
          </w:tcPr>
          <w:p w:rsidR="004779FB" w:rsidRDefault="004779FB">
            <w:pPr>
              <w:pStyle w:val="ConsPlusNormal"/>
            </w:pPr>
            <w:r>
              <w:t>Беловский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71 993,2</w:t>
            </w:r>
          </w:p>
        </w:tc>
        <w:tc>
          <w:tcPr>
            <w:tcW w:w="1413" w:type="dxa"/>
          </w:tcPr>
          <w:p w:rsidR="004779FB" w:rsidRDefault="004779FB">
            <w:pPr>
              <w:pStyle w:val="ConsPlusNormal"/>
              <w:jc w:val="right"/>
            </w:pPr>
            <w:r>
              <w:t>94 663,3</w:t>
            </w:r>
          </w:p>
        </w:tc>
        <w:tc>
          <w:tcPr>
            <w:tcW w:w="1412" w:type="dxa"/>
          </w:tcPr>
          <w:p w:rsidR="004779FB" w:rsidRDefault="004779FB">
            <w:pPr>
              <w:pStyle w:val="ConsPlusNormal"/>
              <w:jc w:val="right"/>
            </w:pPr>
            <w:r>
              <w:t>108 122,6</w:t>
            </w:r>
          </w:p>
        </w:tc>
        <w:tc>
          <w:tcPr>
            <w:tcW w:w="1413" w:type="dxa"/>
          </w:tcPr>
          <w:p w:rsidR="004779FB" w:rsidRDefault="004779FB">
            <w:pPr>
              <w:pStyle w:val="ConsPlusNormal"/>
              <w:jc w:val="right"/>
            </w:pPr>
            <w:r>
              <w:t>46 423,0</w:t>
            </w:r>
          </w:p>
        </w:tc>
        <w:tc>
          <w:tcPr>
            <w:tcW w:w="1427" w:type="dxa"/>
          </w:tcPr>
          <w:p w:rsidR="004779FB" w:rsidRDefault="004779FB">
            <w:pPr>
              <w:pStyle w:val="ConsPlusNormal"/>
              <w:jc w:val="right"/>
            </w:pPr>
            <w:r>
              <w:t>46 980,4</w:t>
            </w:r>
          </w:p>
        </w:tc>
        <w:tc>
          <w:tcPr>
            <w:tcW w:w="1418" w:type="dxa"/>
          </w:tcPr>
          <w:p w:rsidR="004779FB" w:rsidRDefault="004779FB">
            <w:pPr>
              <w:pStyle w:val="ConsPlusNormal"/>
              <w:jc w:val="right"/>
            </w:pPr>
            <w:r>
              <w:t>58 079,6</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1 943,8</w:t>
            </w:r>
          </w:p>
        </w:tc>
        <w:tc>
          <w:tcPr>
            <w:tcW w:w="1413" w:type="dxa"/>
          </w:tcPr>
          <w:p w:rsidR="004779FB" w:rsidRDefault="004779FB">
            <w:pPr>
              <w:pStyle w:val="ConsPlusNormal"/>
              <w:jc w:val="right"/>
            </w:pPr>
            <w:r>
              <w:t>2 555,9</w:t>
            </w:r>
          </w:p>
        </w:tc>
        <w:tc>
          <w:tcPr>
            <w:tcW w:w="1412" w:type="dxa"/>
          </w:tcPr>
          <w:p w:rsidR="004779FB" w:rsidRDefault="004779FB">
            <w:pPr>
              <w:pStyle w:val="ConsPlusNormal"/>
              <w:jc w:val="right"/>
            </w:pPr>
            <w:r>
              <w:t>2 919,3</w:t>
            </w:r>
          </w:p>
        </w:tc>
        <w:tc>
          <w:tcPr>
            <w:tcW w:w="1413" w:type="dxa"/>
          </w:tcPr>
          <w:p w:rsidR="004779FB" w:rsidRDefault="004779FB">
            <w:pPr>
              <w:pStyle w:val="ConsPlusNormal"/>
              <w:jc w:val="right"/>
            </w:pPr>
            <w:r>
              <w:t>1 253,4</w:t>
            </w:r>
          </w:p>
        </w:tc>
        <w:tc>
          <w:tcPr>
            <w:tcW w:w="1427" w:type="dxa"/>
          </w:tcPr>
          <w:p w:rsidR="004779FB" w:rsidRDefault="004779FB">
            <w:pPr>
              <w:pStyle w:val="ConsPlusNormal"/>
              <w:jc w:val="right"/>
            </w:pPr>
            <w:r>
              <w:t>1 268,5</w:t>
            </w:r>
          </w:p>
        </w:tc>
        <w:tc>
          <w:tcPr>
            <w:tcW w:w="1418" w:type="dxa"/>
          </w:tcPr>
          <w:p w:rsidR="004779FB" w:rsidRDefault="004779FB">
            <w:pPr>
              <w:pStyle w:val="ConsPlusNormal"/>
              <w:jc w:val="right"/>
            </w:pPr>
            <w:r>
              <w:t>1 568,1</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62 850,1</w:t>
            </w:r>
          </w:p>
        </w:tc>
        <w:tc>
          <w:tcPr>
            <w:tcW w:w="1413" w:type="dxa"/>
            <w:tcBorders>
              <w:top w:val="nil"/>
              <w:bottom w:val="nil"/>
            </w:tcBorders>
          </w:tcPr>
          <w:p w:rsidR="004779FB" w:rsidRDefault="004779FB">
            <w:pPr>
              <w:pStyle w:val="ConsPlusNormal"/>
              <w:jc w:val="right"/>
            </w:pPr>
            <w:r>
              <w:t>82 641,1</w:t>
            </w:r>
          </w:p>
        </w:tc>
        <w:tc>
          <w:tcPr>
            <w:tcW w:w="1412" w:type="dxa"/>
            <w:tcBorders>
              <w:top w:val="nil"/>
              <w:bottom w:val="nil"/>
            </w:tcBorders>
          </w:tcPr>
          <w:p w:rsidR="004779FB" w:rsidRDefault="004779FB">
            <w:pPr>
              <w:pStyle w:val="ConsPlusNormal"/>
              <w:jc w:val="right"/>
            </w:pPr>
            <w:r>
              <w:t>94 391,0</w:t>
            </w:r>
          </w:p>
        </w:tc>
        <w:tc>
          <w:tcPr>
            <w:tcW w:w="1413" w:type="dxa"/>
            <w:tcBorders>
              <w:top w:val="nil"/>
              <w:bottom w:val="nil"/>
            </w:tcBorders>
          </w:tcPr>
          <w:p w:rsidR="004779FB" w:rsidRDefault="004779FB">
            <w:pPr>
              <w:pStyle w:val="ConsPlusNormal"/>
              <w:jc w:val="right"/>
            </w:pPr>
            <w:r>
              <w:t>40 527,3</w:t>
            </w:r>
          </w:p>
        </w:tc>
        <w:tc>
          <w:tcPr>
            <w:tcW w:w="1427" w:type="dxa"/>
            <w:tcBorders>
              <w:top w:val="nil"/>
              <w:bottom w:val="nil"/>
            </w:tcBorders>
          </w:tcPr>
          <w:p w:rsidR="004779FB" w:rsidRDefault="004779FB">
            <w:pPr>
              <w:pStyle w:val="ConsPlusNormal"/>
              <w:jc w:val="right"/>
            </w:pPr>
            <w:r>
              <w:t>41 013,9</w:t>
            </w:r>
          </w:p>
        </w:tc>
        <w:tc>
          <w:tcPr>
            <w:tcW w:w="1418" w:type="dxa"/>
            <w:tcBorders>
              <w:top w:val="nil"/>
              <w:bottom w:val="nil"/>
            </w:tcBorders>
          </w:tcPr>
          <w:p w:rsidR="004779FB" w:rsidRDefault="004779FB">
            <w:pPr>
              <w:pStyle w:val="ConsPlusNormal"/>
              <w:jc w:val="right"/>
            </w:pPr>
            <w:r>
              <w:t>50 703,5</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7 199,3</w:t>
            </w:r>
          </w:p>
        </w:tc>
        <w:tc>
          <w:tcPr>
            <w:tcW w:w="1413" w:type="dxa"/>
            <w:tcBorders>
              <w:top w:val="nil"/>
            </w:tcBorders>
          </w:tcPr>
          <w:p w:rsidR="004779FB" w:rsidRDefault="004779FB">
            <w:pPr>
              <w:pStyle w:val="ConsPlusNormal"/>
              <w:jc w:val="right"/>
            </w:pPr>
            <w:r>
              <w:t>9 466,3</w:t>
            </w:r>
          </w:p>
        </w:tc>
        <w:tc>
          <w:tcPr>
            <w:tcW w:w="1412" w:type="dxa"/>
            <w:tcBorders>
              <w:top w:val="nil"/>
            </w:tcBorders>
          </w:tcPr>
          <w:p w:rsidR="004779FB" w:rsidRDefault="004779FB">
            <w:pPr>
              <w:pStyle w:val="ConsPlusNormal"/>
              <w:jc w:val="right"/>
            </w:pPr>
            <w:r>
              <w:t>10 812,3</w:t>
            </w:r>
          </w:p>
        </w:tc>
        <w:tc>
          <w:tcPr>
            <w:tcW w:w="1413" w:type="dxa"/>
            <w:tcBorders>
              <w:top w:val="nil"/>
            </w:tcBorders>
          </w:tcPr>
          <w:p w:rsidR="004779FB" w:rsidRDefault="004779FB">
            <w:pPr>
              <w:pStyle w:val="ConsPlusNormal"/>
              <w:jc w:val="right"/>
            </w:pPr>
            <w:r>
              <w:t>4 642,3</w:t>
            </w:r>
          </w:p>
        </w:tc>
        <w:tc>
          <w:tcPr>
            <w:tcW w:w="1427" w:type="dxa"/>
            <w:tcBorders>
              <w:top w:val="nil"/>
            </w:tcBorders>
          </w:tcPr>
          <w:p w:rsidR="004779FB" w:rsidRDefault="004779FB">
            <w:pPr>
              <w:pStyle w:val="ConsPlusNormal"/>
              <w:jc w:val="right"/>
            </w:pPr>
            <w:r>
              <w:t>4 698,0</w:t>
            </w:r>
          </w:p>
        </w:tc>
        <w:tc>
          <w:tcPr>
            <w:tcW w:w="1418" w:type="dxa"/>
            <w:tcBorders>
              <w:top w:val="nil"/>
            </w:tcBorders>
          </w:tcPr>
          <w:p w:rsidR="004779FB" w:rsidRDefault="004779FB">
            <w:pPr>
              <w:pStyle w:val="ConsPlusNormal"/>
              <w:jc w:val="right"/>
            </w:pPr>
            <w:r>
              <w:t>5 808,0</w:t>
            </w:r>
          </w:p>
        </w:tc>
      </w:tr>
      <w:tr w:rsidR="004779FB">
        <w:tc>
          <w:tcPr>
            <w:tcW w:w="737" w:type="dxa"/>
            <w:vMerge w:val="restart"/>
          </w:tcPr>
          <w:p w:rsidR="004779FB" w:rsidRDefault="004779FB">
            <w:pPr>
              <w:pStyle w:val="ConsPlusNormal"/>
              <w:jc w:val="center"/>
            </w:pPr>
            <w:r>
              <w:t>1.1.3</w:t>
            </w:r>
          </w:p>
        </w:tc>
        <w:tc>
          <w:tcPr>
            <w:tcW w:w="1644" w:type="dxa"/>
            <w:vMerge w:val="restart"/>
          </w:tcPr>
          <w:p w:rsidR="004779FB" w:rsidRDefault="004779FB">
            <w:pPr>
              <w:pStyle w:val="ConsPlusNormal"/>
            </w:pPr>
            <w:r>
              <w:t>Березовский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6 157,8</w:t>
            </w:r>
          </w:p>
        </w:tc>
        <w:tc>
          <w:tcPr>
            <w:tcW w:w="1413" w:type="dxa"/>
          </w:tcPr>
          <w:p w:rsidR="004779FB" w:rsidRDefault="004779FB">
            <w:pPr>
              <w:pStyle w:val="ConsPlusNormal"/>
              <w:jc w:val="right"/>
            </w:pPr>
            <w:r>
              <w:t>15 143,7</w:t>
            </w:r>
          </w:p>
        </w:tc>
        <w:tc>
          <w:tcPr>
            <w:tcW w:w="1412" w:type="dxa"/>
          </w:tcPr>
          <w:p w:rsidR="004779FB" w:rsidRDefault="004779FB">
            <w:pPr>
              <w:pStyle w:val="ConsPlusNormal"/>
              <w:jc w:val="right"/>
            </w:pPr>
            <w:r>
              <w:t>21 430,5</w:t>
            </w:r>
          </w:p>
        </w:tc>
        <w:tc>
          <w:tcPr>
            <w:tcW w:w="1413" w:type="dxa"/>
          </w:tcPr>
          <w:p w:rsidR="004779FB" w:rsidRDefault="004779FB">
            <w:pPr>
              <w:pStyle w:val="ConsPlusNormal"/>
              <w:jc w:val="right"/>
            </w:pPr>
            <w:r>
              <w:t>28 838,9</w:t>
            </w:r>
          </w:p>
        </w:tc>
        <w:tc>
          <w:tcPr>
            <w:tcW w:w="1427" w:type="dxa"/>
          </w:tcPr>
          <w:p w:rsidR="004779FB" w:rsidRDefault="004779FB">
            <w:pPr>
              <w:pStyle w:val="ConsPlusNormal"/>
              <w:jc w:val="right"/>
            </w:pPr>
            <w:r>
              <w:t>14 100,6</w:t>
            </w:r>
          </w:p>
        </w:tc>
        <w:tc>
          <w:tcPr>
            <w:tcW w:w="1418" w:type="dxa"/>
          </w:tcPr>
          <w:p w:rsidR="004779FB" w:rsidRDefault="004779FB">
            <w:pPr>
              <w:pStyle w:val="ConsPlusNormal"/>
              <w:jc w:val="right"/>
            </w:pPr>
            <w:r>
              <w:t>16 674,0</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166,3</w:t>
            </w:r>
          </w:p>
        </w:tc>
        <w:tc>
          <w:tcPr>
            <w:tcW w:w="1413" w:type="dxa"/>
          </w:tcPr>
          <w:p w:rsidR="004779FB" w:rsidRDefault="004779FB">
            <w:pPr>
              <w:pStyle w:val="ConsPlusNormal"/>
              <w:jc w:val="right"/>
            </w:pPr>
            <w:r>
              <w:t>403,5</w:t>
            </w:r>
          </w:p>
        </w:tc>
        <w:tc>
          <w:tcPr>
            <w:tcW w:w="1412" w:type="dxa"/>
          </w:tcPr>
          <w:p w:rsidR="004779FB" w:rsidRDefault="004779FB">
            <w:pPr>
              <w:pStyle w:val="ConsPlusNormal"/>
              <w:jc w:val="right"/>
            </w:pPr>
            <w:r>
              <w:t>597,9</w:t>
            </w:r>
          </w:p>
        </w:tc>
        <w:tc>
          <w:tcPr>
            <w:tcW w:w="1413" w:type="dxa"/>
          </w:tcPr>
          <w:p w:rsidR="004779FB" w:rsidRDefault="004779FB">
            <w:pPr>
              <w:pStyle w:val="ConsPlusNormal"/>
              <w:jc w:val="right"/>
            </w:pPr>
            <w:r>
              <w:t>388,7</w:t>
            </w:r>
          </w:p>
        </w:tc>
        <w:tc>
          <w:tcPr>
            <w:tcW w:w="1427" w:type="dxa"/>
          </w:tcPr>
          <w:p w:rsidR="004779FB" w:rsidRDefault="004779FB">
            <w:pPr>
              <w:pStyle w:val="ConsPlusNormal"/>
              <w:jc w:val="right"/>
            </w:pPr>
            <w:r>
              <w:t>393,4</w:t>
            </w:r>
          </w:p>
        </w:tc>
        <w:tc>
          <w:tcPr>
            <w:tcW w:w="1418" w:type="dxa"/>
          </w:tcPr>
          <w:p w:rsidR="004779FB" w:rsidRDefault="004779FB">
            <w:pPr>
              <w:pStyle w:val="ConsPlusNormal"/>
              <w:jc w:val="right"/>
            </w:pPr>
            <w:r>
              <w:t>465,2</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5 375,7</w:t>
            </w:r>
          </w:p>
        </w:tc>
        <w:tc>
          <w:tcPr>
            <w:tcW w:w="1413" w:type="dxa"/>
            <w:tcBorders>
              <w:top w:val="nil"/>
              <w:bottom w:val="nil"/>
            </w:tcBorders>
          </w:tcPr>
          <w:p w:rsidR="004779FB" w:rsidRDefault="004779FB">
            <w:pPr>
              <w:pStyle w:val="ConsPlusNormal"/>
              <w:jc w:val="right"/>
            </w:pPr>
            <w:r>
              <w:t>13 046,9</w:t>
            </w:r>
          </w:p>
        </w:tc>
        <w:tc>
          <w:tcPr>
            <w:tcW w:w="1412" w:type="dxa"/>
            <w:tcBorders>
              <w:top w:val="nil"/>
              <w:bottom w:val="nil"/>
            </w:tcBorders>
          </w:tcPr>
          <w:p w:rsidR="004779FB" w:rsidRDefault="004779FB">
            <w:pPr>
              <w:pStyle w:val="ConsPlusNormal"/>
              <w:jc w:val="right"/>
            </w:pPr>
            <w:r>
              <w:t>19 332,3</w:t>
            </w:r>
          </w:p>
        </w:tc>
        <w:tc>
          <w:tcPr>
            <w:tcW w:w="1413" w:type="dxa"/>
            <w:tcBorders>
              <w:top w:val="nil"/>
              <w:bottom w:val="nil"/>
            </w:tcBorders>
          </w:tcPr>
          <w:p w:rsidR="004779FB" w:rsidRDefault="004779FB">
            <w:pPr>
              <w:pStyle w:val="ConsPlusNormal"/>
              <w:jc w:val="right"/>
            </w:pPr>
            <w:r>
              <w:t>12 569,2</w:t>
            </w:r>
          </w:p>
        </w:tc>
        <w:tc>
          <w:tcPr>
            <w:tcW w:w="1427" w:type="dxa"/>
            <w:tcBorders>
              <w:top w:val="nil"/>
              <w:bottom w:val="nil"/>
            </w:tcBorders>
          </w:tcPr>
          <w:p w:rsidR="004779FB" w:rsidRDefault="004779FB">
            <w:pPr>
              <w:pStyle w:val="ConsPlusNormal"/>
              <w:jc w:val="right"/>
            </w:pPr>
            <w:r>
              <w:t>12 720,2</w:t>
            </w:r>
          </w:p>
        </w:tc>
        <w:tc>
          <w:tcPr>
            <w:tcW w:w="1418" w:type="dxa"/>
            <w:tcBorders>
              <w:top w:val="nil"/>
              <w:bottom w:val="nil"/>
            </w:tcBorders>
          </w:tcPr>
          <w:p w:rsidR="004779FB" w:rsidRDefault="004779FB">
            <w:pPr>
              <w:pStyle w:val="ConsPlusNormal"/>
              <w:jc w:val="right"/>
            </w:pPr>
            <w:r>
              <w:t>15 041,6</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615,8</w:t>
            </w:r>
          </w:p>
        </w:tc>
        <w:tc>
          <w:tcPr>
            <w:tcW w:w="1413" w:type="dxa"/>
            <w:tcBorders>
              <w:top w:val="nil"/>
            </w:tcBorders>
          </w:tcPr>
          <w:p w:rsidR="004779FB" w:rsidRDefault="004779FB">
            <w:pPr>
              <w:pStyle w:val="ConsPlusNormal"/>
              <w:jc w:val="right"/>
            </w:pPr>
            <w:r>
              <w:t>1 693,3</w:t>
            </w:r>
          </w:p>
        </w:tc>
        <w:tc>
          <w:tcPr>
            <w:tcW w:w="1412" w:type="dxa"/>
            <w:tcBorders>
              <w:top w:val="nil"/>
            </w:tcBorders>
          </w:tcPr>
          <w:p w:rsidR="004779FB" w:rsidRDefault="004779FB">
            <w:pPr>
              <w:pStyle w:val="ConsPlusNormal"/>
              <w:jc w:val="right"/>
            </w:pPr>
            <w:r>
              <w:t>1 500,3</w:t>
            </w:r>
          </w:p>
        </w:tc>
        <w:tc>
          <w:tcPr>
            <w:tcW w:w="1413" w:type="dxa"/>
            <w:tcBorders>
              <w:top w:val="nil"/>
            </w:tcBorders>
          </w:tcPr>
          <w:p w:rsidR="004779FB" w:rsidRDefault="004779FB">
            <w:pPr>
              <w:pStyle w:val="ConsPlusNormal"/>
              <w:jc w:val="right"/>
            </w:pPr>
            <w:r>
              <w:t>15 881,0</w:t>
            </w:r>
          </w:p>
        </w:tc>
        <w:tc>
          <w:tcPr>
            <w:tcW w:w="1427" w:type="dxa"/>
            <w:tcBorders>
              <w:top w:val="nil"/>
            </w:tcBorders>
          </w:tcPr>
          <w:p w:rsidR="004779FB" w:rsidRDefault="004779FB">
            <w:pPr>
              <w:pStyle w:val="ConsPlusNormal"/>
              <w:jc w:val="right"/>
            </w:pPr>
            <w:r>
              <w:t>987,0</w:t>
            </w:r>
          </w:p>
        </w:tc>
        <w:tc>
          <w:tcPr>
            <w:tcW w:w="1418" w:type="dxa"/>
            <w:tcBorders>
              <w:top w:val="nil"/>
            </w:tcBorders>
          </w:tcPr>
          <w:p w:rsidR="004779FB" w:rsidRDefault="004779FB">
            <w:pPr>
              <w:pStyle w:val="ConsPlusNormal"/>
              <w:jc w:val="right"/>
            </w:pPr>
            <w:r>
              <w:t>1 167,2</w:t>
            </w:r>
          </w:p>
        </w:tc>
      </w:tr>
      <w:tr w:rsidR="004779FB">
        <w:tc>
          <w:tcPr>
            <w:tcW w:w="737" w:type="dxa"/>
            <w:vMerge w:val="restart"/>
          </w:tcPr>
          <w:p w:rsidR="004779FB" w:rsidRDefault="004779FB">
            <w:pPr>
              <w:pStyle w:val="ConsPlusNormal"/>
              <w:jc w:val="center"/>
            </w:pPr>
            <w:r>
              <w:t>1.1.4</w:t>
            </w:r>
          </w:p>
        </w:tc>
        <w:tc>
          <w:tcPr>
            <w:tcW w:w="1644" w:type="dxa"/>
            <w:vMerge w:val="restart"/>
          </w:tcPr>
          <w:p w:rsidR="004779FB" w:rsidRDefault="004779FB">
            <w:pPr>
              <w:pStyle w:val="ConsPlusNormal"/>
            </w:pPr>
            <w:r>
              <w:t>Калтанский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13 348,3</w:t>
            </w:r>
          </w:p>
        </w:tc>
        <w:tc>
          <w:tcPr>
            <w:tcW w:w="1413" w:type="dxa"/>
          </w:tcPr>
          <w:p w:rsidR="004779FB" w:rsidRDefault="004779FB">
            <w:pPr>
              <w:pStyle w:val="ConsPlusNormal"/>
              <w:jc w:val="right"/>
            </w:pPr>
            <w:r>
              <w:t>11 762,8</w:t>
            </w:r>
          </w:p>
        </w:tc>
        <w:tc>
          <w:tcPr>
            <w:tcW w:w="1412" w:type="dxa"/>
          </w:tcPr>
          <w:p w:rsidR="004779FB" w:rsidRDefault="004779FB">
            <w:pPr>
              <w:pStyle w:val="ConsPlusNormal"/>
              <w:jc w:val="right"/>
            </w:pPr>
            <w:r>
              <w:t>11 823,2</w:t>
            </w:r>
          </w:p>
        </w:tc>
        <w:tc>
          <w:tcPr>
            <w:tcW w:w="1413" w:type="dxa"/>
          </w:tcPr>
          <w:p w:rsidR="004779FB" w:rsidRDefault="004779FB">
            <w:pPr>
              <w:pStyle w:val="ConsPlusNormal"/>
              <w:jc w:val="right"/>
            </w:pPr>
            <w:r>
              <w:t>8 906,4</w:t>
            </w:r>
          </w:p>
        </w:tc>
        <w:tc>
          <w:tcPr>
            <w:tcW w:w="1427" w:type="dxa"/>
          </w:tcPr>
          <w:p w:rsidR="004779FB" w:rsidRDefault="004779FB">
            <w:pPr>
              <w:pStyle w:val="ConsPlusNormal"/>
              <w:jc w:val="right"/>
            </w:pPr>
            <w:r>
              <w:t>9 013,3</w:t>
            </w:r>
          </w:p>
        </w:tc>
        <w:tc>
          <w:tcPr>
            <w:tcW w:w="1418" w:type="dxa"/>
          </w:tcPr>
          <w:p w:rsidR="004779FB" w:rsidRDefault="004779FB">
            <w:pPr>
              <w:pStyle w:val="ConsPlusNormal"/>
              <w:jc w:val="right"/>
            </w:pPr>
            <w:r>
              <w:t>10 658,2</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360,4</w:t>
            </w:r>
          </w:p>
        </w:tc>
        <w:tc>
          <w:tcPr>
            <w:tcW w:w="1413" w:type="dxa"/>
          </w:tcPr>
          <w:p w:rsidR="004779FB" w:rsidRDefault="004779FB">
            <w:pPr>
              <w:pStyle w:val="ConsPlusNormal"/>
              <w:jc w:val="right"/>
            </w:pPr>
            <w:r>
              <w:t>312,1</w:t>
            </w:r>
          </w:p>
        </w:tc>
        <w:tc>
          <w:tcPr>
            <w:tcW w:w="1412" w:type="dxa"/>
          </w:tcPr>
          <w:p w:rsidR="004779FB" w:rsidRDefault="004779FB">
            <w:pPr>
              <w:pStyle w:val="ConsPlusNormal"/>
              <w:jc w:val="right"/>
            </w:pPr>
            <w:r>
              <w:t>319,2</w:t>
            </w:r>
          </w:p>
        </w:tc>
        <w:tc>
          <w:tcPr>
            <w:tcW w:w="1413" w:type="dxa"/>
          </w:tcPr>
          <w:p w:rsidR="004779FB" w:rsidRDefault="004779FB">
            <w:pPr>
              <w:pStyle w:val="ConsPlusNormal"/>
              <w:jc w:val="right"/>
            </w:pPr>
            <w:r>
              <w:t>240,5</w:t>
            </w:r>
          </w:p>
        </w:tc>
        <w:tc>
          <w:tcPr>
            <w:tcW w:w="1427" w:type="dxa"/>
          </w:tcPr>
          <w:p w:rsidR="004779FB" w:rsidRDefault="004779FB">
            <w:pPr>
              <w:pStyle w:val="ConsPlusNormal"/>
              <w:jc w:val="right"/>
            </w:pPr>
            <w:r>
              <w:t>243,4</w:t>
            </w:r>
          </w:p>
        </w:tc>
        <w:tc>
          <w:tcPr>
            <w:tcW w:w="1418" w:type="dxa"/>
          </w:tcPr>
          <w:p w:rsidR="004779FB" w:rsidRDefault="004779FB">
            <w:pPr>
              <w:pStyle w:val="ConsPlusNormal"/>
              <w:jc w:val="right"/>
            </w:pPr>
            <w:r>
              <w:t>287,8</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11 653,1</w:t>
            </w:r>
          </w:p>
        </w:tc>
        <w:tc>
          <w:tcPr>
            <w:tcW w:w="1413" w:type="dxa"/>
            <w:tcBorders>
              <w:top w:val="nil"/>
              <w:bottom w:val="nil"/>
            </w:tcBorders>
          </w:tcPr>
          <w:p w:rsidR="004779FB" w:rsidRDefault="004779FB">
            <w:pPr>
              <w:pStyle w:val="ConsPlusNormal"/>
              <w:jc w:val="right"/>
            </w:pPr>
            <w:r>
              <w:t>10 089,8</w:t>
            </w:r>
          </w:p>
        </w:tc>
        <w:tc>
          <w:tcPr>
            <w:tcW w:w="1412" w:type="dxa"/>
            <w:tcBorders>
              <w:top w:val="nil"/>
              <w:bottom w:val="nil"/>
            </w:tcBorders>
          </w:tcPr>
          <w:p w:rsidR="004779FB" w:rsidRDefault="004779FB">
            <w:pPr>
              <w:pStyle w:val="ConsPlusNormal"/>
              <w:jc w:val="right"/>
            </w:pPr>
            <w:r>
              <w:t>10 321,6</w:t>
            </w:r>
          </w:p>
        </w:tc>
        <w:tc>
          <w:tcPr>
            <w:tcW w:w="1413" w:type="dxa"/>
            <w:tcBorders>
              <w:top w:val="nil"/>
              <w:bottom w:val="nil"/>
            </w:tcBorders>
          </w:tcPr>
          <w:p w:rsidR="004779FB" w:rsidRDefault="004779FB">
            <w:pPr>
              <w:pStyle w:val="ConsPlusNormal"/>
              <w:jc w:val="right"/>
            </w:pPr>
            <w:r>
              <w:t>7 775,3</w:t>
            </w:r>
          </w:p>
        </w:tc>
        <w:tc>
          <w:tcPr>
            <w:tcW w:w="1427" w:type="dxa"/>
            <w:tcBorders>
              <w:top w:val="nil"/>
              <w:bottom w:val="nil"/>
            </w:tcBorders>
          </w:tcPr>
          <w:p w:rsidR="004779FB" w:rsidRDefault="004779FB">
            <w:pPr>
              <w:pStyle w:val="ConsPlusNormal"/>
              <w:jc w:val="right"/>
            </w:pPr>
            <w:r>
              <w:t>7 868,6</w:t>
            </w:r>
          </w:p>
        </w:tc>
        <w:tc>
          <w:tcPr>
            <w:tcW w:w="1418" w:type="dxa"/>
            <w:tcBorders>
              <w:top w:val="nil"/>
              <w:bottom w:val="nil"/>
            </w:tcBorders>
          </w:tcPr>
          <w:p w:rsidR="004779FB" w:rsidRDefault="004779FB">
            <w:pPr>
              <w:pStyle w:val="ConsPlusNormal"/>
              <w:jc w:val="right"/>
            </w:pPr>
            <w:r>
              <w:t>9 304,6</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1 334,8</w:t>
            </w:r>
          </w:p>
        </w:tc>
        <w:tc>
          <w:tcPr>
            <w:tcW w:w="1413" w:type="dxa"/>
            <w:tcBorders>
              <w:top w:val="nil"/>
            </w:tcBorders>
          </w:tcPr>
          <w:p w:rsidR="004779FB" w:rsidRDefault="004779FB">
            <w:pPr>
              <w:pStyle w:val="ConsPlusNormal"/>
              <w:jc w:val="right"/>
            </w:pPr>
            <w:r>
              <w:t>1 360,9</w:t>
            </w:r>
          </w:p>
        </w:tc>
        <w:tc>
          <w:tcPr>
            <w:tcW w:w="1412" w:type="dxa"/>
            <w:tcBorders>
              <w:top w:val="nil"/>
            </w:tcBorders>
          </w:tcPr>
          <w:p w:rsidR="004779FB" w:rsidRDefault="004779FB">
            <w:pPr>
              <w:pStyle w:val="ConsPlusNormal"/>
              <w:jc w:val="right"/>
            </w:pPr>
            <w:r>
              <w:t>1 182,4</w:t>
            </w:r>
          </w:p>
        </w:tc>
        <w:tc>
          <w:tcPr>
            <w:tcW w:w="1413" w:type="dxa"/>
            <w:tcBorders>
              <w:top w:val="nil"/>
            </w:tcBorders>
          </w:tcPr>
          <w:p w:rsidR="004779FB" w:rsidRDefault="004779FB">
            <w:pPr>
              <w:pStyle w:val="ConsPlusNormal"/>
              <w:jc w:val="right"/>
            </w:pPr>
            <w:r>
              <w:t>890,6</w:t>
            </w:r>
          </w:p>
        </w:tc>
        <w:tc>
          <w:tcPr>
            <w:tcW w:w="1427" w:type="dxa"/>
            <w:tcBorders>
              <w:top w:val="nil"/>
            </w:tcBorders>
          </w:tcPr>
          <w:p w:rsidR="004779FB" w:rsidRDefault="004779FB">
            <w:pPr>
              <w:pStyle w:val="ConsPlusNormal"/>
              <w:jc w:val="right"/>
            </w:pPr>
            <w:r>
              <w:t>901,3</w:t>
            </w:r>
          </w:p>
        </w:tc>
        <w:tc>
          <w:tcPr>
            <w:tcW w:w="1418" w:type="dxa"/>
            <w:tcBorders>
              <w:top w:val="nil"/>
            </w:tcBorders>
          </w:tcPr>
          <w:p w:rsidR="004779FB" w:rsidRDefault="004779FB">
            <w:pPr>
              <w:pStyle w:val="ConsPlusNormal"/>
              <w:jc w:val="right"/>
            </w:pPr>
            <w:r>
              <w:t>1 065,8</w:t>
            </w:r>
          </w:p>
        </w:tc>
      </w:tr>
      <w:tr w:rsidR="004779FB">
        <w:tc>
          <w:tcPr>
            <w:tcW w:w="737" w:type="dxa"/>
            <w:vMerge w:val="restart"/>
          </w:tcPr>
          <w:p w:rsidR="004779FB" w:rsidRDefault="004779FB">
            <w:pPr>
              <w:pStyle w:val="ConsPlusNormal"/>
              <w:jc w:val="center"/>
            </w:pPr>
            <w:r>
              <w:t>1.1.5</w:t>
            </w:r>
          </w:p>
        </w:tc>
        <w:tc>
          <w:tcPr>
            <w:tcW w:w="1644" w:type="dxa"/>
            <w:vMerge w:val="restart"/>
          </w:tcPr>
          <w:p w:rsidR="004779FB" w:rsidRDefault="004779FB">
            <w:pPr>
              <w:pStyle w:val="ConsPlusNormal"/>
            </w:pPr>
            <w:r>
              <w:t>Город Кемерово</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279 943,4</w:t>
            </w:r>
          </w:p>
        </w:tc>
        <w:tc>
          <w:tcPr>
            <w:tcW w:w="1413" w:type="dxa"/>
          </w:tcPr>
          <w:p w:rsidR="004779FB" w:rsidRDefault="004779FB">
            <w:pPr>
              <w:pStyle w:val="ConsPlusNormal"/>
              <w:jc w:val="right"/>
            </w:pPr>
            <w:r>
              <w:t>345 408,6</w:t>
            </w:r>
          </w:p>
        </w:tc>
        <w:tc>
          <w:tcPr>
            <w:tcW w:w="1412" w:type="dxa"/>
          </w:tcPr>
          <w:p w:rsidR="004779FB" w:rsidRDefault="004779FB">
            <w:pPr>
              <w:pStyle w:val="ConsPlusNormal"/>
              <w:jc w:val="right"/>
            </w:pPr>
            <w:r>
              <w:t>338 397,0</w:t>
            </w:r>
          </w:p>
        </w:tc>
        <w:tc>
          <w:tcPr>
            <w:tcW w:w="1413" w:type="dxa"/>
          </w:tcPr>
          <w:p w:rsidR="004779FB" w:rsidRDefault="004779FB">
            <w:pPr>
              <w:pStyle w:val="ConsPlusNormal"/>
              <w:jc w:val="right"/>
            </w:pPr>
            <w:r>
              <w:t>308 527,1</w:t>
            </w:r>
          </w:p>
        </w:tc>
        <w:tc>
          <w:tcPr>
            <w:tcW w:w="1427" w:type="dxa"/>
          </w:tcPr>
          <w:p w:rsidR="004779FB" w:rsidRDefault="004779FB">
            <w:pPr>
              <w:pStyle w:val="ConsPlusNormal"/>
              <w:jc w:val="right"/>
            </w:pPr>
            <w:r>
              <w:t>313 089,7</w:t>
            </w:r>
          </w:p>
        </w:tc>
        <w:tc>
          <w:tcPr>
            <w:tcW w:w="1418" w:type="dxa"/>
          </w:tcPr>
          <w:p w:rsidR="004779FB" w:rsidRDefault="004779FB">
            <w:pPr>
              <w:pStyle w:val="ConsPlusNormal"/>
              <w:jc w:val="right"/>
            </w:pPr>
            <w:r>
              <w:t>340 813,4</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7 558,4</w:t>
            </w:r>
          </w:p>
        </w:tc>
        <w:tc>
          <w:tcPr>
            <w:tcW w:w="1413" w:type="dxa"/>
          </w:tcPr>
          <w:p w:rsidR="004779FB" w:rsidRDefault="004779FB">
            <w:pPr>
              <w:pStyle w:val="ConsPlusNormal"/>
              <w:jc w:val="right"/>
            </w:pPr>
            <w:r>
              <w:t>9 294,4</w:t>
            </w:r>
          </w:p>
        </w:tc>
        <w:tc>
          <w:tcPr>
            <w:tcW w:w="1412" w:type="dxa"/>
          </w:tcPr>
          <w:p w:rsidR="004779FB" w:rsidRDefault="004779FB">
            <w:pPr>
              <w:pStyle w:val="ConsPlusNormal"/>
              <w:jc w:val="right"/>
            </w:pPr>
            <w:r>
              <w:t>9 136,7</w:t>
            </w:r>
          </w:p>
        </w:tc>
        <w:tc>
          <w:tcPr>
            <w:tcW w:w="1413" w:type="dxa"/>
          </w:tcPr>
          <w:p w:rsidR="004779FB" w:rsidRDefault="004779FB">
            <w:pPr>
              <w:pStyle w:val="ConsPlusNormal"/>
              <w:jc w:val="right"/>
            </w:pPr>
            <w:r>
              <w:t>8 330,2</w:t>
            </w:r>
          </w:p>
        </w:tc>
        <w:tc>
          <w:tcPr>
            <w:tcW w:w="1427" w:type="dxa"/>
          </w:tcPr>
          <w:p w:rsidR="004779FB" w:rsidRDefault="004779FB">
            <w:pPr>
              <w:pStyle w:val="ConsPlusNormal"/>
              <w:jc w:val="right"/>
            </w:pPr>
            <w:r>
              <w:t>8 453,4</w:t>
            </w:r>
          </w:p>
        </w:tc>
        <w:tc>
          <w:tcPr>
            <w:tcW w:w="1418" w:type="dxa"/>
          </w:tcPr>
          <w:p w:rsidR="004779FB" w:rsidRDefault="004779FB">
            <w:pPr>
              <w:pStyle w:val="ConsPlusNormal"/>
              <w:jc w:val="right"/>
            </w:pPr>
            <w:r>
              <w:t>9 202,0</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244 390,7</w:t>
            </w:r>
          </w:p>
        </w:tc>
        <w:tc>
          <w:tcPr>
            <w:tcW w:w="1413" w:type="dxa"/>
            <w:tcBorders>
              <w:top w:val="nil"/>
              <w:bottom w:val="nil"/>
            </w:tcBorders>
          </w:tcPr>
          <w:p w:rsidR="004779FB" w:rsidRDefault="004779FB">
            <w:pPr>
              <w:pStyle w:val="ConsPlusNormal"/>
              <w:jc w:val="right"/>
            </w:pPr>
            <w:r>
              <w:t>300 517,0</w:t>
            </w:r>
          </w:p>
        </w:tc>
        <w:tc>
          <w:tcPr>
            <w:tcW w:w="1412" w:type="dxa"/>
            <w:tcBorders>
              <w:top w:val="nil"/>
              <w:bottom w:val="nil"/>
            </w:tcBorders>
          </w:tcPr>
          <w:p w:rsidR="004779FB" w:rsidRDefault="004779FB">
            <w:pPr>
              <w:pStyle w:val="ConsPlusNormal"/>
              <w:jc w:val="right"/>
            </w:pPr>
            <w:r>
              <w:t>295 420,6</w:t>
            </w:r>
          </w:p>
        </w:tc>
        <w:tc>
          <w:tcPr>
            <w:tcW w:w="1413" w:type="dxa"/>
            <w:tcBorders>
              <w:top w:val="nil"/>
              <w:bottom w:val="nil"/>
            </w:tcBorders>
          </w:tcPr>
          <w:p w:rsidR="004779FB" w:rsidRDefault="004779FB">
            <w:pPr>
              <w:pStyle w:val="ConsPlusNormal"/>
              <w:jc w:val="right"/>
            </w:pPr>
            <w:r>
              <w:t>269 344,2</w:t>
            </w:r>
          </w:p>
        </w:tc>
        <w:tc>
          <w:tcPr>
            <w:tcW w:w="1427" w:type="dxa"/>
            <w:tcBorders>
              <w:top w:val="nil"/>
              <w:bottom w:val="nil"/>
            </w:tcBorders>
          </w:tcPr>
          <w:p w:rsidR="004779FB" w:rsidRDefault="004779FB">
            <w:pPr>
              <w:pStyle w:val="ConsPlusNormal"/>
              <w:jc w:val="right"/>
            </w:pPr>
            <w:r>
              <w:t>273 327,3</w:t>
            </w:r>
          </w:p>
        </w:tc>
        <w:tc>
          <w:tcPr>
            <w:tcW w:w="1418" w:type="dxa"/>
            <w:tcBorders>
              <w:top w:val="nil"/>
              <w:bottom w:val="nil"/>
            </w:tcBorders>
          </w:tcPr>
          <w:p w:rsidR="004779FB" w:rsidRDefault="004779FB">
            <w:pPr>
              <w:pStyle w:val="ConsPlusNormal"/>
              <w:jc w:val="right"/>
            </w:pPr>
            <w:r>
              <w:t>297 530,1</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27 994,3</w:t>
            </w:r>
          </w:p>
        </w:tc>
        <w:tc>
          <w:tcPr>
            <w:tcW w:w="1413" w:type="dxa"/>
            <w:tcBorders>
              <w:top w:val="nil"/>
            </w:tcBorders>
          </w:tcPr>
          <w:p w:rsidR="004779FB" w:rsidRDefault="004779FB">
            <w:pPr>
              <w:pStyle w:val="ConsPlusNormal"/>
              <w:jc w:val="right"/>
            </w:pPr>
            <w:r>
              <w:t>35 597,2</w:t>
            </w:r>
          </w:p>
        </w:tc>
        <w:tc>
          <w:tcPr>
            <w:tcW w:w="1412" w:type="dxa"/>
            <w:tcBorders>
              <w:top w:val="nil"/>
            </w:tcBorders>
          </w:tcPr>
          <w:p w:rsidR="004779FB" w:rsidRDefault="004779FB">
            <w:pPr>
              <w:pStyle w:val="ConsPlusNormal"/>
              <w:jc w:val="right"/>
            </w:pPr>
            <w:r>
              <w:t>33 839,7</w:t>
            </w:r>
          </w:p>
        </w:tc>
        <w:tc>
          <w:tcPr>
            <w:tcW w:w="1413" w:type="dxa"/>
            <w:tcBorders>
              <w:top w:val="nil"/>
            </w:tcBorders>
          </w:tcPr>
          <w:p w:rsidR="004779FB" w:rsidRDefault="004779FB">
            <w:pPr>
              <w:pStyle w:val="ConsPlusNormal"/>
              <w:jc w:val="right"/>
            </w:pPr>
            <w:r>
              <w:t>30 852,7</w:t>
            </w:r>
          </w:p>
        </w:tc>
        <w:tc>
          <w:tcPr>
            <w:tcW w:w="1427" w:type="dxa"/>
            <w:tcBorders>
              <w:top w:val="nil"/>
            </w:tcBorders>
          </w:tcPr>
          <w:p w:rsidR="004779FB" w:rsidRDefault="004779FB">
            <w:pPr>
              <w:pStyle w:val="ConsPlusNormal"/>
              <w:jc w:val="right"/>
            </w:pPr>
            <w:r>
              <w:t>31 309,0</w:t>
            </w:r>
          </w:p>
        </w:tc>
        <w:tc>
          <w:tcPr>
            <w:tcW w:w="1418" w:type="dxa"/>
            <w:tcBorders>
              <w:top w:val="nil"/>
            </w:tcBorders>
          </w:tcPr>
          <w:p w:rsidR="004779FB" w:rsidRDefault="004779FB">
            <w:pPr>
              <w:pStyle w:val="ConsPlusNormal"/>
              <w:jc w:val="right"/>
            </w:pPr>
            <w:r>
              <w:t>34 081,3</w:t>
            </w:r>
          </w:p>
        </w:tc>
      </w:tr>
      <w:tr w:rsidR="004779FB">
        <w:tc>
          <w:tcPr>
            <w:tcW w:w="737" w:type="dxa"/>
            <w:vMerge w:val="restart"/>
          </w:tcPr>
          <w:p w:rsidR="004779FB" w:rsidRDefault="004779FB">
            <w:pPr>
              <w:pStyle w:val="ConsPlusNormal"/>
              <w:jc w:val="center"/>
            </w:pPr>
            <w:r>
              <w:t>1.1.6</w:t>
            </w:r>
          </w:p>
        </w:tc>
        <w:tc>
          <w:tcPr>
            <w:tcW w:w="1644" w:type="dxa"/>
            <w:vMerge w:val="restart"/>
          </w:tcPr>
          <w:p w:rsidR="004779FB" w:rsidRDefault="004779FB">
            <w:pPr>
              <w:pStyle w:val="ConsPlusNormal"/>
            </w:pPr>
            <w:r>
              <w:t>Киселевский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31 729,3</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40 408,1</w:t>
            </w:r>
          </w:p>
        </w:tc>
        <w:tc>
          <w:tcPr>
            <w:tcW w:w="1413" w:type="dxa"/>
          </w:tcPr>
          <w:p w:rsidR="004779FB" w:rsidRDefault="004779FB">
            <w:pPr>
              <w:pStyle w:val="ConsPlusNormal"/>
              <w:jc w:val="right"/>
            </w:pPr>
            <w:r>
              <w:t>32 352,4</w:t>
            </w:r>
          </w:p>
        </w:tc>
        <w:tc>
          <w:tcPr>
            <w:tcW w:w="1427" w:type="dxa"/>
          </w:tcPr>
          <w:p w:rsidR="004779FB" w:rsidRDefault="004779FB">
            <w:pPr>
              <w:pStyle w:val="ConsPlusNormal"/>
              <w:jc w:val="right"/>
            </w:pPr>
            <w:r>
              <w:t>32 740,8</w:t>
            </w:r>
          </w:p>
        </w:tc>
        <w:tc>
          <w:tcPr>
            <w:tcW w:w="1418" w:type="dxa"/>
          </w:tcPr>
          <w:p w:rsidR="004779FB" w:rsidRDefault="004779FB">
            <w:pPr>
              <w:pStyle w:val="ConsPlusNormal"/>
              <w:jc w:val="right"/>
            </w:pPr>
            <w:r>
              <w:t>38 716,0</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856,8</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1 030,5</w:t>
            </w:r>
          </w:p>
        </w:tc>
        <w:tc>
          <w:tcPr>
            <w:tcW w:w="1413" w:type="dxa"/>
          </w:tcPr>
          <w:p w:rsidR="004779FB" w:rsidRDefault="004779FB">
            <w:pPr>
              <w:pStyle w:val="ConsPlusNormal"/>
              <w:jc w:val="right"/>
            </w:pPr>
            <w:r>
              <w:t>825,0</w:t>
            </w:r>
          </w:p>
        </w:tc>
        <w:tc>
          <w:tcPr>
            <w:tcW w:w="1427" w:type="dxa"/>
          </w:tcPr>
          <w:p w:rsidR="004779FB" w:rsidRDefault="004779FB">
            <w:pPr>
              <w:pStyle w:val="ConsPlusNormal"/>
              <w:jc w:val="right"/>
            </w:pPr>
            <w:r>
              <w:t>834,9</w:t>
            </w:r>
          </w:p>
        </w:tc>
        <w:tc>
          <w:tcPr>
            <w:tcW w:w="1418" w:type="dxa"/>
          </w:tcPr>
          <w:p w:rsidR="004779FB" w:rsidRDefault="004779FB">
            <w:pPr>
              <w:pStyle w:val="ConsPlusNormal"/>
              <w:jc w:val="right"/>
            </w:pPr>
            <w:r>
              <w:t>987,2</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27 699,6</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33 316,4</w:t>
            </w:r>
          </w:p>
        </w:tc>
        <w:tc>
          <w:tcPr>
            <w:tcW w:w="1413" w:type="dxa"/>
            <w:tcBorders>
              <w:top w:val="nil"/>
              <w:bottom w:val="nil"/>
            </w:tcBorders>
          </w:tcPr>
          <w:p w:rsidR="004779FB" w:rsidRDefault="004779FB">
            <w:pPr>
              <w:pStyle w:val="ConsPlusNormal"/>
              <w:jc w:val="right"/>
            </w:pPr>
            <w:r>
              <w:t>26 674,5</w:t>
            </w:r>
          </w:p>
        </w:tc>
        <w:tc>
          <w:tcPr>
            <w:tcW w:w="1427" w:type="dxa"/>
            <w:tcBorders>
              <w:top w:val="nil"/>
              <w:bottom w:val="nil"/>
            </w:tcBorders>
          </w:tcPr>
          <w:p w:rsidR="004779FB" w:rsidRDefault="004779FB">
            <w:pPr>
              <w:pStyle w:val="ConsPlusNormal"/>
              <w:jc w:val="right"/>
            </w:pPr>
            <w:r>
              <w:t>26 994,8</w:t>
            </w:r>
          </w:p>
        </w:tc>
        <w:tc>
          <w:tcPr>
            <w:tcW w:w="1418" w:type="dxa"/>
            <w:tcBorders>
              <w:top w:val="nil"/>
              <w:bottom w:val="nil"/>
            </w:tcBorders>
          </w:tcPr>
          <w:p w:rsidR="004779FB" w:rsidRDefault="004779FB">
            <w:pPr>
              <w:pStyle w:val="ConsPlusNormal"/>
              <w:jc w:val="right"/>
            </w:pPr>
            <w:r>
              <w:t>31 921,4</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3 172,9</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6 061,2</w:t>
            </w:r>
          </w:p>
        </w:tc>
        <w:tc>
          <w:tcPr>
            <w:tcW w:w="1413" w:type="dxa"/>
            <w:tcBorders>
              <w:top w:val="nil"/>
            </w:tcBorders>
          </w:tcPr>
          <w:p w:rsidR="004779FB" w:rsidRDefault="004779FB">
            <w:pPr>
              <w:pStyle w:val="ConsPlusNormal"/>
              <w:jc w:val="right"/>
            </w:pPr>
            <w:r>
              <w:t>4 852,9</w:t>
            </w:r>
          </w:p>
        </w:tc>
        <w:tc>
          <w:tcPr>
            <w:tcW w:w="1427" w:type="dxa"/>
            <w:tcBorders>
              <w:top w:val="nil"/>
            </w:tcBorders>
          </w:tcPr>
          <w:p w:rsidR="004779FB" w:rsidRDefault="004779FB">
            <w:pPr>
              <w:pStyle w:val="ConsPlusNormal"/>
              <w:jc w:val="right"/>
            </w:pPr>
            <w:r>
              <w:t>4 911,1</w:t>
            </w:r>
          </w:p>
        </w:tc>
        <w:tc>
          <w:tcPr>
            <w:tcW w:w="1418" w:type="dxa"/>
            <w:tcBorders>
              <w:top w:val="nil"/>
            </w:tcBorders>
          </w:tcPr>
          <w:p w:rsidR="004779FB" w:rsidRDefault="004779FB">
            <w:pPr>
              <w:pStyle w:val="ConsPlusNormal"/>
              <w:jc w:val="right"/>
            </w:pPr>
            <w:r>
              <w:t>5 807,4</w:t>
            </w:r>
          </w:p>
        </w:tc>
      </w:tr>
      <w:tr w:rsidR="004779FB">
        <w:tc>
          <w:tcPr>
            <w:tcW w:w="737" w:type="dxa"/>
            <w:vMerge w:val="restart"/>
          </w:tcPr>
          <w:p w:rsidR="004779FB" w:rsidRDefault="004779FB">
            <w:pPr>
              <w:pStyle w:val="ConsPlusNormal"/>
              <w:jc w:val="center"/>
            </w:pPr>
            <w:r>
              <w:t>1.1.7</w:t>
            </w:r>
          </w:p>
        </w:tc>
        <w:tc>
          <w:tcPr>
            <w:tcW w:w="1644" w:type="dxa"/>
            <w:vMerge w:val="restart"/>
          </w:tcPr>
          <w:p w:rsidR="004779FB" w:rsidRDefault="004779FB">
            <w:pPr>
              <w:pStyle w:val="ConsPlusNormal"/>
            </w:pPr>
            <w:r>
              <w:t>Ленинск-Кузнецкий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38 132,8</w:t>
            </w:r>
          </w:p>
        </w:tc>
        <w:tc>
          <w:tcPr>
            <w:tcW w:w="1413" w:type="dxa"/>
          </w:tcPr>
          <w:p w:rsidR="004779FB" w:rsidRDefault="004779FB">
            <w:pPr>
              <w:pStyle w:val="ConsPlusNormal"/>
              <w:jc w:val="right"/>
            </w:pPr>
            <w:r>
              <w:t>54 876,9</w:t>
            </w:r>
          </w:p>
        </w:tc>
        <w:tc>
          <w:tcPr>
            <w:tcW w:w="1412" w:type="dxa"/>
          </w:tcPr>
          <w:p w:rsidR="004779FB" w:rsidRDefault="004779FB">
            <w:pPr>
              <w:pStyle w:val="ConsPlusNormal"/>
              <w:jc w:val="right"/>
            </w:pPr>
            <w:r>
              <w:t>31 895,4</w:t>
            </w:r>
          </w:p>
        </w:tc>
        <w:tc>
          <w:tcPr>
            <w:tcW w:w="1413" w:type="dxa"/>
          </w:tcPr>
          <w:p w:rsidR="004779FB" w:rsidRDefault="004779FB">
            <w:pPr>
              <w:pStyle w:val="ConsPlusNormal"/>
              <w:jc w:val="right"/>
            </w:pPr>
            <w:r>
              <w:t>45 221,8</w:t>
            </w:r>
          </w:p>
        </w:tc>
        <w:tc>
          <w:tcPr>
            <w:tcW w:w="1427" w:type="dxa"/>
          </w:tcPr>
          <w:p w:rsidR="004779FB" w:rsidRDefault="004779FB">
            <w:pPr>
              <w:pStyle w:val="ConsPlusNormal"/>
              <w:jc w:val="right"/>
            </w:pPr>
            <w:r>
              <w:t>29 617,3</w:t>
            </w:r>
          </w:p>
        </w:tc>
        <w:tc>
          <w:tcPr>
            <w:tcW w:w="1418" w:type="dxa"/>
          </w:tcPr>
          <w:p w:rsidR="004779FB" w:rsidRDefault="004779FB">
            <w:pPr>
              <w:pStyle w:val="ConsPlusNormal"/>
              <w:jc w:val="right"/>
            </w:pPr>
            <w:r>
              <w:t>35 022,4</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1 028,7</w:t>
            </w:r>
          </w:p>
        </w:tc>
        <w:tc>
          <w:tcPr>
            <w:tcW w:w="1413" w:type="dxa"/>
          </w:tcPr>
          <w:p w:rsidR="004779FB" w:rsidRDefault="004779FB">
            <w:pPr>
              <w:pStyle w:val="ConsPlusNormal"/>
              <w:jc w:val="right"/>
            </w:pPr>
            <w:r>
              <w:t>1 481,7</w:t>
            </w:r>
          </w:p>
        </w:tc>
        <w:tc>
          <w:tcPr>
            <w:tcW w:w="1412" w:type="dxa"/>
          </w:tcPr>
          <w:p w:rsidR="004779FB" w:rsidRDefault="004779FB">
            <w:pPr>
              <w:pStyle w:val="ConsPlusNormal"/>
              <w:jc w:val="right"/>
            </w:pPr>
            <w:r>
              <w:t>673,8</w:t>
            </w:r>
          </w:p>
        </w:tc>
        <w:tc>
          <w:tcPr>
            <w:tcW w:w="1413" w:type="dxa"/>
          </w:tcPr>
          <w:p w:rsidR="004779FB" w:rsidRDefault="004779FB">
            <w:pPr>
              <w:pStyle w:val="ConsPlusNormal"/>
              <w:jc w:val="right"/>
            </w:pPr>
            <w:r>
              <w:t>790,2</w:t>
            </w:r>
          </w:p>
        </w:tc>
        <w:tc>
          <w:tcPr>
            <w:tcW w:w="1427" w:type="dxa"/>
          </w:tcPr>
          <w:p w:rsidR="004779FB" w:rsidRDefault="004779FB">
            <w:pPr>
              <w:pStyle w:val="ConsPlusNormal"/>
              <w:jc w:val="right"/>
            </w:pPr>
            <w:r>
              <w:t>799,7</w:t>
            </w:r>
          </w:p>
        </w:tc>
        <w:tc>
          <w:tcPr>
            <w:tcW w:w="1418" w:type="dxa"/>
          </w:tcPr>
          <w:p w:rsidR="004779FB" w:rsidRDefault="004779FB">
            <w:pPr>
              <w:pStyle w:val="ConsPlusNormal"/>
              <w:jc w:val="right"/>
            </w:pPr>
            <w:r>
              <w:t>945,6</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33 262,2</w:t>
            </w:r>
          </w:p>
        </w:tc>
        <w:tc>
          <w:tcPr>
            <w:tcW w:w="1413" w:type="dxa"/>
            <w:tcBorders>
              <w:top w:val="nil"/>
              <w:bottom w:val="nil"/>
            </w:tcBorders>
          </w:tcPr>
          <w:p w:rsidR="004779FB" w:rsidRDefault="004779FB">
            <w:pPr>
              <w:pStyle w:val="ConsPlusNormal"/>
              <w:jc w:val="right"/>
            </w:pPr>
            <w:r>
              <w:t>47 907,6</w:t>
            </w:r>
          </w:p>
        </w:tc>
        <w:tc>
          <w:tcPr>
            <w:tcW w:w="1412" w:type="dxa"/>
            <w:tcBorders>
              <w:top w:val="nil"/>
              <w:bottom w:val="nil"/>
            </w:tcBorders>
          </w:tcPr>
          <w:p w:rsidR="004779FB" w:rsidRDefault="004779FB">
            <w:pPr>
              <w:pStyle w:val="ConsPlusNormal"/>
              <w:jc w:val="right"/>
            </w:pPr>
            <w:r>
              <w:t>21 788,1</w:t>
            </w:r>
          </w:p>
        </w:tc>
        <w:tc>
          <w:tcPr>
            <w:tcW w:w="1413" w:type="dxa"/>
            <w:tcBorders>
              <w:top w:val="nil"/>
              <w:bottom w:val="nil"/>
            </w:tcBorders>
          </w:tcPr>
          <w:p w:rsidR="004779FB" w:rsidRDefault="004779FB">
            <w:pPr>
              <w:pStyle w:val="ConsPlusNormal"/>
              <w:jc w:val="right"/>
            </w:pPr>
            <w:r>
              <w:t>25 549,1</w:t>
            </w:r>
          </w:p>
        </w:tc>
        <w:tc>
          <w:tcPr>
            <w:tcW w:w="1427" w:type="dxa"/>
            <w:tcBorders>
              <w:top w:val="nil"/>
              <w:bottom w:val="nil"/>
            </w:tcBorders>
          </w:tcPr>
          <w:p w:rsidR="004779FB" w:rsidRDefault="004779FB">
            <w:pPr>
              <w:pStyle w:val="ConsPlusNormal"/>
              <w:jc w:val="right"/>
            </w:pPr>
            <w:r>
              <w:t>25 855,9</w:t>
            </w:r>
          </w:p>
        </w:tc>
        <w:tc>
          <w:tcPr>
            <w:tcW w:w="1418" w:type="dxa"/>
            <w:tcBorders>
              <w:top w:val="nil"/>
              <w:bottom w:val="nil"/>
            </w:tcBorders>
          </w:tcPr>
          <w:p w:rsidR="004779FB" w:rsidRDefault="004779FB">
            <w:pPr>
              <w:pStyle w:val="ConsPlusNormal"/>
              <w:jc w:val="right"/>
            </w:pPr>
            <w:r>
              <w:t>30 574,6</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3 841,9</w:t>
            </w:r>
          </w:p>
        </w:tc>
        <w:tc>
          <w:tcPr>
            <w:tcW w:w="1413" w:type="dxa"/>
            <w:tcBorders>
              <w:top w:val="nil"/>
            </w:tcBorders>
          </w:tcPr>
          <w:p w:rsidR="004779FB" w:rsidRDefault="004779FB">
            <w:pPr>
              <w:pStyle w:val="ConsPlusNormal"/>
              <w:jc w:val="right"/>
            </w:pPr>
            <w:r>
              <w:t>5 487,6</w:t>
            </w:r>
          </w:p>
        </w:tc>
        <w:tc>
          <w:tcPr>
            <w:tcW w:w="1412" w:type="dxa"/>
            <w:tcBorders>
              <w:top w:val="nil"/>
            </w:tcBorders>
          </w:tcPr>
          <w:p w:rsidR="004779FB" w:rsidRDefault="004779FB">
            <w:pPr>
              <w:pStyle w:val="ConsPlusNormal"/>
              <w:jc w:val="right"/>
            </w:pPr>
            <w:r>
              <w:t>9 433,5</w:t>
            </w:r>
          </w:p>
        </w:tc>
        <w:tc>
          <w:tcPr>
            <w:tcW w:w="1413" w:type="dxa"/>
            <w:tcBorders>
              <w:top w:val="nil"/>
            </w:tcBorders>
          </w:tcPr>
          <w:p w:rsidR="004779FB" w:rsidRDefault="004779FB">
            <w:pPr>
              <w:pStyle w:val="ConsPlusNormal"/>
              <w:jc w:val="right"/>
            </w:pPr>
            <w:r>
              <w:t>18 882,5</w:t>
            </w:r>
          </w:p>
        </w:tc>
        <w:tc>
          <w:tcPr>
            <w:tcW w:w="1427" w:type="dxa"/>
            <w:tcBorders>
              <w:top w:val="nil"/>
            </w:tcBorders>
          </w:tcPr>
          <w:p w:rsidR="004779FB" w:rsidRDefault="004779FB">
            <w:pPr>
              <w:pStyle w:val="ConsPlusNormal"/>
              <w:jc w:val="right"/>
            </w:pPr>
            <w:r>
              <w:t>2 961,7</w:t>
            </w:r>
          </w:p>
        </w:tc>
        <w:tc>
          <w:tcPr>
            <w:tcW w:w="1418" w:type="dxa"/>
            <w:tcBorders>
              <w:top w:val="nil"/>
            </w:tcBorders>
          </w:tcPr>
          <w:p w:rsidR="004779FB" w:rsidRDefault="004779FB">
            <w:pPr>
              <w:pStyle w:val="ConsPlusNormal"/>
              <w:jc w:val="right"/>
            </w:pPr>
            <w:r>
              <w:t>3 502,2</w:t>
            </w:r>
          </w:p>
        </w:tc>
      </w:tr>
      <w:tr w:rsidR="004779FB">
        <w:tc>
          <w:tcPr>
            <w:tcW w:w="737" w:type="dxa"/>
            <w:vMerge w:val="restart"/>
          </w:tcPr>
          <w:p w:rsidR="004779FB" w:rsidRDefault="004779FB">
            <w:pPr>
              <w:pStyle w:val="ConsPlusNormal"/>
              <w:jc w:val="center"/>
            </w:pPr>
            <w:r>
              <w:t>1.1.8</w:t>
            </w:r>
          </w:p>
        </w:tc>
        <w:tc>
          <w:tcPr>
            <w:tcW w:w="1644" w:type="dxa"/>
            <w:vMerge w:val="restart"/>
          </w:tcPr>
          <w:p w:rsidR="004779FB" w:rsidRDefault="004779FB">
            <w:pPr>
              <w:pStyle w:val="ConsPlusNormal"/>
            </w:pPr>
            <w:r>
              <w:t>Междуреченский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77 336,1</w:t>
            </w:r>
          </w:p>
        </w:tc>
        <w:tc>
          <w:tcPr>
            <w:tcW w:w="1413" w:type="dxa"/>
          </w:tcPr>
          <w:p w:rsidR="004779FB" w:rsidRDefault="004779FB">
            <w:pPr>
              <w:pStyle w:val="ConsPlusNormal"/>
              <w:jc w:val="right"/>
            </w:pPr>
            <w:r>
              <w:t>66 409,5</w:t>
            </w:r>
          </w:p>
        </w:tc>
        <w:tc>
          <w:tcPr>
            <w:tcW w:w="1412" w:type="dxa"/>
          </w:tcPr>
          <w:p w:rsidR="004779FB" w:rsidRDefault="004779FB">
            <w:pPr>
              <w:pStyle w:val="ConsPlusNormal"/>
              <w:jc w:val="right"/>
            </w:pPr>
            <w:r>
              <w:t>64 621,8</w:t>
            </w:r>
          </w:p>
        </w:tc>
        <w:tc>
          <w:tcPr>
            <w:tcW w:w="1413" w:type="dxa"/>
          </w:tcPr>
          <w:p w:rsidR="004779FB" w:rsidRDefault="004779FB">
            <w:pPr>
              <w:pStyle w:val="ConsPlusNormal"/>
              <w:jc w:val="right"/>
            </w:pPr>
            <w:r>
              <w:t>36 653,2</w:t>
            </w:r>
          </w:p>
        </w:tc>
        <w:tc>
          <w:tcPr>
            <w:tcW w:w="1427" w:type="dxa"/>
          </w:tcPr>
          <w:p w:rsidR="004779FB" w:rsidRDefault="004779FB">
            <w:pPr>
              <w:pStyle w:val="ConsPlusNormal"/>
              <w:jc w:val="right"/>
            </w:pPr>
            <w:r>
              <w:t>36 016,3</w:t>
            </w:r>
          </w:p>
        </w:tc>
        <w:tc>
          <w:tcPr>
            <w:tcW w:w="1418" w:type="dxa"/>
          </w:tcPr>
          <w:p w:rsidR="004779FB" w:rsidRDefault="004779FB">
            <w:pPr>
              <w:pStyle w:val="ConsPlusNormal"/>
              <w:jc w:val="right"/>
            </w:pPr>
            <w:r>
              <w:t>54 181,1</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1 843,8</w:t>
            </w:r>
          </w:p>
        </w:tc>
        <w:tc>
          <w:tcPr>
            <w:tcW w:w="1413" w:type="dxa"/>
          </w:tcPr>
          <w:p w:rsidR="004779FB" w:rsidRDefault="004779FB">
            <w:pPr>
              <w:pStyle w:val="ConsPlusNormal"/>
              <w:jc w:val="right"/>
            </w:pPr>
            <w:r>
              <w:t>1 738,8</w:t>
            </w:r>
          </w:p>
        </w:tc>
        <w:tc>
          <w:tcPr>
            <w:tcW w:w="1412" w:type="dxa"/>
          </w:tcPr>
          <w:p w:rsidR="004779FB" w:rsidRDefault="004779FB">
            <w:pPr>
              <w:pStyle w:val="ConsPlusNormal"/>
              <w:jc w:val="right"/>
            </w:pPr>
            <w:r>
              <w:t>1 551,0</w:t>
            </w:r>
          </w:p>
        </w:tc>
        <w:tc>
          <w:tcPr>
            <w:tcW w:w="1413" w:type="dxa"/>
          </w:tcPr>
          <w:p w:rsidR="004779FB" w:rsidRDefault="004779FB">
            <w:pPr>
              <w:pStyle w:val="ConsPlusNormal"/>
              <w:jc w:val="right"/>
            </w:pPr>
            <w:r>
              <w:t>835,8</w:t>
            </w:r>
          </w:p>
        </w:tc>
        <w:tc>
          <w:tcPr>
            <w:tcW w:w="1427" w:type="dxa"/>
          </w:tcPr>
          <w:p w:rsidR="004779FB" w:rsidRDefault="004779FB">
            <w:pPr>
              <w:pStyle w:val="ConsPlusNormal"/>
              <w:jc w:val="right"/>
            </w:pPr>
            <w:r>
              <w:t>845,8</w:t>
            </w:r>
          </w:p>
        </w:tc>
        <w:tc>
          <w:tcPr>
            <w:tcW w:w="1418" w:type="dxa"/>
          </w:tcPr>
          <w:p w:rsidR="004779FB" w:rsidRDefault="004779FB">
            <w:pPr>
              <w:pStyle w:val="ConsPlusNormal"/>
              <w:jc w:val="right"/>
            </w:pPr>
            <w:r>
              <w:t>1 000,1</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59 617,9</w:t>
            </w:r>
          </w:p>
        </w:tc>
        <w:tc>
          <w:tcPr>
            <w:tcW w:w="1413" w:type="dxa"/>
            <w:tcBorders>
              <w:top w:val="nil"/>
              <w:bottom w:val="nil"/>
            </w:tcBorders>
          </w:tcPr>
          <w:p w:rsidR="004779FB" w:rsidRDefault="004779FB">
            <w:pPr>
              <w:pStyle w:val="ConsPlusNormal"/>
              <w:jc w:val="right"/>
            </w:pPr>
            <w:r>
              <w:t>56 220,4</w:t>
            </w:r>
          </w:p>
        </w:tc>
        <w:tc>
          <w:tcPr>
            <w:tcW w:w="1412" w:type="dxa"/>
            <w:tcBorders>
              <w:top w:val="nil"/>
              <w:bottom w:val="nil"/>
            </w:tcBorders>
          </w:tcPr>
          <w:p w:rsidR="004779FB" w:rsidRDefault="004779FB">
            <w:pPr>
              <w:pStyle w:val="ConsPlusNormal"/>
              <w:jc w:val="right"/>
            </w:pPr>
            <w:r>
              <w:t>50 146,5</w:t>
            </w:r>
          </w:p>
        </w:tc>
        <w:tc>
          <w:tcPr>
            <w:tcW w:w="1413" w:type="dxa"/>
            <w:tcBorders>
              <w:top w:val="nil"/>
              <w:bottom w:val="nil"/>
            </w:tcBorders>
          </w:tcPr>
          <w:p w:rsidR="004779FB" w:rsidRDefault="004779FB">
            <w:pPr>
              <w:pStyle w:val="ConsPlusNormal"/>
              <w:jc w:val="right"/>
            </w:pPr>
            <w:r>
              <w:t>27 022,5</w:t>
            </w:r>
          </w:p>
        </w:tc>
        <w:tc>
          <w:tcPr>
            <w:tcW w:w="1427" w:type="dxa"/>
            <w:tcBorders>
              <w:top w:val="nil"/>
              <w:bottom w:val="nil"/>
            </w:tcBorders>
          </w:tcPr>
          <w:p w:rsidR="004779FB" w:rsidRDefault="004779FB">
            <w:pPr>
              <w:pStyle w:val="ConsPlusNormal"/>
              <w:jc w:val="right"/>
            </w:pPr>
            <w:r>
              <w:t>27 347,0</w:t>
            </w:r>
          </w:p>
        </w:tc>
        <w:tc>
          <w:tcPr>
            <w:tcW w:w="1418" w:type="dxa"/>
            <w:tcBorders>
              <w:top w:val="nil"/>
              <w:bottom w:val="nil"/>
            </w:tcBorders>
          </w:tcPr>
          <w:p w:rsidR="004779FB" w:rsidRDefault="004779FB">
            <w:pPr>
              <w:pStyle w:val="ConsPlusNormal"/>
              <w:jc w:val="right"/>
            </w:pPr>
            <w:r>
              <w:t>32 337,9</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15 874,4</w:t>
            </w:r>
          </w:p>
        </w:tc>
        <w:tc>
          <w:tcPr>
            <w:tcW w:w="1413" w:type="dxa"/>
            <w:tcBorders>
              <w:top w:val="nil"/>
            </w:tcBorders>
          </w:tcPr>
          <w:p w:rsidR="004779FB" w:rsidRDefault="004779FB">
            <w:pPr>
              <w:pStyle w:val="ConsPlusNormal"/>
              <w:jc w:val="right"/>
            </w:pPr>
            <w:r>
              <w:t>8 450,3</w:t>
            </w:r>
          </w:p>
        </w:tc>
        <w:tc>
          <w:tcPr>
            <w:tcW w:w="1412" w:type="dxa"/>
            <w:tcBorders>
              <w:top w:val="nil"/>
            </w:tcBorders>
          </w:tcPr>
          <w:p w:rsidR="004779FB" w:rsidRDefault="004779FB">
            <w:pPr>
              <w:pStyle w:val="ConsPlusNormal"/>
              <w:jc w:val="right"/>
            </w:pPr>
            <w:r>
              <w:t>12 924,3</w:t>
            </w:r>
          </w:p>
        </w:tc>
        <w:tc>
          <w:tcPr>
            <w:tcW w:w="1413" w:type="dxa"/>
            <w:tcBorders>
              <w:top w:val="nil"/>
            </w:tcBorders>
          </w:tcPr>
          <w:p w:rsidR="004779FB" w:rsidRDefault="004779FB">
            <w:pPr>
              <w:pStyle w:val="ConsPlusNormal"/>
              <w:jc w:val="right"/>
            </w:pPr>
            <w:r>
              <w:t>8 794,9</w:t>
            </w:r>
          </w:p>
        </w:tc>
        <w:tc>
          <w:tcPr>
            <w:tcW w:w="1427" w:type="dxa"/>
            <w:tcBorders>
              <w:top w:val="nil"/>
            </w:tcBorders>
          </w:tcPr>
          <w:p w:rsidR="004779FB" w:rsidRDefault="004779FB">
            <w:pPr>
              <w:pStyle w:val="ConsPlusNormal"/>
              <w:jc w:val="right"/>
            </w:pPr>
            <w:r>
              <w:t>7 823,5</w:t>
            </w:r>
          </w:p>
        </w:tc>
        <w:tc>
          <w:tcPr>
            <w:tcW w:w="1418" w:type="dxa"/>
            <w:tcBorders>
              <w:top w:val="nil"/>
            </w:tcBorders>
          </w:tcPr>
          <w:p w:rsidR="004779FB" w:rsidRDefault="004779FB">
            <w:pPr>
              <w:pStyle w:val="ConsPlusNormal"/>
              <w:jc w:val="right"/>
            </w:pPr>
            <w:r>
              <w:t>20 843,1</w:t>
            </w:r>
          </w:p>
        </w:tc>
      </w:tr>
      <w:tr w:rsidR="004779FB">
        <w:tc>
          <w:tcPr>
            <w:tcW w:w="737" w:type="dxa"/>
            <w:vMerge w:val="restart"/>
          </w:tcPr>
          <w:p w:rsidR="004779FB" w:rsidRDefault="004779FB">
            <w:pPr>
              <w:pStyle w:val="ConsPlusNormal"/>
              <w:jc w:val="center"/>
            </w:pPr>
            <w:r>
              <w:t>1.1.9</w:t>
            </w:r>
          </w:p>
        </w:tc>
        <w:tc>
          <w:tcPr>
            <w:tcW w:w="1644" w:type="dxa"/>
            <w:vMerge w:val="restart"/>
          </w:tcPr>
          <w:p w:rsidR="004779FB" w:rsidRDefault="004779FB">
            <w:pPr>
              <w:pStyle w:val="ConsPlusNormal"/>
            </w:pPr>
            <w:r>
              <w:t>Мысковский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15 685,6</w:t>
            </w:r>
          </w:p>
        </w:tc>
        <w:tc>
          <w:tcPr>
            <w:tcW w:w="1413" w:type="dxa"/>
          </w:tcPr>
          <w:p w:rsidR="004779FB" w:rsidRDefault="004779FB">
            <w:pPr>
              <w:pStyle w:val="ConsPlusNormal"/>
              <w:jc w:val="right"/>
            </w:pPr>
            <w:r>
              <w:t>15 151,3</w:t>
            </w:r>
          </w:p>
        </w:tc>
        <w:tc>
          <w:tcPr>
            <w:tcW w:w="1412" w:type="dxa"/>
          </w:tcPr>
          <w:p w:rsidR="004779FB" w:rsidRDefault="004779FB">
            <w:pPr>
              <w:pStyle w:val="ConsPlusNormal"/>
              <w:jc w:val="right"/>
            </w:pPr>
            <w:r>
              <w:t>16 074,1</w:t>
            </w:r>
          </w:p>
        </w:tc>
        <w:tc>
          <w:tcPr>
            <w:tcW w:w="1413" w:type="dxa"/>
          </w:tcPr>
          <w:p w:rsidR="004779FB" w:rsidRDefault="004779FB">
            <w:pPr>
              <w:pStyle w:val="ConsPlusNormal"/>
              <w:jc w:val="right"/>
            </w:pPr>
            <w:r>
              <w:t>19 028,6</w:t>
            </w:r>
          </w:p>
        </w:tc>
        <w:tc>
          <w:tcPr>
            <w:tcW w:w="1427" w:type="dxa"/>
          </w:tcPr>
          <w:p w:rsidR="004779FB" w:rsidRDefault="004779FB">
            <w:pPr>
              <w:pStyle w:val="ConsPlusNormal"/>
              <w:jc w:val="right"/>
            </w:pPr>
            <w:r>
              <w:t>15 623,1</w:t>
            </w:r>
          </w:p>
        </w:tc>
        <w:tc>
          <w:tcPr>
            <w:tcW w:w="1418" w:type="dxa"/>
          </w:tcPr>
          <w:p w:rsidR="004779FB" w:rsidRDefault="004779FB">
            <w:pPr>
              <w:pStyle w:val="ConsPlusNormal"/>
              <w:jc w:val="right"/>
            </w:pPr>
            <w:r>
              <w:t>18 474,4</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423,5</w:t>
            </w:r>
          </w:p>
        </w:tc>
        <w:tc>
          <w:tcPr>
            <w:tcW w:w="1413" w:type="dxa"/>
          </w:tcPr>
          <w:p w:rsidR="004779FB" w:rsidRDefault="004779FB">
            <w:pPr>
              <w:pStyle w:val="ConsPlusNormal"/>
              <w:jc w:val="right"/>
            </w:pPr>
            <w:r>
              <w:t>407,3</w:t>
            </w:r>
          </w:p>
        </w:tc>
        <w:tc>
          <w:tcPr>
            <w:tcW w:w="1412" w:type="dxa"/>
          </w:tcPr>
          <w:p w:rsidR="004779FB" w:rsidRDefault="004779FB">
            <w:pPr>
              <w:pStyle w:val="ConsPlusNormal"/>
              <w:jc w:val="right"/>
            </w:pPr>
            <w:r>
              <w:t>348,4</w:t>
            </w:r>
          </w:p>
        </w:tc>
        <w:tc>
          <w:tcPr>
            <w:tcW w:w="1413" w:type="dxa"/>
          </w:tcPr>
          <w:p w:rsidR="004779FB" w:rsidRDefault="004779FB">
            <w:pPr>
              <w:pStyle w:val="ConsPlusNormal"/>
              <w:jc w:val="right"/>
            </w:pPr>
            <w:r>
              <w:t>352,9</w:t>
            </w:r>
          </w:p>
        </w:tc>
        <w:tc>
          <w:tcPr>
            <w:tcW w:w="1427" w:type="dxa"/>
          </w:tcPr>
          <w:p w:rsidR="004779FB" w:rsidRDefault="004779FB">
            <w:pPr>
              <w:pStyle w:val="ConsPlusNormal"/>
              <w:jc w:val="right"/>
            </w:pPr>
            <w:r>
              <w:t>374,9</w:t>
            </w:r>
          </w:p>
        </w:tc>
        <w:tc>
          <w:tcPr>
            <w:tcW w:w="1418" w:type="dxa"/>
          </w:tcPr>
          <w:p w:rsidR="004779FB" w:rsidRDefault="004779FB">
            <w:pPr>
              <w:pStyle w:val="ConsPlusNormal"/>
              <w:jc w:val="right"/>
            </w:pPr>
            <w:r>
              <w:t>443,4</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13 693,5</w:t>
            </w:r>
          </w:p>
        </w:tc>
        <w:tc>
          <w:tcPr>
            <w:tcW w:w="1413" w:type="dxa"/>
            <w:tcBorders>
              <w:top w:val="nil"/>
              <w:bottom w:val="nil"/>
            </w:tcBorders>
          </w:tcPr>
          <w:p w:rsidR="004779FB" w:rsidRDefault="004779FB">
            <w:pPr>
              <w:pStyle w:val="ConsPlusNormal"/>
              <w:jc w:val="right"/>
            </w:pPr>
            <w:r>
              <w:t>13 169,7</w:t>
            </w:r>
          </w:p>
        </w:tc>
        <w:tc>
          <w:tcPr>
            <w:tcW w:w="1412" w:type="dxa"/>
            <w:tcBorders>
              <w:top w:val="nil"/>
              <w:bottom w:val="nil"/>
            </w:tcBorders>
          </w:tcPr>
          <w:p w:rsidR="004779FB" w:rsidRDefault="004779FB">
            <w:pPr>
              <w:pStyle w:val="ConsPlusNormal"/>
              <w:jc w:val="right"/>
            </w:pPr>
            <w:r>
              <w:t>11 266,1</w:t>
            </w:r>
          </w:p>
        </w:tc>
        <w:tc>
          <w:tcPr>
            <w:tcW w:w="1413" w:type="dxa"/>
            <w:tcBorders>
              <w:top w:val="nil"/>
              <w:bottom w:val="nil"/>
            </w:tcBorders>
          </w:tcPr>
          <w:p w:rsidR="004779FB" w:rsidRDefault="004779FB">
            <w:pPr>
              <w:pStyle w:val="ConsPlusNormal"/>
              <w:jc w:val="right"/>
            </w:pPr>
            <w:r>
              <w:t>11 409,3</w:t>
            </w:r>
          </w:p>
        </w:tc>
        <w:tc>
          <w:tcPr>
            <w:tcW w:w="1427" w:type="dxa"/>
            <w:tcBorders>
              <w:top w:val="nil"/>
              <w:bottom w:val="nil"/>
            </w:tcBorders>
          </w:tcPr>
          <w:p w:rsidR="004779FB" w:rsidRDefault="004779FB">
            <w:pPr>
              <w:pStyle w:val="ConsPlusNormal"/>
              <w:jc w:val="right"/>
            </w:pPr>
            <w:r>
              <w:t>12 123,6</w:t>
            </w:r>
          </w:p>
        </w:tc>
        <w:tc>
          <w:tcPr>
            <w:tcW w:w="1418" w:type="dxa"/>
            <w:tcBorders>
              <w:top w:val="nil"/>
              <w:bottom w:val="nil"/>
            </w:tcBorders>
          </w:tcPr>
          <w:p w:rsidR="004779FB" w:rsidRDefault="004779FB">
            <w:pPr>
              <w:pStyle w:val="ConsPlusNormal"/>
              <w:jc w:val="right"/>
            </w:pPr>
            <w:r>
              <w:t>14 336,1</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1 568,6</w:t>
            </w:r>
          </w:p>
        </w:tc>
        <w:tc>
          <w:tcPr>
            <w:tcW w:w="1413" w:type="dxa"/>
            <w:tcBorders>
              <w:top w:val="nil"/>
            </w:tcBorders>
          </w:tcPr>
          <w:p w:rsidR="004779FB" w:rsidRDefault="004779FB">
            <w:pPr>
              <w:pStyle w:val="ConsPlusNormal"/>
              <w:jc w:val="right"/>
            </w:pPr>
            <w:r>
              <w:t>1 574,3</w:t>
            </w:r>
          </w:p>
        </w:tc>
        <w:tc>
          <w:tcPr>
            <w:tcW w:w="1412" w:type="dxa"/>
            <w:tcBorders>
              <w:top w:val="nil"/>
            </w:tcBorders>
          </w:tcPr>
          <w:p w:rsidR="004779FB" w:rsidRDefault="004779FB">
            <w:pPr>
              <w:pStyle w:val="ConsPlusNormal"/>
              <w:jc w:val="right"/>
            </w:pPr>
            <w:r>
              <w:t>4 459,6</w:t>
            </w:r>
          </w:p>
        </w:tc>
        <w:tc>
          <w:tcPr>
            <w:tcW w:w="1413" w:type="dxa"/>
            <w:tcBorders>
              <w:top w:val="nil"/>
            </w:tcBorders>
          </w:tcPr>
          <w:p w:rsidR="004779FB" w:rsidRDefault="004779FB">
            <w:pPr>
              <w:pStyle w:val="ConsPlusNormal"/>
              <w:jc w:val="right"/>
            </w:pPr>
            <w:r>
              <w:t>7 266,4</w:t>
            </w:r>
          </w:p>
        </w:tc>
        <w:tc>
          <w:tcPr>
            <w:tcW w:w="1427" w:type="dxa"/>
            <w:tcBorders>
              <w:top w:val="nil"/>
            </w:tcBorders>
          </w:tcPr>
          <w:p w:rsidR="004779FB" w:rsidRDefault="004779FB">
            <w:pPr>
              <w:pStyle w:val="ConsPlusNormal"/>
              <w:jc w:val="right"/>
            </w:pPr>
            <w:r>
              <w:t>3 124,6</w:t>
            </w:r>
          </w:p>
        </w:tc>
        <w:tc>
          <w:tcPr>
            <w:tcW w:w="1418" w:type="dxa"/>
            <w:tcBorders>
              <w:top w:val="nil"/>
            </w:tcBorders>
          </w:tcPr>
          <w:p w:rsidR="004779FB" w:rsidRDefault="004779FB">
            <w:pPr>
              <w:pStyle w:val="ConsPlusNormal"/>
              <w:jc w:val="right"/>
            </w:pPr>
            <w:r>
              <w:t>3 694,9</w:t>
            </w:r>
          </w:p>
        </w:tc>
      </w:tr>
      <w:tr w:rsidR="004779FB">
        <w:tc>
          <w:tcPr>
            <w:tcW w:w="737" w:type="dxa"/>
            <w:vMerge w:val="restart"/>
          </w:tcPr>
          <w:p w:rsidR="004779FB" w:rsidRDefault="004779FB">
            <w:pPr>
              <w:pStyle w:val="ConsPlusNormal"/>
              <w:jc w:val="center"/>
            </w:pPr>
            <w:r>
              <w:t>1.1.10</w:t>
            </w:r>
          </w:p>
        </w:tc>
        <w:tc>
          <w:tcPr>
            <w:tcW w:w="1644" w:type="dxa"/>
            <w:vMerge w:val="restart"/>
          </w:tcPr>
          <w:p w:rsidR="004779FB" w:rsidRDefault="004779FB">
            <w:pPr>
              <w:pStyle w:val="ConsPlusNormal"/>
            </w:pPr>
            <w:r>
              <w:t>Новокузнецкий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312 603,2</w:t>
            </w:r>
          </w:p>
        </w:tc>
        <w:tc>
          <w:tcPr>
            <w:tcW w:w="1413" w:type="dxa"/>
          </w:tcPr>
          <w:p w:rsidR="004779FB" w:rsidRDefault="004779FB">
            <w:pPr>
              <w:pStyle w:val="ConsPlusNormal"/>
              <w:jc w:val="right"/>
            </w:pPr>
            <w:r>
              <w:t>229 270,5</w:t>
            </w:r>
          </w:p>
        </w:tc>
        <w:tc>
          <w:tcPr>
            <w:tcW w:w="1412" w:type="dxa"/>
          </w:tcPr>
          <w:p w:rsidR="004779FB" w:rsidRDefault="004779FB">
            <w:pPr>
              <w:pStyle w:val="ConsPlusNormal"/>
              <w:jc w:val="right"/>
            </w:pPr>
            <w:r>
              <w:t>153 483,3</w:t>
            </w:r>
          </w:p>
        </w:tc>
        <w:tc>
          <w:tcPr>
            <w:tcW w:w="1413" w:type="dxa"/>
          </w:tcPr>
          <w:p w:rsidR="004779FB" w:rsidRDefault="004779FB">
            <w:pPr>
              <w:pStyle w:val="ConsPlusNormal"/>
              <w:jc w:val="right"/>
            </w:pPr>
            <w:r>
              <w:t>311 527,5</w:t>
            </w:r>
          </w:p>
        </w:tc>
        <w:tc>
          <w:tcPr>
            <w:tcW w:w="1427" w:type="dxa"/>
          </w:tcPr>
          <w:p w:rsidR="004779FB" w:rsidRDefault="004779FB">
            <w:pPr>
              <w:pStyle w:val="ConsPlusNormal"/>
              <w:jc w:val="right"/>
            </w:pPr>
            <w:r>
              <w:t>307 732,0</w:t>
            </w:r>
          </w:p>
        </w:tc>
        <w:tc>
          <w:tcPr>
            <w:tcW w:w="1418" w:type="dxa"/>
          </w:tcPr>
          <w:p w:rsidR="004779FB" w:rsidRDefault="004779FB">
            <w:pPr>
              <w:pStyle w:val="ConsPlusNormal"/>
              <w:jc w:val="right"/>
            </w:pPr>
            <w:r>
              <w:t>321 905,9</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8 440,3</w:t>
            </w:r>
          </w:p>
        </w:tc>
        <w:tc>
          <w:tcPr>
            <w:tcW w:w="1413" w:type="dxa"/>
          </w:tcPr>
          <w:p w:rsidR="004779FB" w:rsidRDefault="004779FB">
            <w:pPr>
              <w:pStyle w:val="ConsPlusNormal"/>
              <w:jc w:val="right"/>
            </w:pPr>
            <w:r>
              <w:t>6 190,3</w:t>
            </w:r>
          </w:p>
        </w:tc>
        <w:tc>
          <w:tcPr>
            <w:tcW w:w="1412" w:type="dxa"/>
          </w:tcPr>
          <w:p w:rsidR="004779FB" w:rsidRDefault="004779FB">
            <w:pPr>
              <w:pStyle w:val="ConsPlusNormal"/>
              <w:jc w:val="right"/>
            </w:pPr>
            <w:r>
              <w:t>4 136,0</w:t>
            </w:r>
          </w:p>
        </w:tc>
        <w:tc>
          <w:tcPr>
            <w:tcW w:w="1413" w:type="dxa"/>
          </w:tcPr>
          <w:p w:rsidR="004779FB" w:rsidRDefault="004779FB">
            <w:pPr>
              <w:pStyle w:val="ConsPlusNormal"/>
              <w:jc w:val="right"/>
            </w:pPr>
            <w:r>
              <w:t>8 210,2</w:t>
            </w:r>
          </w:p>
        </w:tc>
        <w:tc>
          <w:tcPr>
            <w:tcW w:w="1427" w:type="dxa"/>
          </w:tcPr>
          <w:p w:rsidR="004779FB" w:rsidRDefault="004779FB">
            <w:pPr>
              <w:pStyle w:val="ConsPlusNormal"/>
              <w:jc w:val="right"/>
            </w:pPr>
            <w:r>
              <w:t>8 308,8</w:t>
            </w:r>
          </w:p>
        </w:tc>
        <w:tc>
          <w:tcPr>
            <w:tcW w:w="1418" w:type="dxa"/>
          </w:tcPr>
          <w:p w:rsidR="004779FB" w:rsidRDefault="004779FB">
            <w:pPr>
              <w:pStyle w:val="ConsPlusNormal"/>
              <w:jc w:val="right"/>
            </w:pPr>
            <w:r>
              <w:t>8 691,5</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272 902,6</w:t>
            </w:r>
          </w:p>
        </w:tc>
        <w:tc>
          <w:tcPr>
            <w:tcW w:w="1413" w:type="dxa"/>
            <w:tcBorders>
              <w:top w:val="nil"/>
              <w:bottom w:val="nil"/>
            </w:tcBorders>
          </w:tcPr>
          <w:p w:rsidR="004779FB" w:rsidRDefault="004779FB">
            <w:pPr>
              <w:pStyle w:val="ConsPlusNormal"/>
              <w:jc w:val="right"/>
            </w:pPr>
            <w:r>
              <w:t>200 153,1</w:t>
            </w:r>
          </w:p>
        </w:tc>
        <w:tc>
          <w:tcPr>
            <w:tcW w:w="1412" w:type="dxa"/>
            <w:tcBorders>
              <w:top w:val="nil"/>
              <w:bottom w:val="nil"/>
            </w:tcBorders>
          </w:tcPr>
          <w:p w:rsidR="004779FB" w:rsidRDefault="004779FB">
            <w:pPr>
              <w:pStyle w:val="ConsPlusNormal"/>
              <w:jc w:val="right"/>
            </w:pPr>
            <w:r>
              <w:t>133 729,4</w:t>
            </w:r>
          </w:p>
        </w:tc>
        <w:tc>
          <w:tcPr>
            <w:tcW w:w="1413" w:type="dxa"/>
            <w:tcBorders>
              <w:top w:val="nil"/>
              <w:bottom w:val="nil"/>
            </w:tcBorders>
          </w:tcPr>
          <w:p w:rsidR="004779FB" w:rsidRDefault="004779FB">
            <w:pPr>
              <w:pStyle w:val="ConsPlusNormal"/>
              <w:jc w:val="right"/>
            </w:pPr>
            <w:r>
              <w:t>265 462,6</w:t>
            </w:r>
          </w:p>
        </w:tc>
        <w:tc>
          <w:tcPr>
            <w:tcW w:w="1427" w:type="dxa"/>
            <w:tcBorders>
              <w:top w:val="nil"/>
              <w:bottom w:val="nil"/>
            </w:tcBorders>
          </w:tcPr>
          <w:p w:rsidR="004779FB" w:rsidRDefault="004779FB">
            <w:pPr>
              <w:pStyle w:val="ConsPlusNormal"/>
              <w:jc w:val="right"/>
            </w:pPr>
            <w:r>
              <w:t>268 650,0</w:t>
            </w:r>
          </w:p>
        </w:tc>
        <w:tc>
          <w:tcPr>
            <w:tcW w:w="1418" w:type="dxa"/>
            <w:tcBorders>
              <w:top w:val="nil"/>
              <w:bottom w:val="nil"/>
            </w:tcBorders>
          </w:tcPr>
          <w:p w:rsidR="004779FB" w:rsidRDefault="004779FB">
            <w:pPr>
              <w:pStyle w:val="ConsPlusNormal"/>
              <w:jc w:val="right"/>
            </w:pPr>
            <w:r>
              <w:t>281 023,8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31 260,3</w:t>
            </w:r>
          </w:p>
        </w:tc>
        <w:tc>
          <w:tcPr>
            <w:tcW w:w="1413" w:type="dxa"/>
            <w:tcBorders>
              <w:top w:val="nil"/>
            </w:tcBorders>
          </w:tcPr>
          <w:p w:rsidR="004779FB" w:rsidRDefault="004779FB">
            <w:pPr>
              <w:pStyle w:val="ConsPlusNormal"/>
              <w:jc w:val="right"/>
            </w:pPr>
            <w:r>
              <w:t>22 927,1</w:t>
            </w:r>
          </w:p>
        </w:tc>
        <w:tc>
          <w:tcPr>
            <w:tcW w:w="1412" w:type="dxa"/>
            <w:tcBorders>
              <w:top w:val="nil"/>
            </w:tcBorders>
          </w:tcPr>
          <w:p w:rsidR="004779FB" w:rsidRDefault="004779FB">
            <w:pPr>
              <w:pStyle w:val="ConsPlusNormal"/>
              <w:jc w:val="right"/>
            </w:pPr>
            <w:r>
              <w:t>15 617,9</w:t>
            </w:r>
          </w:p>
        </w:tc>
        <w:tc>
          <w:tcPr>
            <w:tcW w:w="1413" w:type="dxa"/>
            <w:tcBorders>
              <w:top w:val="nil"/>
            </w:tcBorders>
          </w:tcPr>
          <w:p w:rsidR="004779FB" w:rsidRDefault="004779FB">
            <w:pPr>
              <w:pStyle w:val="ConsPlusNormal"/>
              <w:jc w:val="right"/>
            </w:pPr>
            <w:r>
              <w:t>37 854,7</w:t>
            </w:r>
          </w:p>
        </w:tc>
        <w:tc>
          <w:tcPr>
            <w:tcW w:w="1427" w:type="dxa"/>
            <w:tcBorders>
              <w:top w:val="nil"/>
            </w:tcBorders>
          </w:tcPr>
          <w:p w:rsidR="004779FB" w:rsidRDefault="004779FB">
            <w:pPr>
              <w:pStyle w:val="ConsPlusNormal"/>
              <w:jc w:val="right"/>
            </w:pPr>
            <w:r>
              <w:t>30 773,2</w:t>
            </w:r>
          </w:p>
        </w:tc>
        <w:tc>
          <w:tcPr>
            <w:tcW w:w="1418" w:type="dxa"/>
            <w:tcBorders>
              <w:top w:val="nil"/>
            </w:tcBorders>
          </w:tcPr>
          <w:p w:rsidR="004779FB" w:rsidRDefault="004779FB">
            <w:pPr>
              <w:pStyle w:val="ConsPlusNormal"/>
              <w:jc w:val="right"/>
            </w:pPr>
            <w:r>
              <w:t>32 190,6</w:t>
            </w:r>
          </w:p>
        </w:tc>
      </w:tr>
      <w:tr w:rsidR="004779FB">
        <w:tc>
          <w:tcPr>
            <w:tcW w:w="737" w:type="dxa"/>
            <w:vMerge w:val="restart"/>
          </w:tcPr>
          <w:p w:rsidR="004779FB" w:rsidRDefault="004779FB">
            <w:pPr>
              <w:pStyle w:val="ConsPlusNormal"/>
              <w:jc w:val="center"/>
            </w:pPr>
            <w:r>
              <w:t>1.1.11</w:t>
            </w:r>
          </w:p>
        </w:tc>
        <w:tc>
          <w:tcPr>
            <w:tcW w:w="1644" w:type="dxa"/>
            <w:vMerge w:val="restart"/>
          </w:tcPr>
          <w:p w:rsidR="004779FB" w:rsidRDefault="004779FB">
            <w:pPr>
              <w:pStyle w:val="ConsPlusNormal"/>
            </w:pPr>
            <w:r>
              <w:t>Осинниковский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19 288,7</w:t>
            </w:r>
          </w:p>
        </w:tc>
        <w:tc>
          <w:tcPr>
            <w:tcW w:w="1413" w:type="dxa"/>
          </w:tcPr>
          <w:p w:rsidR="004779FB" w:rsidRDefault="004779FB">
            <w:pPr>
              <w:pStyle w:val="ConsPlusNormal"/>
              <w:jc w:val="right"/>
            </w:pPr>
            <w:r>
              <w:t>16 535,4</w:t>
            </w:r>
          </w:p>
        </w:tc>
        <w:tc>
          <w:tcPr>
            <w:tcW w:w="1412" w:type="dxa"/>
          </w:tcPr>
          <w:p w:rsidR="004779FB" w:rsidRDefault="004779FB">
            <w:pPr>
              <w:pStyle w:val="ConsPlusNormal"/>
              <w:jc w:val="right"/>
            </w:pPr>
            <w:r>
              <w:t>13 168,1</w:t>
            </w:r>
          </w:p>
        </w:tc>
        <w:tc>
          <w:tcPr>
            <w:tcW w:w="1413" w:type="dxa"/>
          </w:tcPr>
          <w:p w:rsidR="004779FB" w:rsidRDefault="004779FB">
            <w:pPr>
              <w:pStyle w:val="ConsPlusNormal"/>
              <w:jc w:val="right"/>
            </w:pPr>
            <w:r>
              <w:t>14 096,4</w:t>
            </w:r>
          </w:p>
        </w:tc>
        <w:tc>
          <w:tcPr>
            <w:tcW w:w="1427" w:type="dxa"/>
          </w:tcPr>
          <w:p w:rsidR="004779FB" w:rsidRDefault="004779FB">
            <w:pPr>
              <w:pStyle w:val="ConsPlusNormal"/>
              <w:jc w:val="right"/>
            </w:pPr>
            <w:r>
              <w:t>13 805,6</w:t>
            </w:r>
          </w:p>
        </w:tc>
        <w:tc>
          <w:tcPr>
            <w:tcW w:w="1418" w:type="dxa"/>
          </w:tcPr>
          <w:p w:rsidR="004779FB" w:rsidRDefault="004779FB">
            <w:pPr>
              <w:pStyle w:val="ConsPlusNormal"/>
              <w:jc w:val="right"/>
            </w:pPr>
            <w:r>
              <w:t>16 325,2</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520,8</w:t>
            </w:r>
          </w:p>
        </w:tc>
        <w:tc>
          <w:tcPr>
            <w:tcW w:w="1413" w:type="dxa"/>
          </w:tcPr>
          <w:p w:rsidR="004779FB" w:rsidRDefault="004779FB">
            <w:pPr>
              <w:pStyle w:val="ConsPlusNormal"/>
              <w:jc w:val="right"/>
            </w:pPr>
            <w:r>
              <w:t>446,5</w:t>
            </w:r>
          </w:p>
        </w:tc>
        <w:tc>
          <w:tcPr>
            <w:tcW w:w="1412" w:type="dxa"/>
          </w:tcPr>
          <w:p w:rsidR="004779FB" w:rsidRDefault="004779FB">
            <w:pPr>
              <w:pStyle w:val="ConsPlusNormal"/>
              <w:jc w:val="right"/>
            </w:pPr>
            <w:r>
              <w:t>359,1</w:t>
            </w:r>
          </w:p>
        </w:tc>
        <w:tc>
          <w:tcPr>
            <w:tcW w:w="1413" w:type="dxa"/>
          </w:tcPr>
          <w:p w:rsidR="004779FB" w:rsidRDefault="004779FB">
            <w:pPr>
              <w:pStyle w:val="ConsPlusNormal"/>
              <w:jc w:val="right"/>
            </w:pPr>
            <w:r>
              <w:t>380,6</w:t>
            </w:r>
          </w:p>
        </w:tc>
        <w:tc>
          <w:tcPr>
            <w:tcW w:w="1427" w:type="dxa"/>
          </w:tcPr>
          <w:p w:rsidR="004779FB" w:rsidRDefault="004779FB">
            <w:pPr>
              <w:pStyle w:val="ConsPlusNormal"/>
              <w:jc w:val="right"/>
            </w:pPr>
            <w:r>
              <w:t>385,2</w:t>
            </w:r>
          </w:p>
        </w:tc>
        <w:tc>
          <w:tcPr>
            <w:tcW w:w="1418" w:type="dxa"/>
          </w:tcPr>
          <w:p w:rsidR="004779FB" w:rsidRDefault="004779FB">
            <w:pPr>
              <w:pStyle w:val="ConsPlusNormal"/>
              <w:jc w:val="right"/>
            </w:pPr>
            <w:r>
              <w:t>455,5</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16 839,0</w:t>
            </w:r>
          </w:p>
        </w:tc>
        <w:tc>
          <w:tcPr>
            <w:tcW w:w="1413" w:type="dxa"/>
            <w:tcBorders>
              <w:top w:val="nil"/>
              <w:bottom w:val="nil"/>
            </w:tcBorders>
          </w:tcPr>
          <w:p w:rsidR="004779FB" w:rsidRDefault="004779FB">
            <w:pPr>
              <w:pStyle w:val="ConsPlusNormal"/>
              <w:jc w:val="right"/>
            </w:pPr>
            <w:r>
              <w:t>14 435,4</w:t>
            </w:r>
          </w:p>
        </w:tc>
        <w:tc>
          <w:tcPr>
            <w:tcW w:w="1412" w:type="dxa"/>
            <w:tcBorders>
              <w:top w:val="nil"/>
              <w:bottom w:val="nil"/>
            </w:tcBorders>
          </w:tcPr>
          <w:p w:rsidR="004779FB" w:rsidRDefault="004779FB">
            <w:pPr>
              <w:pStyle w:val="ConsPlusNormal"/>
              <w:jc w:val="right"/>
            </w:pPr>
            <w:r>
              <w:t>11 611,9</w:t>
            </w:r>
          </w:p>
        </w:tc>
        <w:tc>
          <w:tcPr>
            <w:tcW w:w="1413" w:type="dxa"/>
            <w:tcBorders>
              <w:top w:val="nil"/>
              <w:bottom w:val="nil"/>
            </w:tcBorders>
          </w:tcPr>
          <w:p w:rsidR="004779FB" w:rsidRDefault="004779FB">
            <w:pPr>
              <w:pStyle w:val="ConsPlusNormal"/>
              <w:jc w:val="right"/>
            </w:pPr>
            <w:r>
              <w:t>12 306,2</w:t>
            </w:r>
          </w:p>
        </w:tc>
        <w:tc>
          <w:tcPr>
            <w:tcW w:w="1427" w:type="dxa"/>
            <w:tcBorders>
              <w:top w:val="nil"/>
              <w:bottom w:val="nil"/>
            </w:tcBorders>
          </w:tcPr>
          <w:p w:rsidR="004779FB" w:rsidRDefault="004779FB">
            <w:pPr>
              <w:pStyle w:val="ConsPlusNormal"/>
              <w:jc w:val="right"/>
            </w:pPr>
            <w:r>
              <w:t>12 454,0</w:t>
            </w:r>
          </w:p>
        </w:tc>
        <w:tc>
          <w:tcPr>
            <w:tcW w:w="1418" w:type="dxa"/>
            <w:tcBorders>
              <w:top w:val="nil"/>
              <w:bottom w:val="nil"/>
            </w:tcBorders>
          </w:tcPr>
          <w:p w:rsidR="004779FB" w:rsidRDefault="004779FB">
            <w:pPr>
              <w:pStyle w:val="ConsPlusNormal"/>
              <w:jc w:val="right"/>
            </w:pPr>
            <w:r>
              <w:t>14 726,9</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1 928,9</w:t>
            </w:r>
          </w:p>
        </w:tc>
        <w:tc>
          <w:tcPr>
            <w:tcW w:w="1413" w:type="dxa"/>
            <w:tcBorders>
              <w:top w:val="nil"/>
            </w:tcBorders>
          </w:tcPr>
          <w:p w:rsidR="004779FB" w:rsidRDefault="004779FB">
            <w:pPr>
              <w:pStyle w:val="ConsPlusNormal"/>
              <w:jc w:val="right"/>
            </w:pPr>
            <w:r>
              <w:t>1 653,5</w:t>
            </w:r>
          </w:p>
        </w:tc>
        <w:tc>
          <w:tcPr>
            <w:tcW w:w="1412" w:type="dxa"/>
            <w:tcBorders>
              <w:top w:val="nil"/>
            </w:tcBorders>
          </w:tcPr>
          <w:p w:rsidR="004779FB" w:rsidRDefault="004779FB">
            <w:pPr>
              <w:pStyle w:val="ConsPlusNormal"/>
              <w:jc w:val="right"/>
            </w:pPr>
            <w:r>
              <w:t>1 197,1</w:t>
            </w:r>
          </w:p>
        </w:tc>
        <w:tc>
          <w:tcPr>
            <w:tcW w:w="1413" w:type="dxa"/>
            <w:tcBorders>
              <w:top w:val="nil"/>
            </w:tcBorders>
          </w:tcPr>
          <w:p w:rsidR="004779FB" w:rsidRDefault="004779FB">
            <w:pPr>
              <w:pStyle w:val="ConsPlusNormal"/>
              <w:jc w:val="right"/>
            </w:pPr>
            <w:r>
              <w:t>1 409,6</w:t>
            </w:r>
          </w:p>
        </w:tc>
        <w:tc>
          <w:tcPr>
            <w:tcW w:w="1427" w:type="dxa"/>
            <w:tcBorders>
              <w:top w:val="nil"/>
            </w:tcBorders>
          </w:tcPr>
          <w:p w:rsidR="004779FB" w:rsidRDefault="004779FB">
            <w:pPr>
              <w:pStyle w:val="ConsPlusNormal"/>
              <w:jc w:val="right"/>
            </w:pPr>
            <w:r>
              <w:t>966,4</w:t>
            </w:r>
          </w:p>
        </w:tc>
        <w:tc>
          <w:tcPr>
            <w:tcW w:w="1418" w:type="dxa"/>
            <w:tcBorders>
              <w:top w:val="nil"/>
            </w:tcBorders>
          </w:tcPr>
          <w:p w:rsidR="004779FB" w:rsidRDefault="004779FB">
            <w:pPr>
              <w:pStyle w:val="ConsPlusNormal"/>
              <w:jc w:val="right"/>
            </w:pPr>
            <w:r>
              <w:t>1 142,8</w:t>
            </w:r>
          </w:p>
        </w:tc>
      </w:tr>
      <w:tr w:rsidR="004779FB">
        <w:tc>
          <w:tcPr>
            <w:tcW w:w="737" w:type="dxa"/>
            <w:vMerge w:val="restart"/>
          </w:tcPr>
          <w:p w:rsidR="004779FB" w:rsidRDefault="004779FB">
            <w:pPr>
              <w:pStyle w:val="ConsPlusNormal"/>
              <w:jc w:val="center"/>
            </w:pPr>
            <w:r>
              <w:t>1.1.12</w:t>
            </w:r>
          </w:p>
        </w:tc>
        <w:tc>
          <w:tcPr>
            <w:tcW w:w="1644" w:type="dxa"/>
            <w:vMerge w:val="restart"/>
          </w:tcPr>
          <w:p w:rsidR="004779FB" w:rsidRDefault="004779FB">
            <w:pPr>
              <w:pStyle w:val="ConsPlusNormal"/>
            </w:pPr>
            <w:r>
              <w:t>Прокопьевский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94 720,3</w:t>
            </w:r>
          </w:p>
        </w:tc>
        <w:tc>
          <w:tcPr>
            <w:tcW w:w="1413" w:type="dxa"/>
          </w:tcPr>
          <w:p w:rsidR="004779FB" w:rsidRDefault="004779FB">
            <w:pPr>
              <w:pStyle w:val="ConsPlusNormal"/>
              <w:jc w:val="right"/>
            </w:pPr>
            <w:r>
              <w:t>92 087,8</w:t>
            </w:r>
          </w:p>
        </w:tc>
        <w:tc>
          <w:tcPr>
            <w:tcW w:w="1412" w:type="dxa"/>
          </w:tcPr>
          <w:p w:rsidR="004779FB" w:rsidRDefault="004779FB">
            <w:pPr>
              <w:pStyle w:val="ConsPlusNormal"/>
              <w:jc w:val="right"/>
            </w:pPr>
            <w:r>
              <w:t>118 398,5</w:t>
            </w:r>
          </w:p>
        </w:tc>
        <w:tc>
          <w:tcPr>
            <w:tcW w:w="1413" w:type="dxa"/>
          </w:tcPr>
          <w:p w:rsidR="004779FB" w:rsidRDefault="004779FB">
            <w:pPr>
              <w:pStyle w:val="ConsPlusNormal"/>
              <w:jc w:val="right"/>
            </w:pPr>
            <w:r>
              <w:t>76 977,8</w:t>
            </w:r>
          </w:p>
        </w:tc>
        <w:tc>
          <w:tcPr>
            <w:tcW w:w="1427" w:type="dxa"/>
          </w:tcPr>
          <w:p w:rsidR="004779FB" w:rsidRDefault="004779FB">
            <w:pPr>
              <w:pStyle w:val="ConsPlusNormal"/>
              <w:jc w:val="right"/>
            </w:pPr>
            <w:r>
              <w:t>77 902,3</w:t>
            </w:r>
          </w:p>
        </w:tc>
        <w:tc>
          <w:tcPr>
            <w:tcW w:w="1418" w:type="dxa"/>
          </w:tcPr>
          <w:p w:rsidR="004779FB" w:rsidRDefault="004779FB">
            <w:pPr>
              <w:pStyle w:val="ConsPlusNormal"/>
              <w:jc w:val="right"/>
            </w:pPr>
            <w:r>
              <w:t>92 119,4</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2 557,4</w:t>
            </w:r>
          </w:p>
        </w:tc>
        <w:tc>
          <w:tcPr>
            <w:tcW w:w="1413" w:type="dxa"/>
          </w:tcPr>
          <w:p w:rsidR="004779FB" w:rsidRDefault="004779FB">
            <w:pPr>
              <w:pStyle w:val="ConsPlusNormal"/>
              <w:jc w:val="right"/>
            </w:pPr>
            <w:r>
              <w:t>2 484,5</w:t>
            </w:r>
          </w:p>
        </w:tc>
        <w:tc>
          <w:tcPr>
            <w:tcW w:w="1412" w:type="dxa"/>
          </w:tcPr>
          <w:p w:rsidR="004779FB" w:rsidRDefault="004779FB">
            <w:pPr>
              <w:pStyle w:val="ConsPlusNormal"/>
              <w:jc w:val="right"/>
            </w:pPr>
            <w:r>
              <w:t>3 303,3</w:t>
            </w:r>
          </w:p>
        </w:tc>
        <w:tc>
          <w:tcPr>
            <w:tcW w:w="1413" w:type="dxa"/>
          </w:tcPr>
          <w:p w:rsidR="004779FB" w:rsidRDefault="004779FB">
            <w:pPr>
              <w:pStyle w:val="ConsPlusNormal"/>
              <w:jc w:val="right"/>
            </w:pPr>
            <w:r>
              <w:t>2 147,7</w:t>
            </w:r>
          </w:p>
        </w:tc>
        <w:tc>
          <w:tcPr>
            <w:tcW w:w="1427" w:type="dxa"/>
          </w:tcPr>
          <w:p w:rsidR="004779FB" w:rsidRDefault="004779FB">
            <w:pPr>
              <w:pStyle w:val="ConsPlusNormal"/>
              <w:jc w:val="right"/>
            </w:pPr>
            <w:r>
              <w:t>2 173,5</w:t>
            </w:r>
          </w:p>
        </w:tc>
        <w:tc>
          <w:tcPr>
            <w:tcW w:w="1418" w:type="dxa"/>
          </w:tcPr>
          <w:p w:rsidR="004779FB" w:rsidRDefault="004779FB">
            <w:pPr>
              <w:pStyle w:val="ConsPlusNormal"/>
              <w:jc w:val="right"/>
            </w:pPr>
            <w:r>
              <w:t>2 570,1</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82 690,9</w:t>
            </w:r>
          </w:p>
        </w:tc>
        <w:tc>
          <w:tcPr>
            <w:tcW w:w="1413" w:type="dxa"/>
            <w:tcBorders>
              <w:top w:val="nil"/>
              <w:bottom w:val="nil"/>
            </w:tcBorders>
          </w:tcPr>
          <w:p w:rsidR="004779FB" w:rsidRDefault="004779FB">
            <w:pPr>
              <w:pStyle w:val="ConsPlusNormal"/>
              <w:jc w:val="right"/>
            </w:pPr>
            <w:r>
              <w:t>80 333,0</w:t>
            </w:r>
          </w:p>
        </w:tc>
        <w:tc>
          <w:tcPr>
            <w:tcW w:w="1412" w:type="dxa"/>
            <w:tcBorders>
              <w:top w:val="nil"/>
              <w:bottom w:val="nil"/>
            </w:tcBorders>
          </w:tcPr>
          <w:p w:rsidR="004779FB" w:rsidRDefault="004779FB">
            <w:pPr>
              <w:pStyle w:val="ConsPlusNormal"/>
              <w:jc w:val="right"/>
            </w:pPr>
            <w:r>
              <w:t>106 807,3</w:t>
            </w:r>
          </w:p>
        </w:tc>
        <w:tc>
          <w:tcPr>
            <w:tcW w:w="1413" w:type="dxa"/>
            <w:tcBorders>
              <w:top w:val="nil"/>
              <w:bottom w:val="nil"/>
            </w:tcBorders>
          </w:tcPr>
          <w:p w:rsidR="004779FB" w:rsidRDefault="004779FB">
            <w:pPr>
              <w:pStyle w:val="ConsPlusNormal"/>
              <w:jc w:val="right"/>
            </w:pPr>
            <w:r>
              <w:t>69 441,7</w:t>
            </w:r>
          </w:p>
        </w:tc>
        <w:tc>
          <w:tcPr>
            <w:tcW w:w="1427" w:type="dxa"/>
            <w:tcBorders>
              <w:top w:val="nil"/>
              <w:bottom w:val="nil"/>
            </w:tcBorders>
          </w:tcPr>
          <w:p w:rsidR="004779FB" w:rsidRDefault="004779FB">
            <w:pPr>
              <w:pStyle w:val="ConsPlusNormal"/>
              <w:jc w:val="right"/>
            </w:pPr>
            <w:r>
              <w:t>70 275,6</w:t>
            </w:r>
          </w:p>
        </w:tc>
        <w:tc>
          <w:tcPr>
            <w:tcW w:w="1418" w:type="dxa"/>
            <w:tcBorders>
              <w:top w:val="nil"/>
              <w:bottom w:val="nil"/>
            </w:tcBorders>
          </w:tcPr>
          <w:p w:rsidR="004779FB" w:rsidRDefault="004779FB">
            <w:pPr>
              <w:pStyle w:val="ConsPlusNormal"/>
              <w:jc w:val="right"/>
            </w:pPr>
            <w:r>
              <w:t>83 100,9</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9 472,0</w:t>
            </w:r>
          </w:p>
        </w:tc>
        <w:tc>
          <w:tcPr>
            <w:tcW w:w="1413" w:type="dxa"/>
            <w:tcBorders>
              <w:top w:val="nil"/>
            </w:tcBorders>
          </w:tcPr>
          <w:p w:rsidR="004779FB" w:rsidRDefault="004779FB">
            <w:pPr>
              <w:pStyle w:val="ConsPlusNormal"/>
              <w:jc w:val="right"/>
            </w:pPr>
            <w:r>
              <w:t>9 270,3</w:t>
            </w:r>
          </w:p>
        </w:tc>
        <w:tc>
          <w:tcPr>
            <w:tcW w:w="1412" w:type="dxa"/>
            <w:tcBorders>
              <w:top w:val="nil"/>
            </w:tcBorders>
          </w:tcPr>
          <w:p w:rsidR="004779FB" w:rsidRDefault="004779FB">
            <w:pPr>
              <w:pStyle w:val="ConsPlusNormal"/>
              <w:jc w:val="right"/>
            </w:pPr>
            <w:r>
              <w:t>8 287,9</w:t>
            </w:r>
          </w:p>
        </w:tc>
        <w:tc>
          <w:tcPr>
            <w:tcW w:w="1413" w:type="dxa"/>
            <w:tcBorders>
              <w:top w:val="nil"/>
            </w:tcBorders>
          </w:tcPr>
          <w:p w:rsidR="004779FB" w:rsidRDefault="004779FB">
            <w:pPr>
              <w:pStyle w:val="ConsPlusNormal"/>
              <w:jc w:val="right"/>
            </w:pPr>
            <w:r>
              <w:t>5 388,4</w:t>
            </w:r>
          </w:p>
        </w:tc>
        <w:tc>
          <w:tcPr>
            <w:tcW w:w="1427" w:type="dxa"/>
            <w:tcBorders>
              <w:top w:val="nil"/>
            </w:tcBorders>
          </w:tcPr>
          <w:p w:rsidR="004779FB" w:rsidRDefault="004779FB">
            <w:pPr>
              <w:pStyle w:val="ConsPlusNormal"/>
              <w:jc w:val="right"/>
            </w:pPr>
            <w:r>
              <w:t>5 453,2</w:t>
            </w:r>
          </w:p>
        </w:tc>
        <w:tc>
          <w:tcPr>
            <w:tcW w:w="1418" w:type="dxa"/>
            <w:tcBorders>
              <w:top w:val="nil"/>
            </w:tcBorders>
          </w:tcPr>
          <w:p w:rsidR="004779FB" w:rsidRDefault="004779FB">
            <w:pPr>
              <w:pStyle w:val="ConsPlusNormal"/>
              <w:jc w:val="right"/>
            </w:pPr>
            <w:r>
              <w:t>6 448,4</w:t>
            </w:r>
          </w:p>
        </w:tc>
      </w:tr>
      <w:tr w:rsidR="004779FB">
        <w:tc>
          <w:tcPr>
            <w:tcW w:w="737" w:type="dxa"/>
            <w:vMerge w:val="restart"/>
          </w:tcPr>
          <w:p w:rsidR="004779FB" w:rsidRDefault="004779FB">
            <w:pPr>
              <w:pStyle w:val="ConsPlusNormal"/>
              <w:jc w:val="center"/>
            </w:pPr>
            <w:r>
              <w:t>1.1.13</w:t>
            </w:r>
          </w:p>
        </w:tc>
        <w:tc>
          <w:tcPr>
            <w:tcW w:w="1644" w:type="dxa"/>
            <w:vMerge w:val="restart"/>
          </w:tcPr>
          <w:p w:rsidR="004779FB" w:rsidRDefault="004779FB">
            <w:pPr>
              <w:pStyle w:val="ConsPlusNormal"/>
            </w:pPr>
            <w:r>
              <w:t>Полысаевский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10 068,8</w:t>
            </w:r>
          </w:p>
        </w:tc>
        <w:tc>
          <w:tcPr>
            <w:tcW w:w="1413" w:type="dxa"/>
          </w:tcPr>
          <w:p w:rsidR="004779FB" w:rsidRDefault="004779FB">
            <w:pPr>
              <w:pStyle w:val="ConsPlusNormal"/>
              <w:jc w:val="right"/>
            </w:pPr>
            <w:r>
              <w:t>7 869,7</w:t>
            </w:r>
          </w:p>
        </w:tc>
        <w:tc>
          <w:tcPr>
            <w:tcW w:w="1412" w:type="dxa"/>
          </w:tcPr>
          <w:p w:rsidR="004779FB" w:rsidRDefault="004779FB">
            <w:pPr>
              <w:pStyle w:val="ConsPlusNormal"/>
              <w:jc w:val="right"/>
            </w:pPr>
            <w:r>
              <w:t>15 401,5</w:t>
            </w:r>
          </w:p>
        </w:tc>
        <w:tc>
          <w:tcPr>
            <w:tcW w:w="1413" w:type="dxa"/>
          </w:tcPr>
          <w:p w:rsidR="004779FB" w:rsidRDefault="004779FB">
            <w:pPr>
              <w:pStyle w:val="ConsPlusNormal"/>
              <w:jc w:val="right"/>
            </w:pPr>
            <w:r>
              <w:t>13 100,0</w:t>
            </w:r>
          </w:p>
        </w:tc>
        <w:tc>
          <w:tcPr>
            <w:tcW w:w="1427" w:type="dxa"/>
          </w:tcPr>
          <w:p w:rsidR="004779FB" w:rsidRDefault="004779FB">
            <w:pPr>
              <w:pStyle w:val="ConsPlusNormal"/>
              <w:jc w:val="right"/>
            </w:pPr>
            <w:r>
              <w:t>8 838,2</w:t>
            </w:r>
          </w:p>
        </w:tc>
        <w:tc>
          <w:tcPr>
            <w:tcW w:w="1418" w:type="dxa"/>
          </w:tcPr>
          <w:p w:rsidR="004779FB" w:rsidRDefault="004779FB">
            <w:pPr>
              <w:pStyle w:val="ConsPlusNormal"/>
              <w:jc w:val="right"/>
            </w:pPr>
            <w:r>
              <w:t>10 451,2</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271,9</w:t>
            </w:r>
          </w:p>
        </w:tc>
        <w:tc>
          <w:tcPr>
            <w:tcW w:w="1413" w:type="dxa"/>
          </w:tcPr>
          <w:p w:rsidR="004779FB" w:rsidRDefault="004779FB">
            <w:pPr>
              <w:pStyle w:val="ConsPlusNormal"/>
              <w:jc w:val="right"/>
            </w:pPr>
            <w:r>
              <w:t>212,5</w:t>
            </w:r>
          </w:p>
        </w:tc>
        <w:tc>
          <w:tcPr>
            <w:tcW w:w="1412" w:type="dxa"/>
          </w:tcPr>
          <w:p w:rsidR="004779FB" w:rsidRDefault="004779FB">
            <w:pPr>
              <w:pStyle w:val="ConsPlusNormal"/>
              <w:jc w:val="right"/>
            </w:pPr>
            <w:r>
              <w:t>415,8</w:t>
            </w:r>
          </w:p>
        </w:tc>
        <w:tc>
          <w:tcPr>
            <w:tcW w:w="1413" w:type="dxa"/>
          </w:tcPr>
          <w:p w:rsidR="004779FB" w:rsidRDefault="004779FB">
            <w:pPr>
              <w:pStyle w:val="ConsPlusNormal"/>
              <w:jc w:val="right"/>
            </w:pPr>
            <w:r>
              <w:t>353,7</w:t>
            </w:r>
          </w:p>
        </w:tc>
        <w:tc>
          <w:tcPr>
            <w:tcW w:w="1427" w:type="dxa"/>
          </w:tcPr>
          <w:p w:rsidR="004779FB" w:rsidRDefault="004779FB">
            <w:pPr>
              <w:pStyle w:val="ConsPlusNormal"/>
              <w:jc w:val="right"/>
            </w:pPr>
            <w:r>
              <w:t>238,6</w:t>
            </w:r>
          </w:p>
        </w:tc>
        <w:tc>
          <w:tcPr>
            <w:tcW w:w="1418" w:type="dxa"/>
          </w:tcPr>
          <w:p w:rsidR="004779FB" w:rsidRDefault="004779FB">
            <w:pPr>
              <w:pStyle w:val="ConsPlusNormal"/>
              <w:jc w:val="right"/>
            </w:pPr>
            <w:r>
              <w:t>282,2</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8 790,0</w:t>
            </w:r>
          </w:p>
        </w:tc>
        <w:tc>
          <w:tcPr>
            <w:tcW w:w="1413" w:type="dxa"/>
            <w:tcBorders>
              <w:top w:val="nil"/>
              <w:bottom w:val="nil"/>
            </w:tcBorders>
          </w:tcPr>
          <w:p w:rsidR="004779FB" w:rsidRDefault="004779FB">
            <w:pPr>
              <w:pStyle w:val="ConsPlusNormal"/>
              <w:jc w:val="right"/>
            </w:pPr>
            <w:r>
              <w:t>6 870,2</w:t>
            </w:r>
          </w:p>
        </w:tc>
        <w:tc>
          <w:tcPr>
            <w:tcW w:w="1412" w:type="dxa"/>
            <w:tcBorders>
              <w:top w:val="nil"/>
              <w:bottom w:val="nil"/>
            </w:tcBorders>
          </w:tcPr>
          <w:p w:rsidR="004779FB" w:rsidRDefault="004779FB">
            <w:pPr>
              <w:pStyle w:val="ConsPlusNormal"/>
              <w:jc w:val="right"/>
            </w:pPr>
            <w:r>
              <w:t>13 445,5</w:t>
            </w:r>
          </w:p>
        </w:tc>
        <w:tc>
          <w:tcPr>
            <w:tcW w:w="1413" w:type="dxa"/>
            <w:tcBorders>
              <w:top w:val="nil"/>
              <w:bottom w:val="nil"/>
            </w:tcBorders>
          </w:tcPr>
          <w:p w:rsidR="004779FB" w:rsidRDefault="004779FB">
            <w:pPr>
              <w:pStyle w:val="ConsPlusNormal"/>
              <w:jc w:val="right"/>
            </w:pPr>
            <w:r>
              <w:t>11 436,3</w:t>
            </w:r>
          </w:p>
        </w:tc>
        <w:tc>
          <w:tcPr>
            <w:tcW w:w="1427" w:type="dxa"/>
            <w:tcBorders>
              <w:top w:val="nil"/>
              <w:bottom w:val="nil"/>
            </w:tcBorders>
          </w:tcPr>
          <w:p w:rsidR="004779FB" w:rsidRDefault="004779FB">
            <w:pPr>
              <w:pStyle w:val="ConsPlusNormal"/>
              <w:jc w:val="right"/>
            </w:pPr>
            <w:r>
              <w:t>7 715,8</w:t>
            </w:r>
          </w:p>
        </w:tc>
        <w:tc>
          <w:tcPr>
            <w:tcW w:w="1418" w:type="dxa"/>
            <w:tcBorders>
              <w:top w:val="nil"/>
              <w:bottom w:val="nil"/>
            </w:tcBorders>
          </w:tcPr>
          <w:p w:rsidR="004779FB" w:rsidRDefault="004779FB">
            <w:pPr>
              <w:pStyle w:val="ConsPlusNormal"/>
              <w:jc w:val="right"/>
            </w:pPr>
            <w:r>
              <w:t>9 123,9</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1 006,9</w:t>
            </w:r>
          </w:p>
        </w:tc>
        <w:tc>
          <w:tcPr>
            <w:tcW w:w="1413" w:type="dxa"/>
            <w:tcBorders>
              <w:top w:val="nil"/>
            </w:tcBorders>
          </w:tcPr>
          <w:p w:rsidR="004779FB" w:rsidRDefault="004779FB">
            <w:pPr>
              <w:pStyle w:val="ConsPlusNormal"/>
              <w:jc w:val="right"/>
            </w:pPr>
            <w:r>
              <w:t>787,0</w:t>
            </w:r>
          </w:p>
        </w:tc>
        <w:tc>
          <w:tcPr>
            <w:tcW w:w="1412" w:type="dxa"/>
            <w:tcBorders>
              <w:top w:val="nil"/>
            </w:tcBorders>
          </w:tcPr>
          <w:p w:rsidR="004779FB" w:rsidRDefault="004779FB">
            <w:pPr>
              <w:pStyle w:val="ConsPlusNormal"/>
              <w:jc w:val="right"/>
            </w:pPr>
            <w:r>
              <w:t>1 540,2</w:t>
            </w:r>
          </w:p>
        </w:tc>
        <w:tc>
          <w:tcPr>
            <w:tcW w:w="1413" w:type="dxa"/>
            <w:tcBorders>
              <w:top w:val="nil"/>
            </w:tcBorders>
          </w:tcPr>
          <w:p w:rsidR="004779FB" w:rsidRDefault="004779FB">
            <w:pPr>
              <w:pStyle w:val="ConsPlusNormal"/>
              <w:jc w:val="right"/>
            </w:pPr>
            <w:r>
              <w:t>1 310,0</w:t>
            </w:r>
          </w:p>
        </w:tc>
        <w:tc>
          <w:tcPr>
            <w:tcW w:w="1427" w:type="dxa"/>
            <w:tcBorders>
              <w:top w:val="nil"/>
            </w:tcBorders>
          </w:tcPr>
          <w:p w:rsidR="004779FB" w:rsidRDefault="004779FB">
            <w:pPr>
              <w:pStyle w:val="ConsPlusNormal"/>
              <w:jc w:val="right"/>
            </w:pPr>
            <w:r>
              <w:t>883,8</w:t>
            </w:r>
          </w:p>
        </w:tc>
        <w:tc>
          <w:tcPr>
            <w:tcW w:w="1418" w:type="dxa"/>
            <w:tcBorders>
              <w:top w:val="nil"/>
            </w:tcBorders>
          </w:tcPr>
          <w:p w:rsidR="004779FB" w:rsidRDefault="004779FB">
            <w:pPr>
              <w:pStyle w:val="ConsPlusNormal"/>
              <w:jc w:val="right"/>
            </w:pPr>
            <w:r>
              <w:t>1 045,1</w:t>
            </w:r>
          </w:p>
        </w:tc>
      </w:tr>
      <w:tr w:rsidR="004779FB">
        <w:tc>
          <w:tcPr>
            <w:tcW w:w="737" w:type="dxa"/>
            <w:vMerge w:val="restart"/>
          </w:tcPr>
          <w:p w:rsidR="004779FB" w:rsidRDefault="004779FB">
            <w:pPr>
              <w:pStyle w:val="ConsPlusNormal"/>
              <w:jc w:val="center"/>
            </w:pPr>
            <w:r>
              <w:t>1.1.14</w:t>
            </w:r>
          </w:p>
        </w:tc>
        <w:tc>
          <w:tcPr>
            <w:tcW w:w="1644" w:type="dxa"/>
            <w:vMerge w:val="restart"/>
          </w:tcPr>
          <w:p w:rsidR="004779FB" w:rsidRDefault="004779FB">
            <w:pPr>
              <w:pStyle w:val="ConsPlusNormal"/>
            </w:pPr>
            <w:r>
              <w:t>Тайгинский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13 801,0</w:t>
            </w:r>
          </w:p>
        </w:tc>
        <w:tc>
          <w:tcPr>
            <w:tcW w:w="1413" w:type="dxa"/>
          </w:tcPr>
          <w:p w:rsidR="004779FB" w:rsidRDefault="004779FB">
            <w:pPr>
              <w:pStyle w:val="ConsPlusNormal"/>
              <w:jc w:val="right"/>
            </w:pPr>
            <w:r>
              <w:t>8 568,9</w:t>
            </w:r>
          </w:p>
        </w:tc>
        <w:tc>
          <w:tcPr>
            <w:tcW w:w="1412" w:type="dxa"/>
          </w:tcPr>
          <w:p w:rsidR="004779FB" w:rsidRDefault="004779FB">
            <w:pPr>
              <w:pStyle w:val="ConsPlusNormal"/>
              <w:jc w:val="right"/>
            </w:pPr>
            <w:r>
              <w:t>8 528,1</w:t>
            </w:r>
          </w:p>
        </w:tc>
        <w:tc>
          <w:tcPr>
            <w:tcW w:w="1413" w:type="dxa"/>
          </w:tcPr>
          <w:p w:rsidR="004779FB" w:rsidRDefault="004779FB">
            <w:pPr>
              <w:pStyle w:val="ConsPlusNormal"/>
              <w:jc w:val="right"/>
            </w:pPr>
            <w:r>
              <w:t>7 777,2</w:t>
            </w:r>
          </w:p>
        </w:tc>
        <w:tc>
          <w:tcPr>
            <w:tcW w:w="1427" w:type="dxa"/>
          </w:tcPr>
          <w:p w:rsidR="004779FB" w:rsidRDefault="004779FB">
            <w:pPr>
              <w:pStyle w:val="ConsPlusNormal"/>
              <w:jc w:val="right"/>
            </w:pPr>
            <w:r>
              <w:t>7 320,0</w:t>
            </w:r>
          </w:p>
        </w:tc>
        <w:tc>
          <w:tcPr>
            <w:tcW w:w="1418" w:type="dxa"/>
          </w:tcPr>
          <w:p w:rsidR="004779FB" w:rsidRDefault="004779FB">
            <w:pPr>
              <w:pStyle w:val="ConsPlusNormal"/>
              <w:jc w:val="right"/>
            </w:pPr>
            <w:r>
              <w:t>8 655,9</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372,7</w:t>
            </w:r>
          </w:p>
        </w:tc>
        <w:tc>
          <w:tcPr>
            <w:tcW w:w="1413" w:type="dxa"/>
          </w:tcPr>
          <w:p w:rsidR="004779FB" w:rsidRDefault="004779FB">
            <w:pPr>
              <w:pStyle w:val="ConsPlusNormal"/>
              <w:jc w:val="right"/>
            </w:pPr>
            <w:r>
              <w:t>231,4</w:t>
            </w:r>
          </w:p>
        </w:tc>
        <w:tc>
          <w:tcPr>
            <w:tcW w:w="1412" w:type="dxa"/>
          </w:tcPr>
          <w:p w:rsidR="004779FB" w:rsidRDefault="004779FB">
            <w:pPr>
              <w:pStyle w:val="ConsPlusNormal"/>
              <w:jc w:val="right"/>
            </w:pPr>
            <w:r>
              <w:t>192,6</w:t>
            </w:r>
          </w:p>
        </w:tc>
        <w:tc>
          <w:tcPr>
            <w:tcW w:w="1413" w:type="dxa"/>
          </w:tcPr>
          <w:p w:rsidR="004779FB" w:rsidRDefault="004779FB">
            <w:pPr>
              <w:pStyle w:val="ConsPlusNormal"/>
              <w:jc w:val="right"/>
            </w:pPr>
            <w:r>
              <w:t>201,8</w:t>
            </w:r>
          </w:p>
        </w:tc>
        <w:tc>
          <w:tcPr>
            <w:tcW w:w="1427" w:type="dxa"/>
          </w:tcPr>
          <w:p w:rsidR="004779FB" w:rsidRDefault="004779FB">
            <w:pPr>
              <w:pStyle w:val="ConsPlusNormal"/>
              <w:jc w:val="right"/>
            </w:pPr>
            <w:r>
              <w:t>204,2</w:t>
            </w:r>
          </w:p>
        </w:tc>
        <w:tc>
          <w:tcPr>
            <w:tcW w:w="1418" w:type="dxa"/>
          </w:tcPr>
          <w:p w:rsidR="004779FB" w:rsidRDefault="004779FB">
            <w:pPr>
              <w:pStyle w:val="ConsPlusNormal"/>
              <w:jc w:val="right"/>
            </w:pPr>
            <w:r>
              <w:t>241,5</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12 048,2</w:t>
            </w:r>
          </w:p>
        </w:tc>
        <w:tc>
          <w:tcPr>
            <w:tcW w:w="1413" w:type="dxa"/>
            <w:tcBorders>
              <w:top w:val="nil"/>
              <w:bottom w:val="nil"/>
            </w:tcBorders>
          </w:tcPr>
          <w:p w:rsidR="004779FB" w:rsidRDefault="004779FB">
            <w:pPr>
              <w:pStyle w:val="ConsPlusNormal"/>
              <w:jc w:val="right"/>
            </w:pPr>
            <w:r>
              <w:t>7 480,6</w:t>
            </w:r>
          </w:p>
        </w:tc>
        <w:tc>
          <w:tcPr>
            <w:tcW w:w="1412" w:type="dxa"/>
            <w:tcBorders>
              <w:top w:val="nil"/>
              <w:bottom w:val="nil"/>
            </w:tcBorders>
          </w:tcPr>
          <w:p w:rsidR="004779FB" w:rsidRDefault="004779FB">
            <w:pPr>
              <w:pStyle w:val="ConsPlusNormal"/>
              <w:jc w:val="right"/>
            </w:pPr>
            <w:r>
              <w:t>6 226,9</w:t>
            </w:r>
          </w:p>
        </w:tc>
        <w:tc>
          <w:tcPr>
            <w:tcW w:w="1413" w:type="dxa"/>
            <w:tcBorders>
              <w:top w:val="nil"/>
              <w:bottom w:val="nil"/>
            </w:tcBorders>
          </w:tcPr>
          <w:p w:rsidR="004779FB" w:rsidRDefault="004779FB">
            <w:pPr>
              <w:pStyle w:val="ConsPlusNormal"/>
              <w:jc w:val="right"/>
            </w:pPr>
            <w:r>
              <w:t>6 525,0</w:t>
            </w:r>
          </w:p>
        </w:tc>
        <w:tc>
          <w:tcPr>
            <w:tcW w:w="1427" w:type="dxa"/>
            <w:tcBorders>
              <w:top w:val="nil"/>
              <w:bottom w:val="nil"/>
            </w:tcBorders>
          </w:tcPr>
          <w:p w:rsidR="004779FB" w:rsidRDefault="004779FB">
            <w:pPr>
              <w:pStyle w:val="ConsPlusNormal"/>
              <w:jc w:val="right"/>
            </w:pPr>
            <w:r>
              <w:t>6 603,4</w:t>
            </w:r>
          </w:p>
        </w:tc>
        <w:tc>
          <w:tcPr>
            <w:tcW w:w="1418" w:type="dxa"/>
            <w:tcBorders>
              <w:top w:val="nil"/>
              <w:bottom w:val="nil"/>
            </w:tcBorders>
          </w:tcPr>
          <w:p w:rsidR="004779FB" w:rsidRDefault="004779FB">
            <w:pPr>
              <w:pStyle w:val="ConsPlusNormal"/>
              <w:jc w:val="right"/>
            </w:pPr>
            <w:r>
              <w:t>7 808,5</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1 380,1</w:t>
            </w:r>
          </w:p>
        </w:tc>
        <w:tc>
          <w:tcPr>
            <w:tcW w:w="1413" w:type="dxa"/>
            <w:tcBorders>
              <w:top w:val="nil"/>
            </w:tcBorders>
          </w:tcPr>
          <w:p w:rsidR="004779FB" w:rsidRDefault="004779FB">
            <w:pPr>
              <w:pStyle w:val="ConsPlusNormal"/>
              <w:jc w:val="right"/>
            </w:pPr>
            <w:r>
              <w:t>856,9</w:t>
            </w:r>
          </w:p>
        </w:tc>
        <w:tc>
          <w:tcPr>
            <w:tcW w:w="1412" w:type="dxa"/>
            <w:tcBorders>
              <w:top w:val="nil"/>
            </w:tcBorders>
          </w:tcPr>
          <w:p w:rsidR="004779FB" w:rsidRDefault="004779FB">
            <w:pPr>
              <w:pStyle w:val="ConsPlusNormal"/>
              <w:jc w:val="right"/>
            </w:pPr>
            <w:r>
              <w:t>2 108,6</w:t>
            </w:r>
          </w:p>
        </w:tc>
        <w:tc>
          <w:tcPr>
            <w:tcW w:w="1413" w:type="dxa"/>
            <w:tcBorders>
              <w:top w:val="nil"/>
            </w:tcBorders>
          </w:tcPr>
          <w:p w:rsidR="004779FB" w:rsidRDefault="004779FB">
            <w:pPr>
              <w:pStyle w:val="ConsPlusNormal"/>
              <w:jc w:val="right"/>
            </w:pPr>
            <w:r>
              <w:t>1 050,4</w:t>
            </w:r>
          </w:p>
        </w:tc>
        <w:tc>
          <w:tcPr>
            <w:tcW w:w="1427" w:type="dxa"/>
            <w:tcBorders>
              <w:top w:val="nil"/>
            </w:tcBorders>
          </w:tcPr>
          <w:p w:rsidR="004779FB" w:rsidRDefault="004779FB">
            <w:pPr>
              <w:pStyle w:val="ConsPlusNormal"/>
              <w:jc w:val="right"/>
            </w:pPr>
            <w:r>
              <w:t>512,4</w:t>
            </w:r>
          </w:p>
        </w:tc>
        <w:tc>
          <w:tcPr>
            <w:tcW w:w="1418" w:type="dxa"/>
            <w:tcBorders>
              <w:top w:val="nil"/>
            </w:tcBorders>
          </w:tcPr>
          <w:p w:rsidR="004779FB" w:rsidRDefault="004779FB">
            <w:pPr>
              <w:pStyle w:val="ConsPlusNormal"/>
              <w:jc w:val="right"/>
            </w:pPr>
            <w:r>
              <w:t>605,9</w:t>
            </w:r>
          </w:p>
        </w:tc>
      </w:tr>
      <w:tr w:rsidR="004779FB">
        <w:tc>
          <w:tcPr>
            <w:tcW w:w="737" w:type="dxa"/>
            <w:vMerge w:val="restart"/>
          </w:tcPr>
          <w:p w:rsidR="004779FB" w:rsidRDefault="004779FB">
            <w:pPr>
              <w:pStyle w:val="ConsPlusNormal"/>
              <w:jc w:val="center"/>
            </w:pPr>
            <w:r>
              <w:t>1.1.15</w:t>
            </w:r>
          </w:p>
        </w:tc>
        <w:tc>
          <w:tcPr>
            <w:tcW w:w="1644" w:type="dxa"/>
            <w:vMerge w:val="restart"/>
          </w:tcPr>
          <w:p w:rsidR="004779FB" w:rsidRDefault="004779FB">
            <w:pPr>
              <w:pStyle w:val="ConsPlusNormal"/>
            </w:pPr>
            <w:r>
              <w:t>Юргинский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32 598,8</w:t>
            </w:r>
          </w:p>
        </w:tc>
        <w:tc>
          <w:tcPr>
            <w:tcW w:w="1413" w:type="dxa"/>
          </w:tcPr>
          <w:p w:rsidR="004779FB" w:rsidRDefault="004779FB">
            <w:pPr>
              <w:pStyle w:val="ConsPlusNormal"/>
              <w:jc w:val="right"/>
            </w:pPr>
            <w:r>
              <w:t>34 223,7</w:t>
            </w:r>
          </w:p>
        </w:tc>
        <w:tc>
          <w:tcPr>
            <w:tcW w:w="1412" w:type="dxa"/>
          </w:tcPr>
          <w:p w:rsidR="004779FB" w:rsidRDefault="004779FB">
            <w:pPr>
              <w:pStyle w:val="ConsPlusNormal"/>
              <w:jc w:val="right"/>
            </w:pPr>
            <w:r>
              <w:t>19 992,6</w:t>
            </w:r>
          </w:p>
        </w:tc>
        <w:tc>
          <w:tcPr>
            <w:tcW w:w="1413" w:type="dxa"/>
          </w:tcPr>
          <w:p w:rsidR="004779FB" w:rsidRDefault="004779FB">
            <w:pPr>
              <w:pStyle w:val="ConsPlusNormal"/>
              <w:jc w:val="right"/>
            </w:pPr>
            <w:r>
              <w:t>23 861,1</w:t>
            </w:r>
          </w:p>
        </w:tc>
        <w:tc>
          <w:tcPr>
            <w:tcW w:w="1427" w:type="dxa"/>
          </w:tcPr>
          <w:p w:rsidR="004779FB" w:rsidRDefault="004779FB">
            <w:pPr>
              <w:pStyle w:val="ConsPlusNormal"/>
              <w:jc w:val="right"/>
            </w:pPr>
            <w:r>
              <w:t>25 355,1</w:t>
            </w:r>
          </w:p>
        </w:tc>
        <w:tc>
          <w:tcPr>
            <w:tcW w:w="1418" w:type="dxa"/>
          </w:tcPr>
          <w:p w:rsidR="004779FB" w:rsidRDefault="004779FB">
            <w:pPr>
              <w:pStyle w:val="ConsPlusNormal"/>
              <w:jc w:val="right"/>
            </w:pPr>
            <w:r>
              <w:t>28 554,6</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880,1</w:t>
            </w:r>
          </w:p>
        </w:tc>
        <w:tc>
          <w:tcPr>
            <w:tcW w:w="1413" w:type="dxa"/>
          </w:tcPr>
          <w:p w:rsidR="004779FB" w:rsidRDefault="004779FB">
            <w:pPr>
              <w:pStyle w:val="ConsPlusNormal"/>
              <w:jc w:val="right"/>
            </w:pPr>
            <w:r>
              <w:t>924,1</w:t>
            </w:r>
          </w:p>
        </w:tc>
        <w:tc>
          <w:tcPr>
            <w:tcW w:w="1412" w:type="dxa"/>
          </w:tcPr>
          <w:p w:rsidR="004779FB" w:rsidRDefault="004779FB">
            <w:pPr>
              <w:pStyle w:val="ConsPlusNormal"/>
              <w:jc w:val="right"/>
            </w:pPr>
            <w:r>
              <w:t>557,8</w:t>
            </w:r>
          </w:p>
        </w:tc>
        <w:tc>
          <w:tcPr>
            <w:tcW w:w="1413" w:type="dxa"/>
          </w:tcPr>
          <w:p w:rsidR="004779FB" w:rsidRDefault="004779FB">
            <w:pPr>
              <w:pStyle w:val="ConsPlusNormal"/>
              <w:jc w:val="right"/>
            </w:pPr>
            <w:r>
              <w:t>665,7</w:t>
            </w:r>
          </w:p>
        </w:tc>
        <w:tc>
          <w:tcPr>
            <w:tcW w:w="1427" w:type="dxa"/>
          </w:tcPr>
          <w:p w:rsidR="004779FB" w:rsidRDefault="004779FB">
            <w:pPr>
              <w:pStyle w:val="ConsPlusNormal"/>
              <w:jc w:val="right"/>
            </w:pPr>
            <w:r>
              <w:t>707,4</w:t>
            </w:r>
          </w:p>
        </w:tc>
        <w:tc>
          <w:tcPr>
            <w:tcW w:w="1418" w:type="dxa"/>
          </w:tcPr>
          <w:p w:rsidR="004779FB" w:rsidRDefault="004779FB">
            <w:pPr>
              <w:pStyle w:val="ConsPlusNormal"/>
              <w:jc w:val="right"/>
            </w:pPr>
            <w:r>
              <w:t>796,7</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28 458,8</w:t>
            </w:r>
          </w:p>
        </w:tc>
        <w:tc>
          <w:tcPr>
            <w:tcW w:w="1413" w:type="dxa"/>
            <w:tcBorders>
              <w:top w:val="nil"/>
              <w:bottom w:val="nil"/>
            </w:tcBorders>
          </w:tcPr>
          <w:p w:rsidR="004779FB" w:rsidRDefault="004779FB">
            <w:pPr>
              <w:pStyle w:val="ConsPlusNormal"/>
              <w:jc w:val="right"/>
            </w:pPr>
            <w:r>
              <w:t>29 877,2</w:t>
            </w:r>
          </w:p>
        </w:tc>
        <w:tc>
          <w:tcPr>
            <w:tcW w:w="1412" w:type="dxa"/>
            <w:tcBorders>
              <w:top w:val="nil"/>
              <w:bottom w:val="nil"/>
            </w:tcBorders>
          </w:tcPr>
          <w:p w:rsidR="004779FB" w:rsidRDefault="004779FB">
            <w:pPr>
              <w:pStyle w:val="ConsPlusNormal"/>
              <w:jc w:val="right"/>
            </w:pPr>
            <w:r>
              <w:t>18 035,4</w:t>
            </w:r>
          </w:p>
        </w:tc>
        <w:tc>
          <w:tcPr>
            <w:tcW w:w="1413" w:type="dxa"/>
            <w:tcBorders>
              <w:top w:val="nil"/>
              <w:bottom w:val="nil"/>
            </w:tcBorders>
          </w:tcPr>
          <w:p w:rsidR="004779FB" w:rsidRDefault="004779FB">
            <w:pPr>
              <w:pStyle w:val="ConsPlusNormal"/>
              <w:jc w:val="right"/>
            </w:pPr>
            <w:r>
              <w:t>21 525,1</w:t>
            </w:r>
          </w:p>
        </w:tc>
        <w:tc>
          <w:tcPr>
            <w:tcW w:w="1427" w:type="dxa"/>
            <w:tcBorders>
              <w:top w:val="nil"/>
              <w:bottom w:val="nil"/>
            </w:tcBorders>
          </w:tcPr>
          <w:p w:rsidR="004779FB" w:rsidRDefault="004779FB">
            <w:pPr>
              <w:pStyle w:val="ConsPlusNormal"/>
              <w:jc w:val="right"/>
            </w:pPr>
            <w:r>
              <w:t>22 872,8</w:t>
            </w:r>
          </w:p>
        </w:tc>
        <w:tc>
          <w:tcPr>
            <w:tcW w:w="1418" w:type="dxa"/>
            <w:tcBorders>
              <w:top w:val="nil"/>
              <w:bottom w:val="nil"/>
            </w:tcBorders>
          </w:tcPr>
          <w:p w:rsidR="004779FB" w:rsidRDefault="004779FB">
            <w:pPr>
              <w:pStyle w:val="ConsPlusNormal"/>
              <w:jc w:val="right"/>
            </w:pPr>
            <w:r>
              <w:t>25 759,1</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3 259,9</w:t>
            </w:r>
          </w:p>
        </w:tc>
        <w:tc>
          <w:tcPr>
            <w:tcW w:w="1413" w:type="dxa"/>
            <w:tcBorders>
              <w:top w:val="nil"/>
            </w:tcBorders>
          </w:tcPr>
          <w:p w:rsidR="004779FB" w:rsidRDefault="004779FB">
            <w:pPr>
              <w:pStyle w:val="ConsPlusNormal"/>
              <w:jc w:val="right"/>
            </w:pPr>
            <w:r>
              <w:t>3 422,4</w:t>
            </w:r>
          </w:p>
        </w:tc>
        <w:tc>
          <w:tcPr>
            <w:tcW w:w="1412" w:type="dxa"/>
            <w:tcBorders>
              <w:top w:val="nil"/>
            </w:tcBorders>
          </w:tcPr>
          <w:p w:rsidR="004779FB" w:rsidRDefault="004779FB">
            <w:pPr>
              <w:pStyle w:val="ConsPlusNormal"/>
              <w:jc w:val="right"/>
            </w:pPr>
            <w:r>
              <w:t>1 399,4</w:t>
            </w:r>
          </w:p>
        </w:tc>
        <w:tc>
          <w:tcPr>
            <w:tcW w:w="1413" w:type="dxa"/>
            <w:tcBorders>
              <w:top w:val="nil"/>
            </w:tcBorders>
          </w:tcPr>
          <w:p w:rsidR="004779FB" w:rsidRDefault="004779FB">
            <w:pPr>
              <w:pStyle w:val="ConsPlusNormal"/>
              <w:jc w:val="right"/>
            </w:pPr>
            <w:r>
              <w:t>1 670,3</w:t>
            </w:r>
          </w:p>
        </w:tc>
        <w:tc>
          <w:tcPr>
            <w:tcW w:w="1427" w:type="dxa"/>
            <w:tcBorders>
              <w:top w:val="nil"/>
            </w:tcBorders>
          </w:tcPr>
          <w:p w:rsidR="004779FB" w:rsidRDefault="004779FB">
            <w:pPr>
              <w:pStyle w:val="ConsPlusNormal"/>
              <w:jc w:val="right"/>
            </w:pPr>
            <w:r>
              <w:t>1 774,9</w:t>
            </w:r>
          </w:p>
        </w:tc>
        <w:tc>
          <w:tcPr>
            <w:tcW w:w="1418" w:type="dxa"/>
            <w:tcBorders>
              <w:top w:val="nil"/>
            </w:tcBorders>
          </w:tcPr>
          <w:p w:rsidR="004779FB" w:rsidRDefault="004779FB">
            <w:pPr>
              <w:pStyle w:val="ConsPlusNormal"/>
              <w:jc w:val="right"/>
            </w:pPr>
            <w:r>
              <w:t>1 998,8</w:t>
            </w:r>
          </w:p>
        </w:tc>
      </w:tr>
      <w:tr w:rsidR="004779FB">
        <w:tc>
          <w:tcPr>
            <w:tcW w:w="737" w:type="dxa"/>
            <w:vMerge w:val="restart"/>
          </w:tcPr>
          <w:p w:rsidR="004779FB" w:rsidRDefault="004779FB">
            <w:pPr>
              <w:pStyle w:val="ConsPlusNormal"/>
              <w:jc w:val="center"/>
            </w:pPr>
            <w:r>
              <w:t>1.1.16</w:t>
            </w:r>
          </w:p>
        </w:tc>
        <w:tc>
          <w:tcPr>
            <w:tcW w:w="1644" w:type="dxa"/>
            <w:vMerge w:val="restart"/>
          </w:tcPr>
          <w:p w:rsidR="004779FB" w:rsidRDefault="004779FB">
            <w:pPr>
              <w:pStyle w:val="ConsPlusNormal"/>
            </w:pPr>
            <w:r>
              <w:t>Краснобродский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5 271,9</w:t>
            </w:r>
          </w:p>
        </w:tc>
        <w:tc>
          <w:tcPr>
            <w:tcW w:w="1413" w:type="dxa"/>
          </w:tcPr>
          <w:p w:rsidR="004779FB" w:rsidRDefault="004779FB">
            <w:pPr>
              <w:pStyle w:val="ConsPlusNormal"/>
              <w:jc w:val="right"/>
            </w:pPr>
            <w:r>
              <w:t>5 877,8</w:t>
            </w:r>
          </w:p>
        </w:tc>
        <w:tc>
          <w:tcPr>
            <w:tcW w:w="1412" w:type="dxa"/>
          </w:tcPr>
          <w:p w:rsidR="004779FB" w:rsidRDefault="004779FB">
            <w:pPr>
              <w:pStyle w:val="ConsPlusNormal"/>
              <w:jc w:val="right"/>
            </w:pPr>
            <w:r>
              <w:t>6 208,6</w:t>
            </w:r>
          </w:p>
        </w:tc>
        <w:tc>
          <w:tcPr>
            <w:tcW w:w="1413" w:type="dxa"/>
          </w:tcPr>
          <w:p w:rsidR="004779FB" w:rsidRDefault="004779FB">
            <w:pPr>
              <w:pStyle w:val="ConsPlusNormal"/>
              <w:jc w:val="right"/>
            </w:pPr>
            <w:r>
              <w:t>4 727,9</w:t>
            </w:r>
          </w:p>
        </w:tc>
        <w:tc>
          <w:tcPr>
            <w:tcW w:w="1427" w:type="dxa"/>
          </w:tcPr>
          <w:p w:rsidR="004779FB" w:rsidRDefault="004779FB">
            <w:pPr>
              <w:pStyle w:val="ConsPlusNormal"/>
              <w:jc w:val="right"/>
            </w:pPr>
            <w:r>
              <w:t>4 784,6</w:t>
            </w:r>
          </w:p>
        </w:tc>
        <w:tc>
          <w:tcPr>
            <w:tcW w:w="1418" w:type="dxa"/>
          </w:tcPr>
          <w:p w:rsidR="004779FB" w:rsidRDefault="004779FB">
            <w:pPr>
              <w:pStyle w:val="ConsPlusNormal"/>
              <w:jc w:val="right"/>
            </w:pPr>
            <w:r>
              <w:t>5 657,9</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142,3</w:t>
            </w:r>
          </w:p>
        </w:tc>
        <w:tc>
          <w:tcPr>
            <w:tcW w:w="1413" w:type="dxa"/>
          </w:tcPr>
          <w:p w:rsidR="004779FB" w:rsidRDefault="004779FB">
            <w:pPr>
              <w:pStyle w:val="ConsPlusNormal"/>
              <w:jc w:val="right"/>
            </w:pPr>
            <w:r>
              <w:t>158,7</w:t>
            </w:r>
          </w:p>
        </w:tc>
        <w:tc>
          <w:tcPr>
            <w:tcW w:w="1412" w:type="dxa"/>
          </w:tcPr>
          <w:p w:rsidR="004779FB" w:rsidRDefault="004779FB">
            <w:pPr>
              <w:pStyle w:val="ConsPlusNormal"/>
              <w:jc w:val="right"/>
            </w:pPr>
            <w:r>
              <w:t>149,0</w:t>
            </w:r>
          </w:p>
        </w:tc>
        <w:tc>
          <w:tcPr>
            <w:tcW w:w="1413" w:type="dxa"/>
          </w:tcPr>
          <w:p w:rsidR="004779FB" w:rsidRDefault="004779FB">
            <w:pPr>
              <w:pStyle w:val="ConsPlusNormal"/>
              <w:jc w:val="right"/>
            </w:pPr>
            <w:r>
              <w:t>113,5</w:t>
            </w:r>
          </w:p>
        </w:tc>
        <w:tc>
          <w:tcPr>
            <w:tcW w:w="1427" w:type="dxa"/>
          </w:tcPr>
          <w:p w:rsidR="004779FB" w:rsidRDefault="004779FB">
            <w:pPr>
              <w:pStyle w:val="ConsPlusNormal"/>
              <w:jc w:val="right"/>
            </w:pPr>
            <w:r>
              <w:t>114,8</w:t>
            </w:r>
          </w:p>
        </w:tc>
        <w:tc>
          <w:tcPr>
            <w:tcW w:w="1418" w:type="dxa"/>
          </w:tcPr>
          <w:p w:rsidR="004779FB" w:rsidRDefault="004779FB">
            <w:pPr>
              <w:pStyle w:val="ConsPlusNormal"/>
              <w:jc w:val="right"/>
            </w:pPr>
            <w:r>
              <w:t>135,8</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4 602,4</w:t>
            </w:r>
          </w:p>
        </w:tc>
        <w:tc>
          <w:tcPr>
            <w:tcW w:w="1413" w:type="dxa"/>
            <w:tcBorders>
              <w:top w:val="nil"/>
              <w:bottom w:val="nil"/>
            </w:tcBorders>
          </w:tcPr>
          <w:p w:rsidR="004779FB" w:rsidRDefault="004779FB">
            <w:pPr>
              <w:pStyle w:val="ConsPlusNormal"/>
              <w:jc w:val="right"/>
            </w:pPr>
            <w:r>
              <w:t>5 131,3</w:t>
            </w:r>
          </w:p>
        </w:tc>
        <w:tc>
          <w:tcPr>
            <w:tcW w:w="1412" w:type="dxa"/>
            <w:tcBorders>
              <w:top w:val="nil"/>
              <w:bottom w:val="nil"/>
            </w:tcBorders>
          </w:tcPr>
          <w:p w:rsidR="004779FB" w:rsidRDefault="004779FB">
            <w:pPr>
              <w:pStyle w:val="ConsPlusNormal"/>
              <w:jc w:val="right"/>
            </w:pPr>
            <w:r>
              <w:t>4 817,8</w:t>
            </w:r>
          </w:p>
        </w:tc>
        <w:tc>
          <w:tcPr>
            <w:tcW w:w="1413" w:type="dxa"/>
            <w:tcBorders>
              <w:top w:val="nil"/>
              <w:bottom w:val="nil"/>
            </w:tcBorders>
          </w:tcPr>
          <w:p w:rsidR="004779FB" w:rsidRDefault="004779FB">
            <w:pPr>
              <w:pStyle w:val="ConsPlusNormal"/>
              <w:jc w:val="right"/>
            </w:pPr>
            <w:r>
              <w:t>3 668,8</w:t>
            </w:r>
          </w:p>
        </w:tc>
        <w:tc>
          <w:tcPr>
            <w:tcW w:w="1427" w:type="dxa"/>
            <w:tcBorders>
              <w:top w:val="nil"/>
              <w:bottom w:val="nil"/>
            </w:tcBorders>
          </w:tcPr>
          <w:p w:rsidR="004779FB" w:rsidRDefault="004779FB">
            <w:pPr>
              <w:pStyle w:val="ConsPlusNormal"/>
              <w:jc w:val="right"/>
            </w:pPr>
            <w:r>
              <w:t>3 712,9</w:t>
            </w:r>
          </w:p>
        </w:tc>
        <w:tc>
          <w:tcPr>
            <w:tcW w:w="1418" w:type="dxa"/>
            <w:tcBorders>
              <w:top w:val="nil"/>
              <w:bottom w:val="nil"/>
            </w:tcBorders>
          </w:tcPr>
          <w:p w:rsidR="004779FB" w:rsidRDefault="004779FB">
            <w:pPr>
              <w:pStyle w:val="ConsPlusNormal"/>
              <w:jc w:val="right"/>
            </w:pPr>
            <w:r>
              <w:t>4 390,5</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527,2</w:t>
            </w:r>
          </w:p>
        </w:tc>
        <w:tc>
          <w:tcPr>
            <w:tcW w:w="1413" w:type="dxa"/>
            <w:tcBorders>
              <w:top w:val="nil"/>
            </w:tcBorders>
          </w:tcPr>
          <w:p w:rsidR="004779FB" w:rsidRDefault="004779FB">
            <w:pPr>
              <w:pStyle w:val="ConsPlusNormal"/>
              <w:jc w:val="right"/>
            </w:pPr>
            <w:r>
              <w:t>587,8</w:t>
            </w:r>
          </w:p>
        </w:tc>
        <w:tc>
          <w:tcPr>
            <w:tcW w:w="1412" w:type="dxa"/>
            <w:tcBorders>
              <w:top w:val="nil"/>
            </w:tcBorders>
          </w:tcPr>
          <w:p w:rsidR="004779FB" w:rsidRDefault="004779FB">
            <w:pPr>
              <w:pStyle w:val="ConsPlusNormal"/>
              <w:jc w:val="right"/>
            </w:pPr>
            <w:r>
              <w:t>1 241,8</w:t>
            </w:r>
          </w:p>
        </w:tc>
        <w:tc>
          <w:tcPr>
            <w:tcW w:w="1413" w:type="dxa"/>
            <w:tcBorders>
              <w:top w:val="nil"/>
            </w:tcBorders>
          </w:tcPr>
          <w:p w:rsidR="004779FB" w:rsidRDefault="004779FB">
            <w:pPr>
              <w:pStyle w:val="ConsPlusNormal"/>
              <w:jc w:val="right"/>
            </w:pPr>
            <w:r>
              <w:t>945,6</w:t>
            </w:r>
          </w:p>
        </w:tc>
        <w:tc>
          <w:tcPr>
            <w:tcW w:w="1427" w:type="dxa"/>
            <w:tcBorders>
              <w:top w:val="nil"/>
            </w:tcBorders>
          </w:tcPr>
          <w:p w:rsidR="004779FB" w:rsidRDefault="004779FB">
            <w:pPr>
              <w:pStyle w:val="ConsPlusNormal"/>
              <w:jc w:val="right"/>
            </w:pPr>
            <w:r>
              <w:t>956,9</w:t>
            </w:r>
          </w:p>
        </w:tc>
        <w:tc>
          <w:tcPr>
            <w:tcW w:w="1418" w:type="dxa"/>
            <w:tcBorders>
              <w:top w:val="nil"/>
            </w:tcBorders>
          </w:tcPr>
          <w:p w:rsidR="004779FB" w:rsidRDefault="004779FB">
            <w:pPr>
              <w:pStyle w:val="ConsPlusNormal"/>
              <w:jc w:val="right"/>
            </w:pPr>
            <w:r>
              <w:t>1 131,6</w:t>
            </w:r>
          </w:p>
        </w:tc>
      </w:tr>
      <w:tr w:rsidR="004779FB">
        <w:tc>
          <w:tcPr>
            <w:tcW w:w="737" w:type="dxa"/>
            <w:vMerge w:val="restart"/>
          </w:tcPr>
          <w:p w:rsidR="004779FB" w:rsidRDefault="004779FB">
            <w:pPr>
              <w:pStyle w:val="ConsPlusNormal"/>
              <w:jc w:val="center"/>
            </w:pPr>
            <w:r>
              <w:t>1.1.17</w:t>
            </w:r>
          </w:p>
        </w:tc>
        <w:tc>
          <w:tcPr>
            <w:tcW w:w="1644" w:type="dxa"/>
            <w:vMerge w:val="restart"/>
          </w:tcPr>
          <w:p w:rsidR="004779FB" w:rsidRDefault="004779FB">
            <w:pPr>
              <w:pStyle w:val="ConsPlusNormal"/>
            </w:pPr>
            <w:r>
              <w:t>Беловский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9 975,8</w:t>
            </w:r>
          </w:p>
        </w:tc>
        <w:tc>
          <w:tcPr>
            <w:tcW w:w="1413" w:type="dxa"/>
          </w:tcPr>
          <w:p w:rsidR="004779FB" w:rsidRDefault="004779FB">
            <w:pPr>
              <w:pStyle w:val="ConsPlusNormal"/>
              <w:jc w:val="right"/>
            </w:pPr>
            <w:r>
              <w:t>8 925,8</w:t>
            </w:r>
          </w:p>
        </w:tc>
        <w:tc>
          <w:tcPr>
            <w:tcW w:w="1412" w:type="dxa"/>
          </w:tcPr>
          <w:p w:rsidR="004779FB" w:rsidRDefault="004779FB">
            <w:pPr>
              <w:pStyle w:val="ConsPlusNormal"/>
              <w:jc w:val="right"/>
            </w:pPr>
            <w:r>
              <w:t>8 292,8</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284,3</w:t>
            </w:r>
          </w:p>
        </w:tc>
        <w:tc>
          <w:tcPr>
            <w:tcW w:w="1413" w:type="dxa"/>
          </w:tcPr>
          <w:p w:rsidR="004779FB" w:rsidRDefault="004779FB">
            <w:pPr>
              <w:pStyle w:val="ConsPlusNormal"/>
              <w:jc w:val="right"/>
            </w:pPr>
            <w:r>
              <w:t>254,4</w:t>
            </w:r>
          </w:p>
        </w:tc>
        <w:tc>
          <w:tcPr>
            <w:tcW w:w="1412" w:type="dxa"/>
          </w:tcPr>
          <w:p w:rsidR="004779FB" w:rsidRDefault="004779FB">
            <w:pPr>
              <w:pStyle w:val="ConsPlusNormal"/>
              <w:jc w:val="right"/>
            </w:pPr>
            <w:r>
              <w:t>211,5</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9 192,7</w:t>
            </w:r>
          </w:p>
        </w:tc>
        <w:tc>
          <w:tcPr>
            <w:tcW w:w="1413" w:type="dxa"/>
            <w:tcBorders>
              <w:top w:val="nil"/>
              <w:bottom w:val="nil"/>
            </w:tcBorders>
          </w:tcPr>
          <w:p w:rsidR="004779FB" w:rsidRDefault="004779FB">
            <w:pPr>
              <w:pStyle w:val="ConsPlusNormal"/>
              <w:jc w:val="right"/>
            </w:pPr>
            <w:r>
              <w:t>8 225,1</w:t>
            </w:r>
          </w:p>
        </w:tc>
        <w:tc>
          <w:tcPr>
            <w:tcW w:w="1412" w:type="dxa"/>
            <w:tcBorders>
              <w:top w:val="nil"/>
              <w:bottom w:val="nil"/>
            </w:tcBorders>
          </w:tcPr>
          <w:p w:rsidR="004779FB" w:rsidRDefault="004779FB">
            <w:pPr>
              <w:pStyle w:val="ConsPlusNormal"/>
              <w:jc w:val="right"/>
            </w:pPr>
            <w:r>
              <w:t>6 837,4</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498,8</w:t>
            </w:r>
          </w:p>
        </w:tc>
        <w:tc>
          <w:tcPr>
            <w:tcW w:w="1413" w:type="dxa"/>
            <w:tcBorders>
              <w:top w:val="nil"/>
            </w:tcBorders>
          </w:tcPr>
          <w:p w:rsidR="004779FB" w:rsidRDefault="004779FB">
            <w:pPr>
              <w:pStyle w:val="ConsPlusNormal"/>
              <w:jc w:val="right"/>
            </w:pPr>
            <w:r>
              <w:t>446,3</w:t>
            </w:r>
          </w:p>
        </w:tc>
        <w:tc>
          <w:tcPr>
            <w:tcW w:w="1412" w:type="dxa"/>
            <w:tcBorders>
              <w:top w:val="nil"/>
            </w:tcBorders>
          </w:tcPr>
          <w:p w:rsidR="004779FB" w:rsidRDefault="004779FB">
            <w:pPr>
              <w:pStyle w:val="ConsPlusNormal"/>
              <w:jc w:val="right"/>
            </w:pPr>
            <w:r>
              <w:t>1 243,9</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1.1.18</w:t>
            </w:r>
          </w:p>
        </w:tc>
        <w:tc>
          <w:tcPr>
            <w:tcW w:w="1644" w:type="dxa"/>
            <w:vMerge w:val="restart"/>
          </w:tcPr>
          <w:p w:rsidR="004779FB" w:rsidRDefault="004779FB">
            <w:pPr>
              <w:pStyle w:val="ConsPlusNormal"/>
            </w:pPr>
            <w:r>
              <w:t>Беловский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8 246,2</w:t>
            </w:r>
          </w:p>
        </w:tc>
        <w:tc>
          <w:tcPr>
            <w:tcW w:w="1427" w:type="dxa"/>
          </w:tcPr>
          <w:p w:rsidR="004779FB" w:rsidRDefault="004779FB">
            <w:pPr>
              <w:pStyle w:val="ConsPlusNormal"/>
              <w:jc w:val="right"/>
            </w:pPr>
            <w:r>
              <w:t>8 345,2</w:t>
            </w:r>
          </w:p>
        </w:tc>
        <w:tc>
          <w:tcPr>
            <w:tcW w:w="1418" w:type="dxa"/>
          </w:tcPr>
          <w:p w:rsidR="004779FB" w:rsidRDefault="004779FB">
            <w:pPr>
              <w:pStyle w:val="ConsPlusNormal"/>
              <w:jc w:val="right"/>
            </w:pPr>
            <w:r>
              <w:t>9 868,2</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210,3</w:t>
            </w:r>
          </w:p>
        </w:tc>
        <w:tc>
          <w:tcPr>
            <w:tcW w:w="1427" w:type="dxa"/>
          </w:tcPr>
          <w:p w:rsidR="004779FB" w:rsidRDefault="004779FB">
            <w:pPr>
              <w:pStyle w:val="ConsPlusNormal"/>
              <w:jc w:val="right"/>
            </w:pPr>
            <w:r>
              <w:t>212,8</w:t>
            </w:r>
          </w:p>
        </w:tc>
        <w:tc>
          <w:tcPr>
            <w:tcW w:w="1418" w:type="dxa"/>
          </w:tcPr>
          <w:p w:rsidR="004779FB" w:rsidRDefault="004779FB">
            <w:pPr>
              <w:pStyle w:val="ConsPlusNormal"/>
              <w:jc w:val="right"/>
            </w:pPr>
            <w:r>
              <w:t>251,6</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6 799,0</w:t>
            </w:r>
          </w:p>
        </w:tc>
        <w:tc>
          <w:tcPr>
            <w:tcW w:w="1427" w:type="dxa"/>
            <w:tcBorders>
              <w:top w:val="nil"/>
              <w:bottom w:val="nil"/>
            </w:tcBorders>
          </w:tcPr>
          <w:p w:rsidR="004779FB" w:rsidRDefault="004779FB">
            <w:pPr>
              <w:pStyle w:val="ConsPlusNormal"/>
              <w:jc w:val="right"/>
            </w:pPr>
            <w:r>
              <w:t>6 880,6</w:t>
            </w:r>
          </w:p>
        </w:tc>
        <w:tc>
          <w:tcPr>
            <w:tcW w:w="1418" w:type="dxa"/>
            <w:tcBorders>
              <w:top w:val="nil"/>
              <w:bottom w:val="nil"/>
            </w:tcBorders>
          </w:tcPr>
          <w:p w:rsidR="004779FB" w:rsidRDefault="004779FB">
            <w:pPr>
              <w:pStyle w:val="ConsPlusNormal"/>
              <w:jc w:val="right"/>
            </w:pPr>
            <w:r>
              <w:t>8 136,4</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1 236,9</w:t>
            </w:r>
          </w:p>
        </w:tc>
        <w:tc>
          <w:tcPr>
            <w:tcW w:w="1427" w:type="dxa"/>
            <w:tcBorders>
              <w:top w:val="nil"/>
            </w:tcBorders>
          </w:tcPr>
          <w:p w:rsidR="004779FB" w:rsidRDefault="004779FB">
            <w:pPr>
              <w:pStyle w:val="ConsPlusNormal"/>
              <w:jc w:val="right"/>
            </w:pPr>
            <w:r>
              <w:t>1 251,8</w:t>
            </w:r>
          </w:p>
        </w:tc>
        <w:tc>
          <w:tcPr>
            <w:tcW w:w="1418" w:type="dxa"/>
            <w:tcBorders>
              <w:top w:val="nil"/>
            </w:tcBorders>
          </w:tcPr>
          <w:p w:rsidR="004779FB" w:rsidRDefault="004779FB">
            <w:pPr>
              <w:pStyle w:val="ConsPlusNormal"/>
              <w:jc w:val="right"/>
            </w:pPr>
            <w:r>
              <w:t>1 480,2</w:t>
            </w:r>
          </w:p>
        </w:tc>
      </w:tr>
      <w:tr w:rsidR="004779FB">
        <w:tc>
          <w:tcPr>
            <w:tcW w:w="737" w:type="dxa"/>
            <w:vMerge w:val="restart"/>
          </w:tcPr>
          <w:p w:rsidR="004779FB" w:rsidRDefault="004779FB">
            <w:pPr>
              <w:pStyle w:val="ConsPlusNormal"/>
              <w:jc w:val="center"/>
            </w:pPr>
            <w:r>
              <w:t>1.1.19</w:t>
            </w:r>
          </w:p>
        </w:tc>
        <w:tc>
          <w:tcPr>
            <w:tcW w:w="1644" w:type="dxa"/>
            <w:vMerge w:val="restart"/>
          </w:tcPr>
          <w:p w:rsidR="004779FB" w:rsidRDefault="004779FB">
            <w:pPr>
              <w:pStyle w:val="ConsPlusNormal"/>
            </w:pPr>
            <w:r>
              <w:t>Гурьевский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21 051,7</w:t>
            </w:r>
          </w:p>
        </w:tc>
        <w:tc>
          <w:tcPr>
            <w:tcW w:w="1412" w:type="dxa"/>
          </w:tcPr>
          <w:p w:rsidR="004779FB" w:rsidRDefault="004779FB">
            <w:pPr>
              <w:pStyle w:val="ConsPlusNormal"/>
              <w:jc w:val="right"/>
            </w:pPr>
            <w:r>
              <w:t>15 202,7</w:t>
            </w:r>
          </w:p>
        </w:tc>
        <w:tc>
          <w:tcPr>
            <w:tcW w:w="1413" w:type="dxa"/>
          </w:tcPr>
          <w:p w:rsidR="004779FB" w:rsidRDefault="004779FB">
            <w:pPr>
              <w:pStyle w:val="ConsPlusNormal"/>
              <w:jc w:val="right"/>
            </w:pPr>
            <w:r>
              <w:t>13 485,2</w:t>
            </w:r>
          </w:p>
        </w:tc>
        <w:tc>
          <w:tcPr>
            <w:tcW w:w="1427" w:type="dxa"/>
          </w:tcPr>
          <w:p w:rsidR="004779FB" w:rsidRDefault="004779FB">
            <w:pPr>
              <w:pStyle w:val="ConsPlusNormal"/>
              <w:jc w:val="right"/>
            </w:pPr>
            <w:r>
              <w:t>9 098,0</w:t>
            </w:r>
          </w:p>
        </w:tc>
        <w:tc>
          <w:tcPr>
            <w:tcW w:w="1418" w:type="dxa"/>
          </w:tcPr>
          <w:p w:rsidR="004779FB" w:rsidRDefault="004779FB">
            <w:pPr>
              <w:pStyle w:val="ConsPlusNormal"/>
              <w:jc w:val="right"/>
            </w:pPr>
            <w:r>
              <w:t>11 296,4</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599,2</w:t>
            </w:r>
          </w:p>
        </w:tc>
        <w:tc>
          <w:tcPr>
            <w:tcW w:w="1412" w:type="dxa"/>
          </w:tcPr>
          <w:p w:rsidR="004779FB" w:rsidRDefault="004779FB">
            <w:pPr>
              <w:pStyle w:val="ConsPlusNormal"/>
              <w:jc w:val="right"/>
            </w:pPr>
            <w:r>
              <w:t>410,5</w:t>
            </w:r>
          </w:p>
        </w:tc>
        <w:tc>
          <w:tcPr>
            <w:tcW w:w="1413" w:type="dxa"/>
          </w:tcPr>
          <w:p w:rsidR="004779FB" w:rsidRDefault="004779FB">
            <w:pPr>
              <w:pStyle w:val="ConsPlusNormal"/>
              <w:jc w:val="right"/>
            </w:pPr>
            <w:r>
              <w:t>364,1</w:t>
            </w:r>
          </w:p>
        </w:tc>
        <w:tc>
          <w:tcPr>
            <w:tcW w:w="1427" w:type="dxa"/>
          </w:tcPr>
          <w:p w:rsidR="004779FB" w:rsidRDefault="004779FB">
            <w:pPr>
              <w:pStyle w:val="ConsPlusNormal"/>
              <w:jc w:val="right"/>
            </w:pPr>
            <w:r>
              <w:t>245,6</w:t>
            </w:r>
          </w:p>
        </w:tc>
        <w:tc>
          <w:tcPr>
            <w:tcW w:w="1418" w:type="dxa"/>
          </w:tcPr>
          <w:p w:rsidR="004779FB" w:rsidRDefault="004779FB">
            <w:pPr>
              <w:pStyle w:val="ConsPlusNormal"/>
              <w:jc w:val="right"/>
            </w:pPr>
            <w:r>
              <w:t>305,0</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19 374,6</w:t>
            </w:r>
          </w:p>
        </w:tc>
        <w:tc>
          <w:tcPr>
            <w:tcW w:w="1412" w:type="dxa"/>
            <w:tcBorders>
              <w:top w:val="nil"/>
              <w:bottom w:val="nil"/>
            </w:tcBorders>
          </w:tcPr>
          <w:p w:rsidR="004779FB" w:rsidRDefault="004779FB">
            <w:pPr>
              <w:pStyle w:val="ConsPlusNormal"/>
              <w:jc w:val="right"/>
            </w:pPr>
            <w:r>
              <w:t>13 271,9</w:t>
            </w:r>
          </w:p>
        </w:tc>
        <w:tc>
          <w:tcPr>
            <w:tcW w:w="1413" w:type="dxa"/>
            <w:tcBorders>
              <w:top w:val="nil"/>
              <w:bottom w:val="nil"/>
            </w:tcBorders>
          </w:tcPr>
          <w:p w:rsidR="004779FB" w:rsidRDefault="004779FB">
            <w:pPr>
              <w:pStyle w:val="ConsPlusNormal"/>
              <w:jc w:val="right"/>
            </w:pPr>
            <w:r>
              <w:t>11 772,6</w:t>
            </w:r>
          </w:p>
        </w:tc>
        <w:tc>
          <w:tcPr>
            <w:tcW w:w="1427" w:type="dxa"/>
            <w:tcBorders>
              <w:top w:val="nil"/>
              <w:bottom w:val="nil"/>
            </w:tcBorders>
          </w:tcPr>
          <w:p w:rsidR="004779FB" w:rsidRDefault="004779FB">
            <w:pPr>
              <w:pStyle w:val="ConsPlusNormal"/>
              <w:jc w:val="right"/>
            </w:pPr>
            <w:r>
              <w:t>7 942,6</w:t>
            </w:r>
          </w:p>
        </w:tc>
        <w:tc>
          <w:tcPr>
            <w:tcW w:w="1418" w:type="dxa"/>
            <w:tcBorders>
              <w:top w:val="nil"/>
              <w:bottom w:val="nil"/>
            </w:tcBorders>
          </w:tcPr>
          <w:p w:rsidR="004779FB" w:rsidRDefault="004779FB">
            <w:pPr>
              <w:pStyle w:val="ConsPlusNormal"/>
              <w:jc w:val="right"/>
            </w:pPr>
            <w:r>
              <w:t>9 861,8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1 077,9</w:t>
            </w:r>
          </w:p>
        </w:tc>
        <w:tc>
          <w:tcPr>
            <w:tcW w:w="1412" w:type="dxa"/>
            <w:tcBorders>
              <w:top w:val="nil"/>
            </w:tcBorders>
          </w:tcPr>
          <w:p w:rsidR="004779FB" w:rsidRDefault="004779FB">
            <w:pPr>
              <w:pStyle w:val="ConsPlusNormal"/>
              <w:jc w:val="right"/>
            </w:pPr>
            <w:r>
              <w:t>1 520,3</w:t>
            </w:r>
          </w:p>
        </w:tc>
        <w:tc>
          <w:tcPr>
            <w:tcW w:w="1413" w:type="dxa"/>
            <w:tcBorders>
              <w:top w:val="nil"/>
            </w:tcBorders>
          </w:tcPr>
          <w:p w:rsidR="004779FB" w:rsidRDefault="004779FB">
            <w:pPr>
              <w:pStyle w:val="ConsPlusNormal"/>
              <w:jc w:val="right"/>
            </w:pPr>
            <w:r>
              <w:t>1 348,5</w:t>
            </w:r>
          </w:p>
        </w:tc>
        <w:tc>
          <w:tcPr>
            <w:tcW w:w="1427" w:type="dxa"/>
            <w:tcBorders>
              <w:top w:val="nil"/>
            </w:tcBorders>
          </w:tcPr>
          <w:p w:rsidR="004779FB" w:rsidRDefault="004779FB">
            <w:pPr>
              <w:pStyle w:val="ConsPlusNormal"/>
              <w:jc w:val="right"/>
            </w:pPr>
            <w:r>
              <w:t>909,8</w:t>
            </w:r>
          </w:p>
        </w:tc>
        <w:tc>
          <w:tcPr>
            <w:tcW w:w="1418" w:type="dxa"/>
            <w:tcBorders>
              <w:top w:val="nil"/>
            </w:tcBorders>
          </w:tcPr>
          <w:p w:rsidR="004779FB" w:rsidRDefault="004779FB">
            <w:pPr>
              <w:pStyle w:val="ConsPlusNormal"/>
              <w:jc w:val="right"/>
            </w:pPr>
            <w:r>
              <w:t>1 129,6</w:t>
            </w:r>
          </w:p>
        </w:tc>
      </w:tr>
      <w:tr w:rsidR="004779FB">
        <w:tc>
          <w:tcPr>
            <w:tcW w:w="737" w:type="dxa"/>
            <w:vMerge w:val="restart"/>
          </w:tcPr>
          <w:p w:rsidR="004779FB" w:rsidRDefault="004779FB">
            <w:pPr>
              <w:pStyle w:val="ConsPlusNormal"/>
              <w:jc w:val="center"/>
            </w:pPr>
            <w:r>
              <w:t>1.1.20</w:t>
            </w:r>
          </w:p>
        </w:tc>
        <w:tc>
          <w:tcPr>
            <w:tcW w:w="1644" w:type="dxa"/>
            <w:vMerge w:val="restart"/>
          </w:tcPr>
          <w:p w:rsidR="004779FB" w:rsidRDefault="004779FB">
            <w:pPr>
              <w:pStyle w:val="ConsPlusNormal"/>
            </w:pPr>
            <w:r>
              <w:t>Гурьевское городское поселение, Гурьевский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11 027,9</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314,3</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10 162,2</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551,4</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1.1.21</w:t>
            </w:r>
          </w:p>
        </w:tc>
        <w:tc>
          <w:tcPr>
            <w:tcW w:w="1644" w:type="dxa"/>
            <w:vMerge w:val="restart"/>
          </w:tcPr>
          <w:p w:rsidR="004779FB" w:rsidRDefault="004779FB">
            <w:pPr>
              <w:pStyle w:val="ConsPlusNormal"/>
            </w:pPr>
            <w:r>
              <w:t>Салаирское городское поселение, Гурьевский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4 392,7</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105,0</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3 394,4</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893,3</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1.1.22</w:t>
            </w:r>
          </w:p>
        </w:tc>
        <w:tc>
          <w:tcPr>
            <w:tcW w:w="1644" w:type="dxa"/>
            <w:vMerge w:val="restart"/>
          </w:tcPr>
          <w:p w:rsidR="004779FB" w:rsidRDefault="004779FB">
            <w:pPr>
              <w:pStyle w:val="ConsPlusNormal"/>
            </w:pPr>
            <w:r>
              <w:t>Ижморское городское поселение, Ижморский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4 106,1</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117,0</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3 783,8</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205,3</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1.1.23</w:t>
            </w:r>
          </w:p>
        </w:tc>
        <w:tc>
          <w:tcPr>
            <w:tcW w:w="1644" w:type="dxa"/>
            <w:vMerge w:val="restart"/>
          </w:tcPr>
          <w:p w:rsidR="004779FB" w:rsidRDefault="004779FB">
            <w:pPr>
              <w:pStyle w:val="ConsPlusNormal"/>
            </w:pPr>
            <w:r>
              <w:t>Ижморский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3 630,5</w:t>
            </w:r>
          </w:p>
        </w:tc>
        <w:tc>
          <w:tcPr>
            <w:tcW w:w="1412" w:type="dxa"/>
          </w:tcPr>
          <w:p w:rsidR="004779FB" w:rsidRDefault="004779FB">
            <w:pPr>
              <w:pStyle w:val="ConsPlusNormal"/>
              <w:jc w:val="right"/>
            </w:pPr>
            <w:r>
              <w:t>3 028,6</w:t>
            </w:r>
          </w:p>
        </w:tc>
        <w:tc>
          <w:tcPr>
            <w:tcW w:w="1413" w:type="dxa"/>
          </w:tcPr>
          <w:p w:rsidR="004779FB" w:rsidRDefault="004779FB">
            <w:pPr>
              <w:pStyle w:val="ConsPlusNormal"/>
              <w:jc w:val="right"/>
            </w:pPr>
            <w:r>
              <w:t>3 013,1</w:t>
            </w:r>
          </w:p>
        </w:tc>
        <w:tc>
          <w:tcPr>
            <w:tcW w:w="1427" w:type="dxa"/>
          </w:tcPr>
          <w:p w:rsidR="004779FB" w:rsidRDefault="004779FB">
            <w:pPr>
              <w:pStyle w:val="ConsPlusNormal"/>
              <w:jc w:val="right"/>
            </w:pPr>
            <w:r>
              <w:t>3 049,3</w:t>
            </w:r>
          </w:p>
        </w:tc>
        <w:tc>
          <w:tcPr>
            <w:tcW w:w="1418" w:type="dxa"/>
          </w:tcPr>
          <w:p w:rsidR="004779FB" w:rsidRDefault="004779FB">
            <w:pPr>
              <w:pStyle w:val="ConsPlusNormal"/>
              <w:jc w:val="right"/>
            </w:pPr>
            <w:r>
              <w:t>3 605,8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103,5</w:t>
            </w:r>
          </w:p>
        </w:tc>
        <w:tc>
          <w:tcPr>
            <w:tcW w:w="1412" w:type="dxa"/>
          </w:tcPr>
          <w:p w:rsidR="004779FB" w:rsidRDefault="004779FB">
            <w:pPr>
              <w:pStyle w:val="ConsPlusNormal"/>
              <w:jc w:val="right"/>
            </w:pPr>
            <w:r>
              <w:t>83,0</w:t>
            </w:r>
          </w:p>
        </w:tc>
        <w:tc>
          <w:tcPr>
            <w:tcW w:w="1413" w:type="dxa"/>
          </w:tcPr>
          <w:p w:rsidR="004779FB" w:rsidRDefault="004779FB">
            <w:pPr>
              <w:pStyle w:val="ConsPlusNormal"/>
              <w:jc w:val="right"/>
            </w:pPr>
            <w:r>
              <w:t>87,7</w:t>
            </w:r>
          </w:p>
        </w:tc>
        <w:tc>
          <w:tcPr>
            <w:tcW w:w="1427" w:type="dxa"/>
          </w:tcPr>
          <w:p w:rsidR="004779FB" w:rsidRDefault="004779FB">
            <w:pPr>
              <w:pStyle w:val="ConsPlusNormal"/>
              <w:jc w:val="right"/>
            </w:pPr>
            <w:r>
              <w:t>88,7</w:t>
            </w:r>
          </w:p>
        </w:tc>
        <w:tc>
          <w:tcPr>
            <w:tcW w:w="1418" w:type="dxa"/>
          </w:tcPr>
          <w:p w:rsidR="004779FB" w:rsidRDefault="004779FB">
            <w:pPr>
              <w:pStyle w:val="ConsPlusNormal"/>
              <w:jc w:val="right"/>
            </w:pPr>
            <w:r>
              <w:t>104,9</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3 345,5</w:t>
            </w:r>
          </w:p>
        </w:tc>
        <w:tc>
          <w:tcPr>
            <w:tcW w:w="1412" w:type="dxa"/>
            <w:tcBorders>
              <w:top w:val="nil"/>
              <w:bottom w:val="nil"/>
            </w:tcBorders>
          </w:tcPr>
          <w:p w:rsidR="004779FB" w:rsidRDefault="004779FB">
            <w:pPr>
              <w:pStyle w:val="ConsPlusNormal"/>
              <w:jc w:val="right"/>
            </w:pPr>
            <w:r>
              <w:t>2 683,7</w:t>
            </w:r>
          </w:p>
        </w:tc>
        <w:tc>
          <w:tcPr>
            <w:tcW w:w="1413" w:type="dxa"/>
            <w:tcBorders>
              <w:top w:val="nil"/>
              <w:bottom w:val="nil"/>
            </w:tcBorders>
          </w:tcPr>
          <w:p w:rsidR="004779FB" w:rsidRDefault="004779FB">
            <w:pPr>
              <w:pStyle w:val="ConsPlusNormal"/>
              <w:jc w:val="right"/>
            </w:pPr>
            <w:r>
              <w:t>2 835,0</w:t>
            </w:r>
          </w:p>
        </w:tc>
        <w:tc>
          <w:tcPr>
            <w:tcW w:w="1427" w:type="dxa"/>
            <w:tcBorders>
              <w:top w:val="nil"/>
              <w:bottom w:val="nil"/>
            </w:tcBorders>
          </w:tcPr>
          <w:p w:rsidR="004779FB" w:rsidRDefault="004779FB">
            <w:pPr>
              <w:pStyle w:val="ConsPlusNormal"/>
              <w:jc w:val="right"/>
            </w:pPr>
            <w:r>
              <w:t>2 869,1</w:t>
            </w:r>
          </w:p>
        </w:tc>
        <w:tc>
          <w:tcPr>
            <w:tcW w:w="1418" w:type="dxa"/>
            <w:tcBorders>
              <w:top w:val="nil"/>
              <w:bottom w:val="nil"/>
            </w:tcBorders>
          </w:tcPr>
          <w:p w:rsidR="004779FB" w:rsidRDefault="004779FB">
            <w:pPr>
              <w:pStyle w:val="ConsPlusNormal"/>
              <w:jc w:val="right"/>
            </w:pPr>
            <w:r>
              <w:t>3 392,7</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181,5</w:t>
            </w:r>
          </w:p>
        </w:tc>
        <w:tc>
          <w:tcPr>
            <w:tcW w:w="1412" w:type="dxa"/>
            <w:tcBorders>
              <w:top w:val="nil"/>
            </w:tcBorders>
          </w:tcPr>
          <w:p w:rsidR="004779FB" w:rsidRDefault="004779FB">
            <w:pPr>
              <w:pStyle w:val="ConsPlusNormal"/>
              <w:jc w:val="right"/>
            </w:pPr>
            <w:r>
              <w:t>261,9</w:t>
            </w:r>
          </w:p>
        </w:tc>
        <w:tc>
          <w:tcPr>
            <w:tcW w:w="1413" w:type="dxa"/>
            <w:tcBorders>
              <w:top w:val="nil"/>
            </w:tcBorders>
          </w:tcPr>
          <w:p w:rsidR="004779FB" w:rsidRDefault="004779FB">
            <w:pPr>
              <w:pStyle w:val="ConsPlusNormal"/>
              <w:jc w:val="right"/>
            </w:pPr>
            <w:r>
              <w:t>90,4</w:t>
            </w:r>
          </w:p>
        </w:tc>
        <w:tc>
          <w:tcPr>
            <w:tcW w:w="1427" w:type="dxa"/>
            <w:tcBorders>
              <w:top w:val="nil"/>
            </w:tcBorders>
          </w:tcPr>
          <w:p w:rsidR="004779FB" w:rsidRDefault="004779FB">
            <w:pPr>
              <w:pStyle w:val="ConsPlusNormal"/>
              <w:jc w:val="right"/>
            </w:pPr>
            <w:r>
              <w:t>91,5</w:t>
            </w:r>
          </w:p>
        </w:tc>
        <w:tc>
          <w:tcPr>
            <w:tcW w:w="1418" w:type="dxa"/>
            <w:tcBorders>
              <w:top w:val="nil"/>
            </w:tcBorders>
          </w:tcPr>
          <w:p w:rsidR="004779FB" w:rsidRDefault="004779FB">
            <w:pPr>
              <w:pStyle w:val="ConsPlusNormal"/>
              <w:jc w:val="right"/>
            </w:pPr>
            <w:r>
              <w:t>108,2</w:t>
            </w:r>
          </w:p>
        </w:tc>
      </w:tr>
      <w:tr w:rsidR="004779FB">
        <w:tc>
          <w:tcPr>
            <w:tcW w:w="737" w:type="dxa"/>
            <w:vMerge w:val="restart"/>
          </w:tcPr>
          <w:p w:rsidR="004779FB" w:rsidRDefault="004779FB">
            <w:pPr>
              <w:pStyle w:val="ConsPlusNormal"/>
              <w:jc w:val="center"/>
            </w:pPr>
            <w:r>
              <w:t>1.1.24</w:t>
            </w:r>
          </w:p>
        </w:tc>
        <w:tc>
          <w:tcPr>
            <w:tcW w:w="1644" w:type="dxa"/>
            <w:vMerge w:val="restart"/>
          </w:tcPr>
          <w:p w:rsidR="004779FB" w:rsidRDefault="004779FB">
            <w:pPr>
              <w:pStyle w:val="ConsPlusNormal"/>
            </w:pPr>
            <w:r>
              <w:t>Кемеровский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44 466,8</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1 240,8</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40 116,0</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3 110,0</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1.1.25</w:t>
            </w:r>
          </w:p>
        </w:tc>
        <w:tc>
          <w:tcPr>
            <w:tcW w:w="1644" w:type="dxa"/>
            <w:vMerge w:val="restart"/>
          </w:tcPr>
          <w:p w:rsidR="004779FB" w:rsidRDefault="004779FB">
            <w:pPr>
              <w:pStyle w:val="ConsPlusNormal"/>
            </w:pPr>
            <w:r>
              <w:t>Кемеровский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17 117,1</w:t>
            </w:r>
          </w:p>
        </w:tc>
        <w:tc>
          <w:tcPr>
            <w:tcW w:w="1412" w:type="dxa"/>
          </w:tcPr>
          <w:p w:rsidR="004779FB" w:rsidRDefault="004779FB">
            <w:pPr>
              <w:pStyle w:val="ConsPlusNormal"/>
              <w:jc w:val="right"/>
            </w:pPr>
            <w:r>
              <w:t>14 194,5</w:t>
            </w:r>
          </w:p>
        </w:tc>
        <w:tc>
          <w:tcPr>
            <w:tcW w:w="1413" w:type="dxa"/>
          </w:tcPr>
          <w:p w:rsidR="004779FB" w:rsidRDefault="004779FB">
            <w:pPr>
              <w:pStyle w:val="ConsPlusNormal"/>
              <w:jc w:val="right"/>
            </w:pPr>
            <w:r>
              <w:t>22 792,5</w:t>
            </w:r>
          </w:p>
        </w:tc>
        <w:tc>
          <w:tcPr>
            <w:tcW w:w="1427" w:type="dxa"/>
          </w:tcPr>
          <w:p w:rsidR="004779FB" w:rsidRDefault="004779FB">
            <w:pPr>
              <w:pStyle w:val="ConsPlusNormal"/>
              <w:jc w:val="right"/>
            </w:pPr>
            <w:r>
              <w:t>23 066,2</w:t>
            </w:r>
          </w:p>
        </w:tc>
        <w:tc>
          <w:tcPr>
            <w:tcW w:w="1418" w:type="dxa"/>
          </w:tcPr>
          <w:p w:rsidR="004779FB" w:rsidRDefault="004779FB">
            <w:pPr>
              <w:pStyle w:val="ConsPlusNormal"/>
              <w:jc w:val="right"/>
            </w:pPr>
            <w:r>
              <w:t>18 183,9</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445,4</w:t>
            </w:r>
          </w:p>
        </w:tc>
        <w:tc>
          <w:tcPr>
            <w:tcW w:w="1412" w:type="dxa"/>
          </w:tcPr>
          <w:p w:rsidR="004779FB" w:rsidRDefault="004779FB">
            <w:pPr>
              <w:pStyle w:val="ConsPlusNormal"/>
              <w:jc w:val="right"/>
            </w:pPr>
            <w:r>
              <w:t>362,0</w:t>
            </w:r>
          </w:p>
        </w:tc>
        <w:tc>
          <w:tcPr>
            <w:tcW w:w="1413" w:type="dxa"/>
          </w:tcPr>
          <w:p w:rsidR="004779FB" w:rsidRDefault="004779FB">
            <w:pPr>
              <w:pStyle w:val="ConsPlusNormal"/>
              <w:jc w:val="right"/>
            </w:pPr>
            <w:r>
              <w:t>581,2</w:t>
            </w:r>
          </w:p>
        </w:tc>
        <w:tc>
          <w:tcPr>
            <w:tcW w:w="1427" w:type="dxa"/>
          </w:tcPr>
          <w:p w:rsidR="004779FB" w:rsidRDefault="004779FB">
            <w:pPr>
              <w:pStyle w:val="ConsPlusNormal"/>
              <w:jc w:val="right"/>
            </w:pPr>
            <w:r>
              <w:t>588,2</w:t>
            </w:r>
          </w:p>
        </w:tc>
        <w:tc>
          <w:tcPr>
            <w:tcW w:w="1418" w:type="dxa"/>
          </w:tcPr>
          <w:p w:rsidR="004779FB" w:rsidRDefault="004779FB">
            <w:pPr>
              <w:pStyle w:val="ConsPlusNormal"/>
              <w:jc w:val="right"/>
            </w:pPr>
            <w:r>
              <w:t>463,7</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14 401,7</w:t>
            </w:r>
          </w:p>
        </w:tc>
        <w:tc>
          <w:tcPr>
            <w:tcW w:w="1412" w:type="dxa"/>
            <w:tcBorders>
              <w:top w:val="nil"/>
              <w:bottom w:val="nil"/>
            </w:tcBorders>
          </w:tcPr>
          <w:p w:rsidR="004779FB" w:rsidRDefault="004779FB">
            <w:pPr>
              <w:pStyle w:val="ConsPlusNormal"/>
              <w:jc w:val="right"/>
            </w:pPr>
            <w:r>
              <w:t>11 703,4</w:t>
            </w:r>
          </w:p>
        </w:tc>
        <w:tc>
          <w:tcPr>
            <w:tcW w:w="1413" w:type="dxa"/>
            <w:tcBorders>
              <w:top w:val="nil"/>
              <w:bottom w:val="nil"/>
            </w:tcBorders>
          </w:tcPr>
          <w:p w:rsidR="004779FB" w:rsidRDefault="004779FB">
            <w:pPr>
              <w:pStyle w:val="ConsPlusNormal"/>
              <w:jc w:val="right"/>
            </w:pPr>
            <w:r>
              <w:t>18 792,4</w:t>
            </w:r>
          </w:p>
        </w:tc>
        <w:tc>
          <w:tcPr>
            <w:tcW w:w="1427" w:type="dxa"/>
            <w:tcBorders>
              <w:top w:val="nil"/>
              <w:bottom w:val="nil"/>
            </w:tcBorders>
          </w:tcPr>
          <w:p w:rsidR="004779FB" w:rsidRDefault="004779FB">
            <w:pPr>
              <w:pStyle w:val="ConsPlusNormal"/>
              <w:jc w:val="right"/>
            </w:pPr>
            <w:r>
              <w:t>19 018,1</w:t>
            </w:r>
          </w:p>
        </w:tc>
        <w:tc>
          <w:tcPr>
            <w:tcW w:w="1418" w:type="dxa"/>
            <w:tcBorders>
              <w:top w:val="nil"/>
              <w:bottom w:val="nil"/>
            </w:tcBorders>
          </w:tcPr>
          <w:p w:rsidR="004779FB" w:rsidRDefault="004779FB">
            <w:pPr>
              <w:pStyle w:val="ConsPlusNormal"/>
              <w:jc w:val="right"/>
            </w:pPr>
            <w:r>
              <w:t>14 992,6</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2 270,0</w:t>
            </w:r>
          </w:p>
        </w:tc>
        <w:tc>
          <w:tcPr>
            <w:tcW w:w="1412" w:type="dxa"/>
            <w:tcBorders>
              <w:top w:val="nil"/>
            </w:tcBorders>
          </w:tcPr>
          <w:p w:rsidR="004779FB" w:rsidRDefault="004779FB">
            <w:pPr>
              <w:pStyle w:val="ConsPlusNormal"/>
              <w:jc w:val="right"/>
            </w:pPr>
            <w:r>
              <w:t>2 129,1</w:t>
            </w:r>
          </w:p>
        </w:tc>
        <w:tc>
          <w:tcPr>
            <w:tcW w:w="1413" w:type="dxa"/>
            <w:tcBorders>
              <w:top w:val="nil"/>
            </w:tcBorders>
          </w:tcPr>
          <w:p w:rsidR="004779FB" w:rsidRDefault="004779FB">
            <w:pPr>
              <w:pStyle w:val="ConsPlusNormal"/>
              <w:jc w:val="right"/>
            </w:pPr>
            <w:r>
              <w:t>3 418,9</w:t>
            </w:r>
          </w:p>
        </w:tc>
        <w:tc>
          <w:tcPr>
            <w:tcW w:w="1427" w:type="dxa"/>
            <w:tcBorders>
              <w:top w:val="nil"/>
            </w:tcBorders>
          </w:tcPr>
          <w:p w:rsidR="004779FB" w:rsidRDefault="004779FB">
            <w:pPr>
              <w:pStyle w:val="ConsPlusNormal"/>
              <w:jc w:val="right"/>
            </w:pPr>
            <w:r>
              <w:t>3 459,9</w:t>
            </w:r>
          </w:p>
        </w:tc>
        <w:tc>
          <w:tcPr>
            <w:tcW w:w="1418" w:type="dxa"/>
            <w:tcBorders>
              <w:top w:val="nil"/>
            </w:tcBorders>
          </w:tcPr>
          <w:p w:rsidR="004779FB" w:rsidRDefault="004779FB">
            <w:pPr>
              <w:pStyle w:val="ConsPlusNormal"/>
              <w:jc w:val="right"/>
            </w:pPr>
            <w:r>
              <w:t>2 727,6</w:t>
            </w:r>
          </w:p>
        </w:tc>
      </w:tr>
      <w:tr w:rsidR="004779FB">
        <w:tc>
          <w:tcPr>
            <w:tcW w:w="737" w:type="dxa"/>
            <w:vMerge w:val="restart"/>
          </w:tcPr>
          <w:p w:rsidR="004779FB" w:rsidRDefault="004779FB">
            <w:pPr>
              <w:pStyle w:val="ConsPlusNormal"/>
              <w:jc w:val="center"/>
            </w:pPr>
            <w:r>
              <w:t>1.1.26</w:t>
            </w:r>
          </w:p>
        </w:tc>
        <w:tc>
          <w:tcPr>
            <w:tcW w:w="1644" w:type="dxa"/>
            <w:vMerge w:val="restart"/>
          </w:tcPr>
          <w:p w:rsidR="004779FB" w:rsidRDefault="004779FB">
            <w:pPr>
              <w:pStyle w:val="ConsPlusNormal"/>
            </w:pPr>
            <w:r>
              <w:t>Крапивинский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7 409,4</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211,2</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6 827,7</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370,5</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1.1.27</w:t>
            </w:r>
          </w:p>
        </w:tc>
        <w:tc>
          <w:tcPr>
            <w:tcW w:w="1644" w:type="dxa"/>
            <w:vMerge w:val="restart"/>
          </w:tcPr>
          <w:p w:rsidR="004779FB" w:rsidRDefault="004779FB">
            <w:pPr>
              <w:pStyle w:val="ConsPlusNormal"/>
            </w:pPr>
            <w:r>
              <w:t>Крапивинский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5 912,6</w:t>
            </w:r>
          </w:p>
        </w:tc>
        <w:tc>
          <w:tcPr>
            <w:tcW w:w="1412" w:type="dxa"/>
          </w:tcPr>
          <w:p w:rsidR="004779FB" w:rsidRDefault="004779FB">
            <w:pPr>
              <w:pStyle w:val="ConsPlusNormal"/>
              <w:jc w:val="right"/>
            </w:pPr>
            <w:r>
              <w:t>7 156,7</w:t>
            </w:r>
          </w:p>
        </w:tc>
        <w:tc>
          <w:tcPr>
            <w:tcW w:w="1413" w:type="dxa"/>
          </w:tcPr>
          <w:p w:rsidR="004779FB" w:rsidRDefault="004779FB">
            <w:pPr>
              <w:pStyle w:val="ConsPlusNormal"/>
              <w:jc w:val="right"/>
            </w:pPr>
            <w:r>
              <w:t>6 568,4</w:t>
            </w:r>
          </w:p>
        </w:tc>
        <w:tc>
          <w:tcPr>
            <w:tcW w:w="1427" w:type="dxa"/>
          </w:tcPr>
          <w:p w:rsidR="004779FB" w:rsidRDefault="004779FB">
            <w:pPr>
              <w:pStyle w:val="ConsPlusNormal"/>
              <w:jc w:val="right"/>
            </w:pPr>
            <w:r>
              <w:t>6 450,6</w:t>
            </w:r>
          </w:p>
        </w:tc>
        <w:tc>
          <w:tcPr>
            <w:tcW w:w="1418" w:type="dxa"/>
          </w:tcPr>
          <w:p w:rsidR="004779FB" w:rsidRDefault="004779FB">
            <w:pPr>
              <w:pStyle w:val="ConsPlusNormal"/>
              <w:jc w:val="right"/>
            </w:pPr>
            <w:r>
              <w:t>7 627,8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167,5</w:t>
            </w:r>
          </w:p>
        </w:tc>
        <w:tc>
          <w:tcPr>
            <w:tcW w:w="1412" w:type="dxa"/>
          </w:tcPr>
          <w:p w:rsidR="004779FB" w:rsidRDefault="004779FB">
            <w:pPr>
              <w:pStyle w:val="ConsPlusNormal"/>
              <w:jc w:val="right"/>
            </w:pPr>
            <w:r>
              <w:t>174,6</w:t>
            </w:r>
          </w:p>
        </w:tc>
        <w:tc>
          <w:tcPr>
            <w:tcW w:w="1413" w:type="dxa"/>
          </w:tcPr>
          <w:p w:rsidR="004779FB" w:rsidRDefault="004779FB">
            <w:pPr>
              <w:pStyle w:val="ConsPlusNormal"/>
              <w:jc w:val="right"/>
            </w:pPr>
            <w:r>
              <w:t>185,5</w:t>
            </w:r>
          </w:p>
        </w:tc>
        <w:tc>
          <w:tcPr>
            <w:tcW w:w="1427" w:type="dxa"/>
          </w:tcPr>
          <w:p w:rsidR="004779FB" w:rsidRDefault="004779FB">
            <w:pPr>
              <w:pStyle w:val="ConsPlusNormal"/>
              <w:jc w:val="right"/>
            </w:pPr>
            <w:r>
              <w:t>187,7</w:t>
            </w:r>
          </w:p>
        </w:tc>
        <w:tc>
          <w:tcPr>
            <w:tcW w:w="1418" w:type="dxa"/>
          </w:tcPr>
          <w:p w:rsidR="004779FB" w:rsidRDefault="004779FB">
            <w:pPr>
              <w:pStyle w:val="ConsPlusNormal"/>
              <w:jc w:val="right"/>
            </w:pPr>
            <w:r>
              <w:t>222,0</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5 414,9</w:t>
            </w:r>
          </w:p>
        </w:tc>
        <w:tc>
          <w:tcPr>
            <w:tcW w:w="1412" w:type="dxa"/>
            <w:tcBorders>
              <w:top w:val="nil"/>
              <w:bottom w:val="nil"/>
            </w:tcBorders>
          </w:tcPr>
          <w:p w:rsidR="004779FB" w:rsidRDefault="004779FB">
            <w:pPr>
              <w:pStyle w:val="ConsPlusNormal"/>
              <w:jc w:val="right"/>
            </w:pPr>
            <w:r>
              <w:t>5 645,5</w:t>
            </w:r>
          </w:p>
        </w:tc>
        <w:tc>
          <w:tcPr>
            <w:tcW w:w="1413" w:type="dxa"/>
            <w:tcBorders>
              <w:top w:val="nil"/>
              <w:bottom w:val="nil"/>
            </w:tcBorders>
          </w:tcPr>
          <w:p w:rsidR="004779FB" w:rsidRDefault="004779FB">
            <w:pPr>
              <w:pStyle w:val="ConsPlusNormal"/>
              <w:jc w:val="right"/>
            </w:pPr>
            <w:r>
              <w:t>5 997,4</w:t>
            </w:r>
          </w:p>
        </w:tc>
        <w:tc>
          <w:tcPr>
            <w:tcW w:w="1427" w:type="dxa"/>
            <w:tcBorders>
              <w:top w:val="nil"/>
              <w:bottom w:val="nil"/>
            </w:tcBorders>
          </w:tcPr>
          <w:p w:rsidR="004779FB" w:rsidRDefault="004779FB">
            <w:pPr>
              <w:pStyle w:val="ConsPlusNormal"/>
              <w:jc w:val="right"/>
            </w:pPr>
            <w:r>
              <w:t>6 069,4</w:t>
            </w:r>
          </w:p>
        </w:tc>
        <w:tc>
          <w:tcPr>
            <w:tcW w:w="1418" w:type="dxa"/>
            <w:tcBorders>
              <w:top w:val="nil"/>
              <w:bottom w:val="nil"/>
            </w:tcBorders>
          </w:tcPr>
          <w:p w:rsidR="004779FB" w:rsidRDefault="004779FB">
            <w:pPr>
              <w:pStyle w:val="ConsPlusNormal"/>
              <w:jc w:val="right"/>
            </w:pPr>
            <w:r>
              <w:t>7 177,0</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330,2</w:t>
            </w:r>
          </w:p>
        </w:tc>
        <w:tc>
          <w:tcPr>
            <w:tcW w:w="1412" w:type="dxa"/>
            <w:tcBorders>
              <w:top w:val="nil"/>
            </w:tcBorders>
          </w:tcPr>
          <w:p w:rsidR="004779FB" w:rsidRDefault="004779FB">
            <w:pPr>
              <w:pStyle w:val="ConsPlusNormal"/>
              <w:jc w:val="right"/>
            </w:pPr>
            <w:r>
              <w:t>1 336,6</w:t>
            </w:r>
          </w:p>
        </w:tc>
        <w:tc>
          <w:tcPr>
            <w:tcW w:w="1413" w:type="dxa"/>
            <w:tcBorders>
              <w:top w:val="nil"/>
            </w:tcBorders>
          </w:tcPr>
          <w:p w:rsidR="004779FB" w:rsidRDefault="004779FB">
            <w:pPr>
              <w:pStyle w:val="ConsPlusNormal"/>
              <w:jc w:val="right"/>
            </w:pPr>
            <w:r>
              <w:t>385,5</w:t>
            </w:r>
          </w:p>
        </w:tc>
        <w:tc>
          <w:tcPr>
            <w:tcW w:w="1427" w:type="dxa"/>
            <w:tcBorders>
              <w:top w:val="nil"/>
            </w:tcBorders>
          </w:tcPr>
          <w:p w:rsidR="004779FB" w:rsidRDefault="004779FB">
            <w:pPr>
              <w:pStyle w:val="ConsPlusNormal"/>
              <w:jc w:val="right"/>
            </w:pPr>
            <w:r>
              <w:t>193,5</w:t>
            </w:r>
          </w:p>
        </w:tc>
        <w:tc>
          <w:tcPr>
            <w:tcW w:w="1418" w:type="dxa"/>
            <w:tcBorders>
              <w:top w:val="nil"/>
            </w:tcBorders>
          </w:tcPr>
          <w:p w:rsidR="004779FB" w:rsidRDefault="004779FB">
            <w:pPr>
              <w:pStyle w:val="ConsPlusNormal"/>
              <w:jc w:val="right"/>
            </w:pPr>
            <w:r>
              <w:t>228,8</w:t>
            </w:r>
          </w:p>
        </w:tc>
      </w:tr>
      <w:tr w:rsidR="004779FB">
        <w:tc>
          <w:tcPr>
            <w:tcW w:w="737" w:type="dxa"/>
            <w:vMerge w:val="restart"/>
          </w:tcPr>
          <w:p w:rsidR="004779FB" w:rsidRDefault="004779FB">
            <w:pPr>
              <w:pStyle w:val="ConsPlusNormal"/>
              <w:jc w:val="center"/>
            </w:pPr>
            <w:r>
              <w:t>1.1.28</w:t>
            </w:r>
          </w:p>
        </w:tc>
        <w:tc>
          <w:tcPr>
            <w:tcW w:w="1644" w:type="dxa"/>
            <w:vMerge w:val="restart"/>
          </w:tcPr>
          <w:p w:rsidR="004779FB" w:rsidRDefault="004779FB">
            <w:pPr>
              <w:pStyle w:val="ConsPlusNormal"/>
            </w:pPr>
            <w:r>
              <w:t>Ленинск-Кузнецкий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6 152,1</w:t>
            </w:r>
          </w:p>
        </w:tc>
        <w:tc>
          <w:tcPr>
            <w:tcW w:w="1412" w:type="dxa"/>
          </w:tcPr>
          <w:p w:rsidR="004779FB" w:rsidRDefault="004779FB">
            <w:pPr>
              <w:pStyle w:val="ConsPlusNormal"/>
              <w:jc w:val="right"/>
            </w:pPr>
            <w:r>
              <w:t>5 739,4</w:t>
            </w:r>
          </w:p>
        </w:tc>
        <w:tc>
          <w:tcPr>
            <w:tcW w:w="1413" w:type="dxa"/>
          </w:tcPr>
          <w:p w:rsidR="004779FB" w:rsidRDefault="004779FB">
            <w:pPr>
              <w:pStyle w:val="ConsPlusNormal"/>
              <w:jc w:val="right"/>
            </w:pPr>
            <w:r>
              <w:t>6 108,7</w:t>
            </w:r>
          </w:p>
        </w:tc>
        <w:tc>
          <w:tcPr>
            <w:tcW w:w="1427" w:type="dxa"/>
          </w:tcPr>
          <w:p w:rsidR="004779FB" w:rsidRDefault="004779FB">
            <w:pPr>
              <w:pStyle w:val="ConsPlusNormal"/>
              <w:jc w:val="right"/>
            </w:pPr>
            <w:r>
              <w:t>6 182,2</w:t>
            </w:r>
          </w:p>
        </w:tc>
        <w:tc>
          <w:tcPr>
            <w:tcW w:w="1418" w:type="dxa"/>
          </w:tcPr>
          <w:p w:rsidR="004779FB" w:rsidRDefault="004779FB">
            <w:pPr>
              <w:pStyle w:val="ConsPlusNormal"/>
              <w:jc w:val="right"/>
            </w:pPr>
            <w:r>
              <w:t>7 310,4</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173,4</w:t>
            </w:r>
          </w:p>
        </w:tc>
        <w:tc>
          <w:tcPr>
            <w:tcW w:w="1412" w:type="dxa"/>
          </w:tcPr>
          <w:p w:rsidR="004779FB" w:rsidRDefault="004779FB">
            <w:pPr>
              <w:pStyle w:val="ConsPlusNormal"/>
              <w:jc w:val="right"/>
            </w:pPr>
            <w:r>
              <w:t>137,3</w:t>
            </w:r>
          </w:p>
        </w:tc>
        <w:tc>
          <w:tcPr>
            <w:tcW w:w="1413" w:type="dxa"/>
          </w:tcPr>
          <w:p w:rsidR="004779FB" w:rsidRDefault="004779FB">
            <w:pPr>
              <w:pStyle w:val="ConsPlusNormal"/>
              <w:jc w:val="right"/>
            </w:pPr>
            <w:r>
              <w:t>170,4</w:t>
            </w:r>
          </w:p>
        </w:tc>
        <w:tc>
          <w:tcPr>
            <w:tcW w:w="1427" w:type="dxa"/>
          </w:tcPr>
          <w:p w:rsidR="004779FB" w:rsidRDefault="004779FB">
            <w:pPr>
              <w:pStyle w:val="ConsPlusNormal"/>
              <w:jc w:val="right"/>
            </w:pPr>
            <w:r>
              <w:t>172,5</w:t>
            </w:r>
          </w:p>
        </w:tc>
        <w:tc>
          <w:tcPr>
            <w:tcW w:w="1418" w:type="dxa"/>
          </w:tcPr>
          <w:p w:rsidR="004779FB" w:rsidRDefault="004779FB">
            <w:pPr>
              <w:pStyle w:val="ConsPlusNormal"/>
              <w:jc w:val="right"/>
            </w:pPr>
            <w:r>
              <w:t>204,0</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5 604,6</w:t>
            </w:r>
          </w:p>
        </w:tc>
        <w:tc>
          <w:tcPr>
            <w:tcW w:w="1412" w:type="dxa"/>
            <w:tcBorders>
              <w:top w:val="nil"/>
              <w:bottom w:val="nil"/>
            </w:tcBorders>
          </w:tcPr>
          <w:p w:rsidR="004779FB" w:rsidRDefault="004779FB">
            <w:pPr>
              <w:pStyle w:val="ConsPlusNormal"/>
              <w:jc w:val="right"/>
            </w:pPr>
            <w:r>
              <w:t>4 439,6</w:t>
            </w:r>
          </w:p>
        </w:tc>
        <w:tc>
          <w:tcPr>
            <w:tcW w:w="1413" w:type="dxa"/>
            <w:tcBorders>
              <w:top w:val="nil"/>
              <w:bottom w:val="nil"/>
            </w:tcBorders>
          </w:tcPr>
          <w:p w:rsidR="004779FB" w:rsidRDefault="004779FB">
            <w:pPr>
              <w:pStyle w:val="ConsPlusNormal"/>
              <w:jc w:val="right"/>
            </w:pPr>
            <w:r>
              <w:t>5 510,7</w:t>
            </w:r>
          </w:p>
        </w:tc>
        <w:tc>
          <w:tcPr>
            <w:tcW w:w="1427" w:type="dxa"/>
            <w:tcBorders>
              <w:top w:val="nil"/>
              <w:bottom w:val="nil"/>
            </w:tcBorders>
          </w:tcPr>
          <w:p w:rsidR="004779FB" w:rsidRDefault="004779FB">
            <w:pPr>
              <w:pStyle w:val="ConsPlusNormal"/>
              <w:jc w:val="right"/>
            </w:pPr>
            <w:r>
              <w:t>5 576,9</w:t>
            </w:r>
          </w:p>
        </w:tc>
        <w:tc>
          <w:tcPr>
            <w:tcW w:w="1418" w:type="dxa"/>
            <w:tcBorders>
              <w:top w:val="nil"/>
              <w:bottom w:val="nil"/>
            </w:tcBorders>
          </w:tcPr>
          <w:p w:rsidR="004779FB" w:rsidRDefault="004779FB">
            <w:pPr>
              <w:pStyle w:val="ConsPlusNormal"/>
              <w:jc w:val="right"/>
            </w:pPr>
            <w:r>
              <w:t>6 594,7</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374,1</w:t>
            </w:r>
          </w:p>
        </w:tc>
        <w:tc>
          <w:tcPr>
            <w:tcW w:w="1412" w:type="dxa"/>
            <w:tcBorders>
              <w:top w:val="nil"/>
            </w:tcBorders>
          </w:tcPr>
          <w:p w:rsidR="004779FB" w:rsidRDefault="004779FB">
            <w:pPr>
              <w:pStyle w:val="ConsPlusNormal"/>
              <w:jc w:val="right"/>
            </w:pPr>
            <w:r>
              <w:t>1 162,5</w:t>
            </w:r>
          </w:p>
        </w:tc>
        <w:tc>
          <w:tcPr>
            <w:tcW w:w="1413" w:type="dxa"/>
            <w:tcBorders>
              <w:top w:val="nil"/>
            </w:tcBorders>
          </w:tcPr>
          <w:p w:rsidR="004779FB" w:rsidRDefault="004779FB">
            <w:pPr>
              <w:pStyle w:val="ConsPlusNormal"/>
              <w:jc w:val="right"/>
            </w:pPr>
            <w:r>
              <w:t>427,6</w:t>
            </w:r>
          </w:p>
        </w:tc>
        <w:tc>
          <w:tcPr>
            <w:tcW w:w="1427" w:type="dxa"/>
            <w:tcBorders>
              <w:top w:val="nil"/>
            </w:tcBorders>
          </w:tcPr>
          <w:p w:rsidR="004779FB" w:rsidRDefault="004779FB">
            <w:pPr>
              <w:pStyle w:val="ConsPlusNormal"/>
              <w:jc w:val="right"/>
            </w:pPr>
            <w:r>
              <w:t>432,8</w:t>
            </w:r>
          </w:p>
        </w:tc>
        <w:tc>
          <w:tcPr>
            <w:tcW w:w="1418" w:type="dxa"/>
            <w:tcBorders>
              <w:top w:val="nil"/>
            </w:tcBorders>
          </w:tcPr>
          <w:p w:rsidR="004779FB" w:rsidRDefault="004779FB">
            <w:pPr>
              <w:pStyle w:val="ConsPlusNormal"/>
              <w:jc w:val="right"/>
            </w:pPr>
            <w:r>
              <w:t>511,7</w:t>
            </w:r>
          </w:p>
        </w:tc>
      </w:tr>
      <w:tr w:rsidR="004779FB">
        <w:tc>
          <w:tcPr>
            <w:tcW w:w="737" w:type="dxa"/>
            <w:vMerge w:val="restart"/>
          </w:tcPr>
          <w:p w:rsidR="004779FB" w:rsidRDefault="004779FB">
            <w:pPr>
              <w:pStyle w:val="ConsPlusNormal"/>
              <w:jc w:val="center"/>
            </w:pPr>
            <w:r>
              <w:t>1.1.29</w:t>
            </w:r>
          </w:p>
        </w:tc>
        <w:tc>
          <w:tcPr>
            <w:tcW w:w="1644" w:type="dxa"/>
            <w:vMerge w:val="restart"/>
          </w:tcPr>
          <w:p w:rsidR="004779FB" w:rsidRDefault="004779FB">
            <w:pPr>
              <w:pStyle w:val="ConsPlusNormal"/>
            </w:pPr>
            <w:r>
              <w:t>Чусовитинское сельское поселение, Ленинск-Кузнецкий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7 653,1</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218,1</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7 052,3</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382,7</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1.1.30</w:t>
            </w:r>
          </w:p>
        </w:tc>
        <w:tc>
          <w:tcPr>
            <w:tcW w:w="1644" w:type="dxa"/>
            <w:vMerge w:val="restart"/>
          </w:tcPr>
          <w:p w:rsidR="004779FB" w:rsidRDefault="004779FB">
            <w:pPr>
              <w:pStyle w:val="ConsPlusNormal"/>
            </w:pPr>
            <w:r>
              <w:t>Красноорловское сельское поселение, Мариинский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928,6</w:t>
            </w:r>
          </w:p>
        </w:tc>
        <w:tc>
          <w:tcPr>
            <w:tcW w:w="1413" w:type="dxa"/>
          </w:tcPr>
          <w:p w:rsidR="004779FB" w:rsidRDefault="004779FB">
            <w:pPr>
              <w:pStyle w:val="ConsPlusNormal"/>
              <w:jc w:val="right"/>
            </w:pPr>
            <w:r>
              <w:t>623,1</w:t>
            </w:r>
          </w:p>
        </w:tc>
        <w:tc>
          <w:tcPr>
            <w:tcW w:w="1412" w:type="dxa"/>
          </w:tcPr>
          <w:p w:rsidR="004779FB" w:rsidRDefault="004779FB">
            <w:pPr>
              <w:pStyle w:val="ConsPlusNormal"/>
              <w:jc w:val="right"/>
            </w:pPr>
            <w:r>
              <w:t>505,2</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26,5</w:t>
            </w:r>
          </w:p>
        </w:tc>
        <w:tc>
          <w:tcPr>
            <w:tcW w:w="1413" w:type="dxa"/>
          </w:tcPr>
          <w:p w:rsidR="004779FB" w:rsidRDefault="004779FB">
            <w:pPr>
              <w:pStyle w:val="ConsPlusNormal"/>
              <w:jc w:val="right"/>
            </w:pPr>
            <w:r>
              <w:t>17,8</w:t>
            </w:r>
          </w:p>
        </w:tc>
        <w:tc>
          <w:tcPr>
            <w:tcW w:w="1412" w:type="dxa"/>
          </w:tcPr>
          <w:p w:rsidR="004779FB" w:rsidRDefault="004779FB">
            <w:pPr>
              <w:pStyle w:val="ConsPlusNormal"/>
              <w:jc w:val="right"/>
            </w:pPr>
            <w:r>
              <w:t>14,2</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855,7</w:t>
            </w:r>
          </w:p>
        </w:tc>
        <w:tc>
          <w:tcPr>
            <w:tcW w:w="1413" w:type="dxa"/>
            <w:tcBorders>
              <w:top w:val="nil"/>
              <w:bottom w:val="nil"/>
            </w:tcBorders>
          </w:tcPr>
          <w:p w:rsidR="004779FB" w:rsidRDefault="004779FB">
            <w:pPr>
              <w:pStyle w:val="ConsPlusNormal"/>
              <w:jc w:val="right"/>
            </w:pPr>
            <w:r>
              <w:t>574,1</w:t>
            </w:r>
          </w:p>
        </w:tc>
        <w:tc>
          <w:tcPr>
            <w:tcW w:w="1412" w:type="dxa"/>
            <w:tcBorders>
              <w:top w:val="nil"/>
              <w:bottom w:val="nil"/>
            </w:tcBorders>
          </w:tcPr>
          <w:p w:rsidR="004779FB" w:rsidRDefault="004779FB">
            <w:pPr>
              <w:pStyle w:val="ConsPlusNormal"/>
              <w:jc w:val="right"/>
            </w:pPr>
            <w:r>
              <w:t>459,8</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46,4</w:t>
            </w:r>
          </w:p>
        </w:tc>
        <w:tc>
          <w:tcPr>
            <w:tcW w:w="1413" w:type="dxa"/>
            <w:tcBorders>
              <w:top w:val="nil"/>
            </w:tcBorders>
          </w:tcPr>
          <w:p w:rsidR="004779FB" w:rsidRDefault="004779FB">
            <w:pPr>
              <w:pStyle w:val="ConsPlusNormal"/>
              <w:jc w:val="right"/>
            </w:pPr>
            <w:r>
              <w:t>31,2</w:t>
            </w:r>
          </w:p>
        </w:tc>
        <w:tc>
          <w:tcPr>
            <w:tcW w:w="1412" w:type="dxa"/>
            <w:tcBorders>
              <w:top w:val="nil"/>
            </w:tcBorders>
          </w:tcPr>
          <w:p w:rsidR="004779FB" w:rsidRDefault="004779FB">
            <w:pPr>
              <w:pStyle w:val="ConsPlusNormal"/>
              <w:jc w:val="right"/>
            </w:pPr>
            <w:r>
              <w:t>31,2</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1.1.31</w:t>
            </w:r>
          </w:p>
        </w:tc>
        <w:tc>
          <w:tcPr>
            <w:tcW w:w="1644" w:type="dxa"/>
            <w:vMerge w:val="restart"/>
          </w:tcPr>
          <w:p w:rsidR="004779FB" w:rsidRDefault="004779FB">
            <w:pPr>
              <w:pStyle w:val="ConsPlusNormal"/>
            </w:pPr>
            <w:r>
              <w:t>Калининское сельское поселение, Мариинский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993,9</w:t>
            </w:r>
          </w:p>
        </w:tc>
        <w:tc>
          <w:tcPr>
            <w:tcW w:w="1413" w:type="dxa"/>
          </w:tcPr>
          <w:p w:rsidR="004779FB" w:rsidRDefault="004779FB">
            <w:pPr>
              <w:pStyle w:val="ConsPlusNormal"/>
              <w:jc w:val="right"/>
            </w:pPr>
            <w:r>
              <w:t>658,6</w:t>
            </w:r>
          </w:p>
        </w:tc>
        <w:tc>
          <w:tcPr>
            <w:tcW w:w="1412" w:type="dxa"/>
          </w:tcPr>
          <w:p w:rsidR="004779FB" w:rsidRDefault="004779FB">
            <w:pPr>
              <w:pStyle w:val="ConsPlusNormal"/>
              <w:jc w:val="right"/>
            </w:pPr>
            <w:r>
              <w:t>557,6</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28,3</w:t>
            </w:r>
          </w:p>
        </w:tc>
        <w:tc>
          <w:tcPr>
            <w:tcW w:w="1413" w:type="dxa"/>
          </w:tcPr>
          <w:p w:rsidR="004779FB" w:rsidRDefault="004779FB">
            <w:pPr>
              <w:pStyle w:val="ConsPlusNormal"/>
              <w:jc w:val="right"/>
            </w:pPr>
            <w:r>
              <w:t>18,8</w:t>
            </w:r>
          </w:p>
        </w:tc>
        <w:tc>
          <w:tcPr>
            <w:tcW w:w="1412" w:type="dxa"/>
          </w:tcPr>
          <w:p w:rsidR="004779FB" w:rsidRDefault="004779FB">
            <w:pPr>
              <w:pStyle w:val="ConsPlusNormal"/>
              <w:jc w:val="right"/>
            </w:pPr>
            <w:r>
              <w:t>15,9</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915,9</w:t>
            </w:r>
          </w:p>
        </w:tc>
        <w:tc>
          <w:tcPr>
            <w:tcW w:w="1413" w:type="dxa"/>
            <w:tcBorders>
              <w:top w:val="nil"/>
              <w:bottom w:val="nil"/>
            </w:tcBorders>
          </w:tcPr>
          <w:p w:rsidR="004779FB" w:rsidRDefault="004779FB">
            <w:pPr>
              <w:pStyle w:val="ConsPlusNormal"/>
              <w:jc w:val="right"/>
            </w:pPr>
            <w:r>
              <w:t>606,9</w:t>
            </w:r>
          </w:p>
        </w:tc>
        <w:tc>
          <w:tcPr>
            <w:tcW w:w="1412" w:type="dxa"/>
            <w:tcBorders>
              <w:top w:val="nil"/>
              <w:bottom w:val="nil"/>
            </w:tcBorders>
          </w:tcPr>
          <w:p w:rsidR="004779FB" w:rsidRDefault="004779FB">
            <w:pPr>
              <w:pStyle w:val="ConsPlusNormal"/>
              <w:jc w:val="right"/>
            </w:pPr>
            <w:r>
              <w:t>513,8</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49,7</w:t>
            </w:r>
          </w:p>
        </w:tc>
        <w:tc>
          <w:tcPr>
            <w:tcW w:w="1413" w:type="dxa"/>
            <w:tcBorders>
              <w:top w:val="nil"/>
            </w:tcBorders>
          </w:tcPr>
          <w:p w:rsidR="004779FB" w:rsidRDefault="004779FB">
            <w:pPr>
              <w:pStyle w:val="ConsPlusNormal"/>
              <w:jc w:val="right"/>
            </w:pPr>
            <w:r>
              <w:t>32,9</w:t>
            </w:r>
          </w:p>
        </w:tc>
        <w:tc>
          <w:tcPr>
            <w:tcW w:w="1412" w:type="dxa"/>
            <w:tcBorders>
              <w:top w:val="nil"/>
            </w:tcBorders>
          </w:tcPr>
          <w:p w:rsidR="004779FB" w:rsidRDefault="004779FB">
            <w:pPr>
              <w:pStyle w:val="ConsPlusNormal"/>
              <w:jc w:val="right"/>
            </w:pPr>
            <w:r>
              <w:t>27,9</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1.1.32</w:t>
            </w:r>
          </w:p>
        </w:tc>
        <w:tc>
          <w:tcPr>
            <w:tcW w:w="1644" w:type="dxa"/>
            <w:vMerge w:val="restart"/>
          </w:tcPr>
          <w:p w:rsidR="004779FB" w:rsidRDefault="004779FB">
            <w:pPr>
              <w:pStyle w:val="ConsPlusNormal"/>
            </w:pPr>
            <w:r>
              <w:t>Мариинское городское поселение, Мариинский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19 092,4</w:t>
            </w:r>
          </w:p>
        </w:tc>
        <w:tc>
          <w:tcPr>
            <w:tcW w:w="1413" w:type="dxa"/>
          </w:tcPr>
          <w:p w:rsidR="004779FB" w:rsidRDefault="004779FB">
            <w:pPr>
              <w:pStyle w:val="ConsPlusNormal"/>
              <w:jc w:val="right"/>
            </w:pPr>
            <w:r>
              <w:t>10 747,7</w:t>
            </w:r>
          </w:p>
        </w:tc>
        <w:tc>
          <w:tcPr>
            <w:tcW w:w="1412" w:type="dxa"/>
          </w:tcPr>
          <w:p w:rsidR="004779FB" w:rsidRDefault="004779FB">
            <w:pPr>
              <w:pStyle w:val="ConsPlusNormal"/>
              <w:jc w:val="right"/>
            </w:pPr>
            <w:r>
              <w:t>10 296,9</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544,1</w:t>
            </w:r>
          </w:p>
        </w:tc>
        <w:tc>
          <w:tcPr>
            <w:tcW w:w="1413" w:type="dxa"/>
          </w:tcPr>
          <w:p w:rsidR="004779FB" w:rsidRDefault="004779FB">
            <w:pPr>
              <w:pStyle w:val="ConsPlusNormal"/>
              <w:jc w:val="right"/>
            </w:pPr>
            <w:r>
              <w:t>306,3</w:t>
            </w:r>
          </w:p>
        </w:tc>
        <w:tc>
          <w:tcPr>
            <w:tcW w:w="1412" w:type="dxa"/>
          </w:tcPr>
          <w:p w:rsidR="004779FB" w:rsidRDefault="004779FB">
            <w:pPr>
              <w:pStyle w:val="ConsPlusNormal"/>
              <w:jc w:val="right"/>
            </w:pPr>
            <w:r>
              <w:t>293,5</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17 593,7</w:t>
            </w:r>
          </w:p>
        </w:tc>
        <w:tc>
          <w:tcPr>
            <w:tcW w:w="1413" w:type="dxa"/>
            <w:tcBorders>
              <w:top w:val="nil"/>
              <w:bottom w:val="nil"/>
            </w:tcBorders>
          </w:tcPr>
          <w:p w:rsidR="004779FB" w:rsidRDefault="004779FB">
            <w:pPr>
              <w:pStyle w:val="ConsPlusNormal"/>
              <w:jc w:val="right"/>
            </w:pPr>
            <w:r>
              <w:t>9 904,0</w:t>
            </w:r>
          </w:p>
        </w:tc>
        <w:tc>
          <w:tcPr>
            <w:tcW w:w="1412" w:type="dxa"/>
            <w:tcBorders>
              <w:top w:val="nil"/>
              <w:bottom w:val="nil"/>
            </w:tcBorders>
          </w:tcPr>
          <w:p w:rsidR="004779FB" w:rsidRDefault="004779FB">
            <w:pPr>
              <w:pStyle w:val="ConsPlusNormal"/>
              <w:jc w:val="right"/>
            </w:pPr>
            <w:r>
              <w:t>9 488,5</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954,6</w:t>
            </w:r>
          </w:p>
        </w:tc>
        <w:tc>
          <w:tcPr>
            <w:tcW w:w="1413" w:type="dxa"/>
            <w:tcBorders>
              <w:top w:val="nil"/>
            </w:tcBorders>
          </w:tcPr>
          <w:p w:rsidR="004779FB" w:rsidRDefault="004779FB">
            <w:pPr>
              <w:pStyle w:val="ConsPlusNormal"/>
              <w:jc w:val="right"/>
            </w:pPr>
            <w:r>
              <w:t>537,4</w:t>
            </w:r>
          </w:p>
        </w:tc>
        <w:tc>
          <w:tcPr>
            <w:tcW w:w="1412" w:type="dxa"/>
            <w:tcBorders>
              <w:top w:val="nil"/>
            </w:tcBorders>
          </w:tcPr>
          <w:p w:rsidR="004779FB" w:rsidRDefault="004779FB">
            <w:pPr>
              <w:pStyle w:val="ConsPlusNormal"/>
              <w:jc w:val="right"/>
            </w:pPr>
            <w:r>
              <w:t>514,9</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1.1.33</w:t>
            </w:r>
          </w:p>
        </w:tc>
        <w:tc>
          <w:tcPr>
            <w:tcW w:w="1644" w:type="dxa"/>
            <w:vMerge w:val="restart"/>
          </w:tcPr>
          <w:p w:rsidR="004779FB" w:rsidRDefault="004779FB">
            <w:pPr>
              <w:pStyle w:val="ConsPlusNormal"/>
            </w:pPr>
            <w:r>
              <w:t>Мариинский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10 756,1</w:t>
            </w:r>
          </w:p>
        </w:tc>
        <w:tc>
          <w:tcPr>
            <w:tcW w:w="1427" w:type="dxa"/>
          </w:tcPr>
          <w:p w:rsidR="004779FB" w:rsidRDefault="004779FB">
            <w:pPr>
              <w:pStyle w:val="ConsPlusNormal"/>
              <w:jc w:val="right"/>
            </w:pPr>
            <w:r>
              <w:t>10 885,4</w:t>
            </w:r>
          </w:p>
        </w:tc>
        <w:tc>
          <w:tcPr>
            <w:tcW w:w="1418" w:type="dxa"/>
          </w:tcPr>
          <w:p w:rsidR="004779FB" w:rsidRDefault="004779FB">
            <w:pPr>
              <w:pStyle w:val="ConsPlusNormal"/>
              <w:jc w:val="right"/>
            </w:pPr>
            <w:r>
              <w:t>12 871,9</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313,0</w:t>
            </w:r>
          </w:p>
        </w:tc>
        <w:tc>
          <w:tcPr>
            <w:tcW w:w="1427" w:type="dxa"/>
          </w:tcPr>
          <w:p w:rsidR="004779FB" w:rsidRDefault="004779FB">
            <w:pPr>
              <w:pStyle w:val="ConsPlusNormal"/>
              <w:jc w:val="right"/>
            </w:pPr>
            <w:r>
              <w:t>316,8</w:t>
            </w:r>
          </w:p>
        </w:tc>
        <w:tc>
          <w:tcPr>
            <w:tcW w:w="1418" w:type="dxa"/>
          </w:tcPr>
          <w:p w:rsidR="004779FB" w:rsidRDefault="004779FB">
            <w:pPr>
              <w:pStyle w:val="ConsPlusNormal"/>
              <w:jc w:val="right"/>
            </w:pPr>
            <w:r>
              <w:t>374,6</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10 120,4</w:t>
            </w:r>
          </w:p>
        </w:tc>
        <w:tc>
          <w:tcPr>
            <w:tcW w:w="1427" w:type="dxa"/>
            <w:tcBorders>
              <w:top w:val="nil"/>
              <w:bottom w:val="nil"/>
            </w:tcBorders>
          </w:tcPr>
          <w:p w:rsidR="004779FB" w:rsidRDefault="004779FB">
            <w:pPr>
              <w:pStyle w:val="ConsPlusNormal"/>
              <w:jc w:val="right"/>
            </w:pPr>
            <w:r>
              <w:t>10 242,0</w:t>
            </w:r>
          </w:p>
        </w:tc>
        <w:tc>
          <w:tcPr>
            <w:tcW w:w="1418" w:type="dxa"/>
            <w:tcBorders>
              <w:top w:val="nil"/>
              <w:bottom w:val="nil"/>
            </w:tcBorders>
          </w:tcPr>
          <w:p w:rsidR="004779FB" w:rsidRDefault="004779FB">
            <w:pPr>
              <w:pStyle w:val="ConsPlusNormal"/>
              <w:jc w:val="right"/>
            </w:pPr>
            <w:r>
              <w:t>12 111,1</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322,7</w:t>
            </w:r>
          </w:p>
        </w:tc>
        <w:tc>
          <w:tcPr>
            <w:tcW w:w="1427" w:type="dxa"/>
            <w:tcBorders>
              <w:top w:val="nil"/>
            </w:tcBorders>
          </w:tcPr>
          <w:p w:rsidR="004779FB" w:rsidRDefault="004779FB">
            <w:pPr>
              <w:pStyle w:val="ConsPlusNormal"/>
              <w:jc w:val="right"/>
            </w:pPr>
            <w:r>
              <w:t>326,6</w:t>
            </w:r>
          </w:p>
        </w:tc>
        <w:tc>
          <w:tcPr>
            <w:tcW w:w="1418" w:type="dxa"/>
            <w:tcBorders>
              <w:top w:val="nil"/>
            </w:tcBorders>
          </w:tcPr>
          <w:p w:rsidR="004779FB" w:rsidRDefault="004779FB">
            <w:pPr>
              <w:pStyle w:val="ConsPlusNormal"/>
              <w:jc w:val="right"/>
            </w:pPr>
            <w:r>
              <w:t>386,2</w:t>
            </w:r>
          </w:p>
        </w:tc>
      </w:tr>
      <w:tr w:rsidR="004779FB">
        <w:tc>
          <w:tcPr>
            <w:tcW w:w="737" w:type="dxa"/>
            <w:vMerge w:val="restart"/>
          </w:tcPr>
          <w:p w:rsidR="004779FB" w:rsidRDefault="004779FB">
            <w:pPr>
              <w:pStyle w:val="ConsPlusNormal"/>
              <w:jc w:val="center"/>
            </w:pPr>
            <w:r>
              <w:t>1.1.34</w:t>
            </w:r>
          </w:p>
        </w:tc>
        <w:tc>
          <w:tcPr>
            <w:tcW w:w="1644" w:type="dxa"/>
            <w:vMerge w:val="restart"/>
          </w:tcPr>
          <w:p w:rsidR="004779FB" w:rsidRDefault="004779FB">
            <w:pPr>
              <w:pStyle w:val="ConsPlusNormal"/>
            </w:pPr>
            <w:r>
              <w:t>Промышленновское городское поселение, Промышленновский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15 008,2</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427,7</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13 830,1</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750,4</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1.1.35</w:t>
            </w:r>
          </w:p>
        </w:tc>
        <w:tc>
          <w:tcPr>
            <w:tcW w:w="1644" w:type="dxa"/>
            <w:vMerge w:val="restart"/>
          </w:tcPr>
          <w:p w:rsidR="004779FB" w:rsidRDefault="004779FB">
            <w:pPr>
              <w:pStyle w:val="ConsPlusNormal"/>
            </w:pPr>
            <w:r>
              <w:t>Промышленновский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13 072,8</w:t>
            </w:r>
          </w:p>
        </w:tc>
        <w:tc>
          <w:tcPr>
            <w:tcW w:w="1412" w:type="dxa"/>
          </w:tcPr>
          <w:p w:rsidR="004779FB" w:rsidRDefault="004779FB">
            <w:pPr>
              <w:pStyle w:val="ConsPlusNormal"/>
              <w:jc w:val="right"/>
            </w:pPr>
            <w:r>
              <w:t>14 508,1</w:t>
            </w:r>
          </w:p>
        </w:tc>
        <w:tc>
          <w:tcPr>
            <w:tcW w:w="1413" w:type="dxa"/>
          </w:tcPr>
          <w:p w:rsidR="004779FB" w:rsidRDefault="004779FB">
            <w:pPr>
              <w:pStyle w:val="ConsPlusNormal"/>
              <w:jc w:val="right"/>
            </w:pPr>
            <w:r>
              <w:t>13 116,5</w:t>
            </w:r>
          </w:p>
        </w:tc>
        <w:tc>
          <w:tcPr>
            <w:tcW w:w="1427" w:type="dxa"/>
          </w:tcPr>
          <w:p w:rsidR="004779FB" w:rsidRDefault="004779FB">
            <w:pPr>
              <w:pStyle w:val="ConsPlusNormal"/>
              <w:jc w:val="right"/>
            </w:pPr>
            <w:r>
              <w:t>13 274,0</w:t>
            </w:r>
          </w:p>
        </w:tc>
        <w:tc>
          <w:tcPr>
            <w:tcW w:w="1418" w:type="dxa"/>
          </w:tcPr>
          <w:p w:rsidR="004779FB" w:rsidRDefault="004779FB">
            <w:pPr>
              <w:pStyle w:val="ConsPlusNormal"/>
              <w:jc w:val="right"/>
            </w:pPr>
            <w:r>
              <w:t>15 696,5</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352,7</w:t>
            </w:r>
          </w:p>
        </w:tc>
        <w:tc>
          <w:tcPr>
            <w:tcW w:w="1412" w:type="dxa"/>
          </w:tcPr>
          <w:p w:rsidR="004779FB" w:rsidRDefault="004779FB">
            <w:pPr>
              <w:pStyle w:val="ConsPlusNormal"/>
              <w:jc w:val="right"/>
            </w:pPr>
            <w:r>
              <w:t>347,9</w:t>
            </w:r>
          </w:p>
        </w:tc>
        <w:tc>
          <w:tcPr>
            <w:tcW w:w="1413" w:type="dxa"/>
          </w:tcPr>
          <w:p w:rsidR="004779FB" w:rsidRDefault="004779FB">
            <w:pPr>
              <w:pStyle w:val="ConsPlusNormal"/>
              <w:jc w:val="right"/>
            </w:pPr>
            <w:r>
              <w:t>381,7</w:t>
            </w:r>
          </w:p>
        </w:tc>
        <w:tc>
          <w:tcPr>
            <w:tcW w:w="1427" w:type="dxa"/>
          </w:tcPr>
          <w:p w:rsidR="004779FB" w:rsidRDefault="004779FB">
            <w:pPr>
              <w:pStyle w:val="ConsPlusNormal"/>
              <w:jc w:val="right"/>
            </w:pPr>
            <w:r>
              <w:t>386,3</w:t>
            </w:r>
          </w:p>
        </w:tc>
        <w:tc>
          <w:tcPr>
            <w:tcW w:w="1418" w:type="dxa"/>
          </w:tcPr>
          <w:p w:rsidR="004779FB" w:rsidRDefault="004779FB">
            <w:pPr>
              <w:pStyle w:val="ConsPlusNormal"/>
              <w:jc w:val="right"/>
            </w:pPr>
            <w:r>
              <w:t>456,8</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11 403,2</w:t>
            </w:r>
          </w:p>
        </w:tc>
        <w:tc>
          <w:tcPr>
            <w:tcW w:w="1412" w:type="dxa"/>
            <w:tcBorders>
              <w:top w:val="nil"/>
              <w:bottom w:val="nil"/>
            </w:tcBorders>
          </w:tcPr>
          <w:p w:rsidR="004779FB" w:rsidRDefault="004779FB">
            <w:pPr>
              <w:pStyle w:val="ConsPlusNormal"/>
              <w:jc w:val="right"/>
            </w:pPr>
            <w:r>
              <w:t>11 248,4</w:t>
            </w:r>
          </w:p>
        </w:tc>
        <w:tc>
          <w:tcPr>
            <w:tcW w:w="1413" w:type="dxa"/>
            <w:tcBorders>
              <w:top w:val="nil"/>
              <w:bottom w:val="nil"/>
            </w:tcBorders>
          </w:tcPr>
          <w:p w:rsidR="004779FB" w:rsidRDefault="004779FB">
            <w:pPr>
              <w:pStyle w:val="ConsPlusNormal"/>
              <w:jc w:val="right"/>
            </w:pPr>
            <w:r>
              <w:t>12 341,3</w:t>
            </w:r>
          </w:p>
        </w:tc>
        <w:tc>
          <w:tcPr>
            <w:tcW w:w="1427" w:type="dxa"/>
            <w:tcBorders>
              <w:top w:val="nil"/>
              <w:bottom w:val="nil"/>
            </w:tcBorders>
          </w:tcPr>
          <w:p w:rsidR="004779FB" w:rsidRDefault="004779FB">
            <w:pPr>
              <w:pStyle w:val="ConsPlusNormal"/>
              <w:jc w:val="right"/>
            </w:pPr>
            <w:r>
              <w:t>12 489,5</w:t>
            </w:r>
          </w:p>
        </w:tc>
        <w:tc>
          <w:tcPr>
            <w:tcW w:w="1418" w:type="dxa"/>
            <w:tcBorders>
              <w:top w:val="nil"/>
              <w:bottom w:val="nil"/>
            </w:tcBorders>
          </w:tcPr>
          <w:p w:rsidR="004779FB" w:rsidRDefault="004779FB">
            <w:pPr>
              <w:pStyle w:val="ConsPlusNormal"/>
              <w:jc w:val="right"/>
            </w:pPr>
            <w:r>
              <w:t>14 768,8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1 316,9</w:t>
            </w:r>
          </w:p>
        </w:tc>
        <w:tc>
          <w:tcPr>
            <w:tcW w:w="1412" w:type="dxa"/>
            <w:tcBorders>
              <w:top w:val="nil"/>
            </w:tcBorders>
          </w:tcPr>
          <w:p w:rsidR="004779FB" w:rsidRDefault="004779FB">
            <w:pPr>
              <w:pStyle w:val="ConsPlusNormal"/>
              <w:jc w:val="right"/>
            </w:pPr>
            <w:r>
              <w:t>2 911,8</w:t>
            </w:r>
          </w:p>
        </w:tc>
        <w:tc>
          <w:tcPr>
            <w:tcW w:w="1413" w:type="dxa"/>
            <w:tcBorders>
              <w:top w:val="nil"/>
            </w:tcBorders>
          </w:tcPr>
          <w:p w:rsidR="004779FB" w:rsidRDefault="004779FB">
            <w:pPr>
              <w:pStyle w:val="ConsPlusNormal"/>
              <w:jc w:val="right"/>
            </w:pPr>
            <w:r>
              <w:t>393,5</w:t>
            </w:r>
          </w:p>
        </w:tc>
        <w:tc>
          <w:tcPr>
            <w:tcW w:w="1427" w:type="dxa"/>
            <w:tcBorders>
              <w:top w:val="nil"/>
            </w:tcBorders>
          </w:tcPr>
          <w:p w:rsidR="004779FB" w:rsidRDefault="004779FB">
            <w:pPr>
              <w:pStyle w:val="ConsPlusNormal"/>
              <w:jc w:val="right"/>
            </w:pPr>
            <w:r>
              <w:t>398,2</w:t>
            </w:r>
          </w:p>
        </w:tc>
        <w:tc>
          <w:tcPr>
            <w:tcW w:w="1418" w:type="dxa"/>
            <w:tcBorders>
              <w:top w:val="nil"/>
            </w:tcBorders>
          </w:tcPr>
          <w:p w:rsidR="004779FB" w:rsidRDefault="004779FB">
            <w:pPr>
              <w:pStyle w:val="ConsPlusNormal"/>
              <w:jc w:val="right"/>
            </w:pPr>
            <w:r>
              <w:t>470,9</w:t>
            </w:r>
          </w:p>
        </w:tc>
      </w:tr>
      <w:tr w:rsidR="004779FB">
        <w:tc>
          <w:tcPr>
            <w:tcW w:w="737" w:type="dxa"/>
            <w:vMerge w:val="restart"/>
          </w:tcPr>
          <w:p w:rsidR="004779FB" w:rsidRDefault="004779FB">
            <w:pPr>
              <w:pStyle w:val="ConsPlusNormal"/>
              <w:jc w:val="center"/>
            </w:pPr>
            <w:r>
              <w:t>1.1.36</w:t>
            </w:r>
          </w:p>
        </w:tc>
        <w:tc>
          <w:tcPr>
            <w:tcW w:w="1644" w:type="dxa"/>
            <w:vMerge w:val="restart"/>
          </w:tcPr>
          <w:p w:rsidR="004779FB" w:rsidRDefault="004779FB">
            <w:pPr>
              <w:pStyle w:val="ConsPlusNormal"/>
            </w:pPr>
            <w:r>
              <w:t>Мундыбашское городское поселение, Таштагольский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1 820,7</w:t>
            </w:r>
          </w:p>
        </w:tc>
        <w:tc>
          <w:tcPr>
            <w:tcW w:w="1413" w:type="dxa"/>
          </w:tcPr>
          <w:p w:rsidR="004779FB" w:rsidRDefault="004779FB">
            <w:pPr>
              <w:pStyle w:val="ConsPlusNormal"/>
              <w:jc w:val="right"/>
            </w:pPr>
            <w:r>
              <w:t>1 433,2</w:t>
            </w:r>
          </w:p>
        </w:tc>
        <w:tc>
          <w:tcPr>
            <w:tcW w:w="1412" w:type="dxa"/>
          </w:tcPr>
          <w:p w:rsidR="004779FB" w:rsidRDefault="004779FB">
            <w:pPr>
              <w:pStyle w:val="ConsPlusNormal"/>
              <w:jc w:val="right"/>
            </w:pPr>
            <w:r>
              <w:t>1 170,2</w:t>
            </w:r>
          </w:p>
        </w:tc>
        <w:tc>
          <w:tcPr>
            <w:tcW w:w="1413" w:type="dxa"/>
          </w:tcPr>
          <w:p w:rsidR="004779FB" w:rsidRDefault="004779FB">
            <w:pPr>
              <w:pStyle w:val="ConsPlusNormal"/>
              <w:jc w:val="right"/>
            </w:pPr>
            <w:r>
              <w:t>1 254,6</w:t>
            </w:r>
          </w:p>
        </w:tc>
        <w:tc>
          <w:tcPr>
            <w:tcW w:w="1427" w:type="dxa"/>
          </w:tcPr>
          <w:p w:rsidR="004779FB" w:rsidRDefault="004779FB">
            <w:pPr>
              <w:pStyle w:val="ConsPlusNormal"/>
              <w:jc w:val="right"/>
            </w:pPr>
            <w:r>
              <w:t>1 233,7</w:t>
            </w:r>
          </w:p>
        </w:tc>
        <w:tc>
          <w:tcPr>
            <w:tcW w:w="1418" w:type="dxa"/>
          </w:tcPr>
          <w:p w:rsidR="004779FB" w:rsidRDefault="004779FB">
            <w:pPr>
              <w:pStyle w:val="ConsPlusNormal"/>
              <w:jc w:val="right"/>
            </w:pPr>
            <w:r>
              <w:t>1 458,8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51,9</w:t>
            </w:r>
          </w:p>
        </w:tc>
        <w:tc>
          <w:tcPr>
            <w:tcW w:w="1413" w:type="dxa"/>
          </w:tcPr>
          <w:p w:rsidR="004779FB" w:rsidRDefault="004779FB">
            <w:pPr>
              <w:pStyle w:val="ConsPlusNormal"/>
              <w:jc w:val="right"/>
            </w:pPr>
            <w:r>
              <w:t>40,8</w:t>
            </w:r>
          </w:p>
        </w:tc>
        <w:tc>
          <w:tcPr>
            <w:tcW w:w="1412" w:type="dxa"/>
          </w:tcPr>
          <w:p w:rsidR="004779FB" w:rsidRDefault="004779FB">
            <w:pPr>
              <w:pStyle w:val="ConsPlusNormal"/>
              <w:jc w:val="right"/>
            </w:pPr>
            <w:r>
              <w:t>32,6</w:t>
            </w:r>
          </w:p>
        </w:tc>
        <w:tc>
          <w:tcPr>
            <w:tcW w:w="1413" w:type="dxa"/>
          </w:tcPr>
          <w:p w:rsidR="004779FB" w:rsidRDefault="004779FB">
            <w:pPr>
              <w:pStyle w:val="ConsPlusNormal"/>
              <w:jc w:val="right"/>
            </w:pPr>
            <w:r>
              <w:t>34,0</w:t>
            </w:r>
          </w:p>
        </w:tc>
        <w:tc>
          <w:tcPr>
            <w:tcW w:w="1427" w:type="dxa"/>
          </w:tcPr>
          <w:p w:rsidR="004779FB" w:rsidRDefault="004779FB">
            <w:pPr>
              <w:pStyle w:val="ConsPlusNormal"/>
              <w:jc w:val="right"/>
            </w:pPr>
            <w:r>
              <w:t>34,4</w:t>
            </w:r>
          </w:p>
        </w:tc>
        <w:tc>
          <w:tcPr>
            <w:tcW w:w="1418" w:type="dxa"/>
          </w:tcPr>
          <w:p w:rsidR="004779FB" w:rsidRDefault="004779FB">
            <w:pPr>
              <w:pStyle w:val="ConsPlusNormal"/>
              <w:jc w:val="right"/>
            </w:pPr>
            <w:r>
              <w:t>40,7</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1 677,8</w:t>
            </w:r>
          </w:p>
        </w:tc>
        <w:tc>
          <w:tcPr>
            <w:tcW w:w="1413" w:type="dxa"/>
            <w:tcBorders>
              <w:top w:val="nil"/>
              <w:bottom w:val="nil"/>
            </w:tcBorders>
          </w:tcPr>
          <w:p w:rsidR="004779FB" w:rsidRDefault="004779FB">
            <w:pPr>
              <w:pStyle w:val="ConsPlusNormal"/>
              <w:jc w:val="right"/>
            </w:pPr>
            <w:r>
              <w:t>1 320,7</w:t>
            </w:r>
          </w:p>
        </w:tc>
        <w:tc>
          <w:tcPr>
            <w:tcW w:w="1412" w:type="dxa"/>
            <w:tcBorders>
              <w:top w:val="nil"/>
              <w:bottom w:val="nil"/>
            </w:tcBorders>
          </w:tcPr>
          <w:p w:rsidR="004779FB" w:rsidRDefault="004779FB">
            <w:pPr>
              <w:pStyle w:val="ConsPlusNormal"/>
              <w:jc w:val="right"/>
            </w:pPr>
            <w:r>
              <w:t>1 055,7</w:t>
            </w:r>
          </w:p>
        </w:tc>
        <w:tc>
          <w:tcPr>
            <w:tcW w:w="1413" w:type="dxa"/>
            <w:tcBorders>
              <w:top w:val="nil"/>
              <w:bottom w:val="nil"/>
            </w:tcBorders>
          </w:tcPr>
          <w:p w:rsidR="004779FB" w:rsidRDefault="004779FB">
            <w:pPr>
              <w:pStyle w:val="ConsPlusNormal"/>
              <w:jc w:val="right"/>
            </w:pPr>
            <w:r>
              <w:t>1 099,7</w:t>
            </w:r>
          </w:p>
        </w:tc>
        <w:tc>
          <w:tcPr>
            <w:tcW w:w="1427" w:type="dxa"/>
            <w:tcBorders>
              <w:top w:val="nil"/>
              <w:bottom w:val="nil"/>
            </w:tcBorders>
          </w:tcPr>
          <w:p w:rsidR="004779FB" w:rsidRDefault="004779FB">
            <w:pPr>
              <w:pStyle w:val="ConsPlusNormal"/>
              <w:jc w:val="right"/>
            </w:pPr>
            <w:r>
              <w:t>1 112,9</w:t>
            </w:r>
          </w:p>
        </w:tc>
        <w:tc>
          <w:tcPr>
            <w:tcW w:w="1418" w:type="dxa"/>
            <w:tcBorders>
              <w:top w:val="nil"/>
              <w:bottom w:val="nil"/>
            </w:tcBorders>
          </w:tcPr>
          <w:p w:rsidR="004779FB" w:rsidRDefault="004779FB">
            <w:pPr>
              <w:pStyle w:val="ConsPlusNormal"/>
              <w:jc w:val="right"/>
            </w:pPr>
            <w:r>
              <w:t>1 316,0</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91,0</w:t>
            </w:r>
          </w:p>
        </w:tc>
        <w:tc>
          <w:tcPr>
            <w:tcW w:w="1413" w:type="dxa"/>
            <w:tcBorders>
              <w:top w:val="nil"/>
            </w:tcBorders>
          </w:tcPr>
          <w:p w:rsidR="004779FB" w:rsidRDefault="004779FB">
            <w:pPr>
              <w:pStyle w:val="ConsPlusNormal"/>
              <w:jc w:val="right"/>
            </w:pPr>
            <w:r>
              <w:t>71,7</w:t>
            </w:r>
          </w:p>
        </w:tc>
        <w:tc>
          <w:tcPr>
            <w:tcW w:w="1412" w:type="dxa"/>
            <w:tcBorders>
              <w:top w:val="nil"/>
            </w:tcBorders>
          </w:tcPr>
          <w:p w:rsidR="004779FB" w:rsidRDefault="004779FB">
            <w:pPr>
              <w:pStyle w:val="ConsPlusNormal"/>
              <w:jc w:val="right"/>
            </w:pPr>
            <w:r>
              <w:t>81,9</w:t>
            </w:r>
          </w:p>
        </w:tc>
        <w:tc>
          <w:tcPr>
            <w:tcW w:w="1413" w:type="dxa"/>
            <w:tcBorders>
              <w:top w:val="nil"/>
            </w:tcBorders>
          </w:tcPr>
          <w:p w:rsidR="004779FB" w:rsidRDefault="004779FB">
            <w:pPr>
              <w:pStyle w:val="ConsPlusNormal"/>
              <w:jc w:val="right"/>
            </w:pPr>
            <w:r>
              <w:t>120,9</w:t>
            </w:r>
          </w:p>
        </w:tc>
        <w:tc>
          <w:tcPr>
            <w:tcW w:w="1427" w:type="dxa"/>
            <w:tcBorders>
              <w:top w:val="nil"/>
            </w:tcBorders>
          </w:tcPr>
          <w:p w:rsidR="004779FB" w:rsidRDefault="004779FB">
            <w:pPr>
              <w:pStyle w:val="ConsPlusNormal"/>
              <w:jc w:val="right"/>
            </w:pPr>
            <w:r>
              <w:t>86,4</w:t>
            </w:r>
          </w:p>
        </w:tc>
        <w:tc>
          <w:tcPr>
            <w:tcW w:w="1418" w:type="dxa"/>
            <w:tcBorders>
              <w:top w:val="nil"/>
            </w:tcBorders>
          </w:tcPr>
          <w:p w:rsidR="004779FB" w:rsidRDefault="004779FB">
            <w:pPr>
              <w:pStyle w:val="ConsPlusNormal"/>
              <w:jc w:val="right"/>
            </w:pPr>
            <w:r>
              <w:t>102,1</w:t>
            </w:r>
          </w:p>
        </w:tc>
      </w:tr>
      <w:tr w:rsidR="004779FB">
        <w:tc>
          <w:tcPr>
            <w:tcW w:w="737" w:type="dxa"/>
            <w:vMerge w:val="restart"/>
          </w:tcPr>
          <w:p w:rsidR="004779FB" w:rsidRDefault="004779FB">
            <w:pPr>
              <w:pStyle w:val="ConsPlusNormal"/>
              <w:jc w:val="center"/>
            </w:pPr>
            <w:r>
              <w:t>1.1.37</w:t>
            </w:r>
          </w:p>
        </w:tc>
        <w:tc>
          <w:tcPr>
            <w:tcW w:w="1644" w:type="dxa"/>
            <w:vMerge w:val="restart"/>
          </w:tcPr>
          <w:p w:rsidR="004779FB" w:rsidRDefault="004779FB">
            <w:pPr>
              <w:pStyle w:val="ConsPlusNormal"/>
            </w:pPr>
            <w:r>
              <w:t>Таштагольское городское поселение, Таштагольский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10 131,4</w:t>
            </w:r>
          </w:p>
        </w:tc>
        <w:tc>
          <w:tcPr>
            <w:tcW w:w="1413" w:type="dxa"/>
          </w:tcPr>
          <w:p w:rsidR="004779FB" w:rsidRDefault="004779FB">
            <w:pPr>
              <w:pStyle w:val="ConsPlusNormal"/>
              <w:jc w:val="right"/>
            </w:pPr>
            <w:r>
              <w:t>7 831,8</w:t>
            </w:r>
          </w:p>
        </w:tc>
        <w:tc>
          <w:tcPr>
            <w:tcW w:w="1412" w:type="dxa"/>
          </w:tcPr>
          <w:p w:rsidR="004779FB" w:rsidRDefault="004779FB">
            <w:pPr>
              <w:pStyle w:val="ConsPlusNormal"/>
              <w:jc w:val="right"/>
            </w:pPr>
            <w:r>
              <w:t>9 324,9</w:t>
            </w:r>
          </w:p>
        </w:tc>
        <w:tc>
          <w:tcPr>
            <w:tcW w:w="1413" w:type="dxa"/>
          </w:tcPr>
          <w:p w:rsidR="004779FB" w:rsidRDefault="004779FB">
            <w:pPr>
              <w:pStyle w:val="ConsPlusNormal"/>
              <w:jc w:val="right"/>
            </w:pPr>
            <w:r>
              <w:t>11 817,3</w:t>
            </w:r>
          </w:p>
        </w:tc>
        <w:tc>
          <w:tcPr>
            <w:tcW w:w="1427" w:type="dxa"/>
          </w:tcPr>
          <w:p w:rsidR="004779FB" w:rsidRDefault="004779FB">
            <w:pPr>
              <w:pStyle w:val="ConsPlusNormal"/>
              <w:jc w:val="right"/>
            </w:pPr>
            <w:r>
              <w:t>6 804,6</w:t>
            </w:r>
          </w:p>
        </w:tc>
        <w:tc>
          <w:tcPr>
            <w:tcW w:w="1418" w:type="dxa"/>
          </w:tcPr>
          <w:p w:rsidR="004779FB" w:rsidRDefault="004779FB">
            <w:pPr>
              <w:pStyle w:val="ConsPlusNormal"/>
              <w:jc w:val="right"/>
            </w:pPr>
            <w:r>
              <w:t>8 046,6</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268,8</w:t>
            </w:r>
          </w:p>
        </w:tc>
        <w:tc>
          <w:tcPr>
            <w:tcW w:w="1413" w:type="dxa"/>
          </w:tcPr>
          <w:p w:rsidR="004779FB" w:rsidRDefault="004779FB">
            <w:pPr>
              <w:pStyle w:val="ConsPlusNormal"/>
              <w:jc w:val="right"/>
            </w:pPr>
            <w:r>
              <w:t>215,4</w:t>
            </w:r>
          </w:p>
        </w:tc>
        <w:tc>
          <w:tcPr>
            <w:tcW w:w="1412" w:type="dxa"/>
          </w:tcPr>
          <w:p w:rsidR="004779FB" w:rsidRDefault="004779FB">
            <w:pPr>
              <w:pStyle w:val="ConsPlusNormal"/>
              <w:jc w:val="right"/>
            </w:pPr>
            <w:r>
              <w:t>177,0</w:t>
            </w:r>
          </w:p>
        </w:tc>
        <w:tc>
          <w:tcPr>
            <w:tcW w:w="1413" w:type="dxa"/>
          </w:tcPr>
          <w:p w:rsidR="004779FB" w:rsidRDefault="004779FB">
            <w:pPr>
              <w:pStyle w:val="ConsPlusNormal"/>
              <w:jc w:val="right"/>
            </w:pPr>
            <w:r>
              <w:t>187,6</w:t>
            </w:r>
          </w:p>
        </w:tc>
        <w:tc>
          <w:tcPr>
            <w:tcW w:w="1427" w:type="dxa"/>
          </w:tcPr>
          <w:p w:rsidR="004779FB" w:rsidRDefault="004779FB">
            <w:pPr>
              <w:pStyle w:val="ConsPlusNormal"/>
              <w:jc w:val="right"/>
            </w:pPr>
            <w:r>
              <w:t>189,8</w:t>
            </w:r>
          </w:p>
        </w:tc>
        <w:tc>
          <w:tcPr>
            <w:tcW w:w="1418" w:type="dxa"/>
          </w:tcPr>
          <w:p w:rsidR="004779FB" w:rsidRDefault="004779FB">
            <w:pPr>
              <w:pStyle w:val="ConsPlusNormal"/>
              <w:jc w:val="right"/>
            </w:pPr>
            <w:r>
              <w:t>224,5</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8 690,2</w:t>
            </w:r>
          </w:p>
        </w:tc>
        <w:tc>
          <w:tcPr>
            <w:tcW w:w="1413" w:type="dxa"/>
            <w:tcBorders>
              <w:top w:val="nil"/>
              <w:bottom w:val="nil"/>
            </w:tcBorders>
          </w:tcPr>
          <w:p w:rsidR="004779FB" w:rsidRDefault="004779FB">
            <w:pPr>
              <w:pStyle w:val="ConsPlusNormal"/>
              <w:jc w:val="right"/>
            </w:pPr>
            <w:r>
              <w:t>6 967,1</w:t>
            </w:r>
          </w:p>
        </w:tc>
        <w:tc>
          <w:tcPr>
            <w:tcW w:w="1412" w:type="dxa"/>
            <w:tcBorders>
              <w:top w:val="nil"/>
              <w:bottom w:val="nil"/>
            </w:tcBorders>
          </w:tcPr>
          <w:p w:rsidR="004779FB" w:rsidRDefault="004779FB">
            <w:pPr>
              <w:pStyle w:val="ConsPlusNormal"/>
              <w:jc w:val="right"/>
            </w:pPr>
            <w:r>
              <w:t>5 721,6</w:t>
            </w:r>
          </w:p>
        </w:tc>
        <w:tc>
          <w:tcPr>
            <w:tcW w:w="1413" w:type="dxa"/>
            <w:tcBorders>
              <w:top w:val="nil"/>
              <w:bottom w:val="nil"/>
            </w:tcBorders>
          </w:tcPr>
          <w:p w:rsidR="004779FB" w:rsidRDefault="004779FB">
            <w:pPr>
              <w:pStyle w:val="ConsPlusNormal"/>
              <w:jc w:val="right"/>
            </w:pPr>
            <w:r>
              <w:t>6 065,7</w:t>
            </w:r>
          </w:p>
        </w:tc>
        <w:tc>
          <w:tcPr>
            <w:tcW w:w="1427" w:type="dxa"/>
            <w:tcBorders>
              <w:top w:val="nil"/>
              <w:bottom w:val="nil"/>
            </w:tcBorders>
          </w:tcPr>
          <w:p w:rsidR="004779FB" w:rsidRDefault="004779FB">
            <w:pPr>
              <w:pStyle w:val="ConsPlusNormal"/>
              <w:jc w:val="right"/>
            </w:pPr>
            <w:r>
              <w:t>6 138,5</w:t>
            </w:r>
          </w:p>
        </w:tc>
        <w:tc>
          <w:tcPr>
            <w:tcW w:w="1418" w:type="dxa"/>
            <w:tcBorders>
              <w:top w:val="nil"/>
              <w:bottom w:val="nil"/>
            </w:tcBorders>
          </w:tcPr>
          <w:p w:rsidR="004779FB" w:rsidRDefault="004779FB">
            <w:pPr>
              <w:pStyle w:val="ConsPlusNormal"/>
              <w:jc w:val="right"/>
            </w:pPr>
            <w:r>
              <w:t>7 258,8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1 172,4</w:t>
            </w:r>
          </w:p>
        </w:tc>
        <w:tc>
          <w:tcPr>
            <w:tcW w:w="1413" w:type="dxa"/>
            <w:tcBorders>
              <w:top w:val="nil"/>
            </w:tcBorders>
          </w:tcPr>
          <w:p w:rsidR="004779FB" w:rsidRDefault="004779FB">
            <w:pPr>
              <w:pStyle w:val="ConsPlusNormal"/>
              <w:jc w:val="right"/>
            </w:pPr>
            <w:r>
              <w:t>649,3</w:t>
            </w:r>
          </w:p>
        </w:tc>
        <w:tc>
          <w:tcPr>
            <w:tcW w:w="1412" w:type="dxa"/>
            <w:tcBorders>
              <w:top w:val="nil"/>
            </w:tcBorders>
          </w:tcPr>
          <w:p w:rsidR="004779FB" w:rsidRDefault="004779FB">
            <w:pPr>
              <w:pStyle w:val="ConsPlusNormal"/>
              <w:jc w:val="right"/>
            </w:pPr>
            <w:r>
              <w:t>3 426,3</w:t>
            </w:r>
          </w:p>
        </w:tc>
        <w:tc>
          <w:tcPr>
            <w:tcW w:w="1413" w:type="dxa"/>
            <w:tcBorders>
              <w:top w:val="nil"/>
            </w:tcBorders>
          </w:tcPr>
          <w:p w:rsidR="004779FB" w:rsidRDefault="004779FB">
            <w:pPr>
              <w:pStyle w:val="ConsPlusNormal"/>
              <w:jc w:val="right"/>
            </w:pPr>
            <w:r>
              <w:t>5 564,0</w:t>
            </w:r>
          </w:p>
        </w:tc>
        <w:tc>
          <w:tcPr>
            <w:tcW w:w="1427" w:type="dxa"/>
            <w:tcBorders>
              <w:top w:val="nil"/>
            </w:tcBorders>
          </w:tcPr>
          <w:p w:rsidR="004779FB" w:rsidRDefault="004779FB">
            <w:pPr>
              <w:pStyle w:val="ConsPlusNormal"/>
              <w:jc w:val="right"/>
            </w:pPr>
            <w:r>
              <w:t>476,3</w:t>
            </w:r>
          </w:p>
        </w:tc>
        <w:tc>
          <w:tcPr>
            <w:tcW w:w="1418" w:type="dxa"/>
            <w:tcBorders>
              <w:top w:val="nil"/>
            </w:tcBorders>
          </w:tcPr>
          <w:p w:rsidR="004779FB" w:rsidRDefault="004779FB">
            <w:pPr>
              <w:pStyle w:val="ConsPlusNormal"/>
              <w:jc w:val="right"/>
            </w:pPr>
            <w:r>
              <w:t>563,3</w:t>
            </w:r>
          </w:p>
        </w:tc>
      </w:tr>
      <w:tr w:rsidR="004779FB">
        <w:tc>
          <w:tcPr>
            <w:tcW w:w="737" w:type="dxa"/>
            <w:vMerge w:val="restart"/>
          </w:tcPr>
          <w:p w:rsidR="004779FB" w:rsidRDefault="004779FB">
            <w:pPr>
              <w:pStyle w:val="ConsPlusNormal"/>
              <w:jc w:val="center"/>
            </w:pPr>
            <w:r>
              <w:t>1.1.38</w:t>
            </w:r>
          </w:p>
        </w:tc>
        <w:tc>
          <w:tcPr>
            <w:tcW w:w="1644" w:type="dxa"/>
            <w:vMerge w:val="restart"/>
          </w:tcPr>
          <w:p w:rsidR="004779FB" w:rsidRDefault="004779FB">
            <w:pPr>
              <w:pStyle w:val="ConsPlusNormal"/>
            </w:pPr>
            <w:r>
              <w:t>Шерегешское городское поселение, Таштагольский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3 839,9</w:t>
            </w:r>
          </w:p>
        </w:tc>
        <w:tc>
          <w:tcPr>
            <w:tcW w:w="1413" w:type="dxa"/>
          </w:tcPr>
          <w:p w:rsidR="004779FB" w:rsidRDefault="004779FB">
            <w:pPr>
              <w:pStyle w:val="ConsPlusNormal"/>
              <w:jc w:val="right"/>
            </w:pPr>
            <w:r>
              <w:t>3 065,8</w:t>
            </w:r>
          </w:p>
        </w:tc>
        <w:tc>
          <w:tcPr>
            <w:tcW w:w="1412" w:type="dxa"/>
          </w:tcPr>
          <w:p w:rsidR="004779FB" w:rsidRDefault="004779FB">
            <w:pPr>
              <w:pStyle w:val="ConsPlusNormal"/>
              <w:jc w:val="right"/>
            </w:pPr>
            <w:r>
              <w:t>3 406,1</w:t>
            </w:r>
          </w:p>
        </w:tc>
        <w:tc>
          <w:tcPr>
            <w:tcW w:w="1413" w:type="dxa"/>
          </w:tcPr>
          <w:p w:rsidR="004779FB" w:rsidRDefault="004779FB">
            <w:pPr>
              <w:pStyle w:val="ConsPlusNormal"/>
              <w:jc w:val="right"/>
            </w:pPr>
            <w:r>
              <w:t>2 892,2</w:t>
            </w:r>
          </w:p>
        </w:tc>
        <w:tc>
          <w:tcPr>
            <w:tcW w:w="1427" w:type="dxa"/>
          </w:tcPr>
          <w:p w:rsidR="004779FB" w:rsidRDefault="004779FB">
            <w:pPr>
              <w:pStyle w:val="ConsPlusNormal"/>
              <w:jc w:val="right"/>
            </w:pPr>
            <w:r>
              <w:t>2 926,9</w:t>
            </w:r>
          </w:p>
        </w:tc>
        <w:tc>
          <w:tcPr>
            <w:tcW w:w="1418" w:type="dxa"/>
          </w:tcPr>
          <w:p w:rsidR="004779FB" w:rsidRDefault="004779FB">
            <w:pPr>
              <w:pStyle w:val="ConsPlusNormal"/>
              <w:jc w:val="right"/>
            </w:pPr>
            <w:r>
              <w:t>3 461,1</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109,4</w:t>
            </w:r>
          </w:p>
        </w:tc>
        <w:tc>
          <w:tcPr>
            <w:tcW w:w="1413" w:type="dxa"/>
          </w:tcPr>
          <w:p w:rsidR="004779FB" w:rsidRDefault="004779FB">
            <w:pPr>
              <w:pStyle w:val="ConsPlusNormal"/>
              <w:jc w:val="right"/>
            </w:pPr>
            <w:r>
              <w:t>84,7</w:t>
            </w:r>
          </w:p>
        </w:tc>
        <w:tc>
          <w:tcPr>
            <w:tcW w:w="1412" w:type="dxa"/>
          </w:tcPr>
          <w:p w:rsidR="004779FB" w:rsidRDefault="004779FB">
            <w:pPr>
              <w:pStyle w:val="ConsPlusNormal"/>
              <w:jc w:val="right"/>
            </w:pPr>
            <w:r>
              <w:t>75,0</w:t>
            </w:r>
          </w:p>
        </w:tc>
        <w:tc>
          <w:tcPr>
            <w:tcW w:w="1413" w:type="dxa"/>
          </w:tcPr>
          <w:p w:rsidR="004779FB" w:rsidRDefault="004779FB">
            <w:pPr>
              <w:pStyle w:val="ConsPlusNormal"/>
              <w:jc w:val="right"/>
            </w:pPr>
            <w:r>
              <w:t>80,7</w:t>
            </w:r>
          </w:p>
        </w:tc>
        <w:tc>
          <w:tcPr>
            <w:tcW w:w="1427" w:type="dxa"/>
          </w:tcPr>
          <w:p w:rsidR="004779FB" w:rsidRDefault="004779FB">
            <w:pPr>
              <w:pStyle w:val="ConsPlusNormal"/>
              <w:jc w:val="right"/>
            </w:pPr>
            <w:r>
              <w:t>81,7</w:t>
            </w:r>
          </w:p>
        </w:tc>
        <w:tc>
          <w:tcPr>
            <w:tcW w:w="1418" w:type="dxa"/>
          </w:tcPr>
          <w:p w:rsidR="004779FB" w:rsidRDefault="004779FB">
            <w:pPr>
              <w:pStyle w:val="ConsPlusNormal"/>
              <w:jc w:val="right"/>
            </w:pPr>
            <w:r>
              <w:t>96,6</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3 538,5</w:t>
            </w:r>
          </w:p>
        </w:tc>
        <w:tc>
          <w:tcPr>
            <w:tcW w:w="1413" w:type="dxa"/>
            <w:tcBorders>
              <w:top w:val="nil"/>
              <w:bottom w:val="nil"/>
            </w:tcBorders>
          </w:tcPr>
          <w:p w:rsidR="004779FB" w:rsidRDefault="004779FB">
            <w:pPr>
              <w:pStyle w:val="ConsPlusNormal"/>
              <w:jc w:val="right"/>
            </w:pPr>
            <w:r>
              <w:t>2 741,5</w:t>
            </w:r>
          </w:p>
        </w:tc>
        <w:tc>
          <w:tcPr>
            <w:tcW w:w="1412" w:type="dxa"/>
            <w:tcBorders>
              <w:top w:val="nil"/>
              <w:bottom w:val="nil"/>
            </w:tcBorders>
          </w:tcPr>
          <w:p w:rsidR="004779FB" w:rsidRDefault="004779FB">
            <w:pPr>
              <w:pStyle w:val="ConsPlusNormal"/>
              <w:jc w:val="right"/>
            </w:pPr>
            <w:r>
              <w:t>2 424,8</w:t>
            </w:r>
          </w:p>
        </w:tc>
        <w:tc>
          <w:tcPr>
            <w:tcW w:w="1413" w:type="dxa"/>
            <w:tcBorders>
              <w:top w:val="nil"/>
              <w:bottom w:val="nil"/>
            </w:tcBorders>
          </w:tcPr>
          <w:p w:rsidR="004779FB" w:rsidRDefault="004779FB">
            <w:pPr>
              <w:pStyle w:val="ConsPlusNormal"/>
              <w:jc w:val="right"/>
            </w:pPr>
            <w:r>
              <w:t>2 609,0</w:t>
            </w:r>
          </w:p>
        </w:tc>
        <w:tc>
          <w:tcPr>
            <w:tcW w:w="1427" w:type="dxa"/>
            <w:tcBorders>
              <w:top w:val="nil"/>
              <w:bottom w:val="nil"/>
            </w:tcBorders>
          </w:tcPr>
          <w:p w:rsidR="004779FB" w:rsidRDefault="004779FB">
            <w:pPr>
              <w:pStyle w:val="ConsPlusNormal"/>
              <w:jc w:val="right"/>
            </w:pPr>
            <w:r>
              <w:t>2 640,3</w:t>
            </w:r>
          </w:p>
        </w:tc>
        <w:tc>
          <w:tcPr>
            <w:tcW w:w="1418" w:type="dxa"/>
            <w:tcBorders>
              <w:top w:val="nil"/>
              <w:bottom w:val="nil"/>
            </w:tcBorders>
          </w:tcPr>
          <w:p w:rsidR="004779FB" w:rsidRDefault="004779FB">
            <w:pPr>
              <w:pStyle w:val="ConsPlusNormal"/>
              <w:jc w:val="right"/>
            </w:pPr>
            <w:r>
              <w:t>3 122,2</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192,0</w:t>
            </w:r>
          </w:p>
        </w:tc>
        <w:tc>
          <w:tcPr>
            <w:tcW w:w="1413" w:type="dxa"/>
            <w:tcBorders>
              <w:top w:val="nil"/>
            </w:tcBorders>
          </w:tcPr>
          <w:p w:rsidR="004779FB" w:rsidRDefault="004779FB">
            <w:pPr>
              <w:pStyle w:val="ConsPlusNormal"/>
              <w:jc w:val="right"/>
            </w:pPr>
            <w:r>
              <w:t>239,6</w:t>
            </w:r>
          </w:p>
        </w:tc>
        <w:tc>
          <w:tcPr>
            <w:tcW w:w="1412" w:type="dxa"/>
            <w:tcBorders>
              <w:top w:val="nil"/>
            </w:tcBorders>
          </w:tcPr>
          <w:p w:rsidR="004779FB" w:rsidRDefault="004779FB">
            <w:pPr>
              <w:pStyle w:val="ConsPlusNormal"/>
              <w:jc w:val="right"/>
            </w:pPr>
            <w:r>
              <w:t>906,3</w:t>
            </w:r>
          </w:p>
        </w:tc>
        <w:tc>
          <w:tcPr>
            <w:tcW w:w="1413" w:type="dxa"/>
            <w:tcBorders>
              <w:top w:val="nil"/>
            </w:tcBorders>
          </w:tcPr>
          <w:p w:rsidR="004779FB" w:rsidRDefault="004779FB">
            <w:pPr>
              <w:pStyle w:val="ConsPlusNormal"/>
              <w:jc w:val="right"/>
            </w:pPr>
            <w:r>
              <w:t>202,5</w:t>
            </w:r>
          </w:p>
        </w:tc>
        <w:tc>
          <w:tcPr>
            <w:tcW w:w="1427" w:type="dxa"/>
            <w:tcBorders>
              <w:top w:val="nil"/>
            </w:tcBorders>
          </w:tcPr>
          <w:p w:rsidR="004779FB" w:rsidRDefault="004779FB">
            <w:pPr>
              <w:pStyle w:val="ConsPlusNormal"/>
              <w:jc w:val="right"/>
            </w:pPr>
            <w:r>
              <w:t>204,9</w:t>
            </w:r>
          </w:p>
        </w:tc>
        <w:tc>
          <w:tcPr>
            <w:tcW w:w="1418" w:type="dxa"/>
            <w:tcBorders>
              <w:top w:val="nil"/>
            </w:tcBorders>
          </w:tcPr>
          <w:p w:rsidR="004779FB" w:rsidRDefault="004779FB">
            <w:pPr>
              <w:pStyle w:val="ConsPlusNormal"/>
              <w:jc w:val="right"/>
            </w:pPr>
            <w:r>
              <w:t>242,3</w:t>
            </w:r>
          </w:p>
        </w:tc>
      </w:tr>
      <w:tr w:rsidR="004779FB">
        <w:tc>
          <w:tcPr>
            <w:tcW w:w="737" w:type="dxa"/>
            <w:vMerge w:val="restart"/>
          </w:tcPr>
          <w:p w:rsidR="004779FB" w:rsidRDefault="004779FB">
            <w:pPr>
              <w:pStyle w:val="ConsPlusNormal"/>
              <w:jc w:val="center"/>
            </w:pPr>
            <w:r>
              <w:t>1.1.39</w:t>
            </w:r>
          </w:p>
        </w:tc>
        <w:tc>
          <w:tcPr>
            <w:tcW w:w="1644" w:type="dxa"/>
            <w:vMerge w:val="restart"/>
          </w:tcPr>
          <w:p w:rsidR="004779FB" w:rsidRDefault="004779FB">
            <w:pPr>
              <w:pStyle w:val="ConsPlusNormal"/>
            </w:pPr>
            <w:r>
              <w:t>Спасское городское поселение, Таштагольский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634,1</w:t>
            </w:r>
          </w:p>
        </w:tc>
        <w:tc>
          <w:tcPr>
            <w:tcW w:w="1413" w:type="dxa"/>
          </w:tcPr>
          <w:p w:rsidR="004779FB" w:rsidRDefault="004779FB">
            <w:pPr>
              <w:pStyle w:val="ConsPlusNormal"/>
              <w:jc w:val="right"/>
            </w:pPr>
            <w:r>
              <w:t>557,3</w:t>
            </w:r>
          </w:p>
        </w:tc>
        <w:tc>
          <w:tcPr>
            <w:tcW w:w="1412" w:type="dxa"/>
          </w:tcPr>
          <w:p w:rsidR="004779FB" w:rsidRDefault="004779FB">
            <w:pPr>
              <w:pStyle w:val="ConsPlusNormal"/>
              <w:jc w:val="right"/>
            </w:pPr>
            <w:r>
              <w:t>461,7</w:t>
            </w:r>
          </w:p>
        </w:tc>
        <w:tc>
          <w:tcPr>
            <w:tcW w:w="1413" w:type="dxa"/>
          </w:tcPr>
          <w:p w:rsidR="004779FB" w:rsidRDefault="004779FB">
            <w:pPr>
              <w:pStyle w:val="ConsPlusNormal"/>
              <w:jc w:val="right"/>
            </w:pPr>
            <w:r>
              <w:t>486,9</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18,1</w:t>
            </w:r>
          </w:p>
        </w:tc>
        <w:tc>
          <w:tcPr>
            <w:tcW w:w="1413" w:type="dxa"/>
          </w:tcPr>
          <w:p w:rsidR="004779FB" w:rsidRDefault="004779FB">
            <w:pPr>
              <w:pStyle w:val="ConsPlusNormal"/>
              <w:jc w:val="right"/>
            </w:pPr>
            <w:r>
              <w:t>15,9</w:t>
            </w:r>
          </w:p>
        </w:tc>
        <w:tc>
          <w:tcPr>
            <w:tcW w:w="1412" w:type="dxa"/>
          </w:tcPr>
          <w:p w:rsidR="004779FB" w:rsidRDefault="004779FB">
            <w:pPr>
              <w:pStyle w:val="ConsPlusNormal"/>
              <w:jc w:val="right"/>
            </w:pPr>
            <w:r>
              <w:t>12,9</w:t>
            </w:r>
          </w:p>
        </w:tc>
        <w:tc>
          <w:tcPr>
            <w:tcW w:w="1413" w:type="dxa"/>
          </w:tcPr>
          <w:p w:rsidR="004779FB" w:rsidRDefault="004779FB">
            <w:pPr>
              <w:pStyle w:val="ConsPlusNormal"/>
              <w:jc w:val="right"/>
            </w:pPr>
            <w:r>
              <w:t>13,6</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584,3</w:t>
            </w:r>
          </w:p>
        </w:tc>
        <w:tc>
          <w:tcPr>
            <w:tcW w:w="1413" w:type="dxa"/>
            <w:tcBorders>
              <w:top w:val="nil"/>
              <w:bottom w:val="nil"/>
            </w:tcBorders>
          </w:tcPr>
          <w:p w:rsidR="004779FB" w:rsidRDefault="004779FB">
            <w:pPr>
              <w:pStyle w:val="ConsPlusNormal"/>
              <w:jc w:val="right"/>
            </w:pPr>
            <w:r>
              <w:t>513,5</w:t>
            </w:r>
          </w:p>
        </w:tc>
        <w:tc>
          <w:tcPr>
            <w:tcW w:w="1412" w:type="dxa"/>
            <w:tcBorders>
              <w:top w:val="nil"/>
              <w:bottom w:val="nil"/>
            </w:tcBorders>
          </w:tcPr>
          <w:p w:rsidR="004779FB" w:rsidRDefault="004779FB">
            <w:pPr>
              <w:pStyle w:val="ConsPlusNormal"/>
              <w:jc w:val="right"/>
            </w:pPr>
            <w:r>
              <w:t>416,5</w:t>
            </w:r>
          </w:p>
        </w:tc>
        <w:tc>
          <w:tcPr>
            <w:tcW w:w="1413" w:type="dxa"/>
            <w:tcBorders>
              <w:top w:val="nil"/>
              <w:bottom w:val="nil"/>
            </w:tcBorders>
          </w:tcPr>
          <w:p w:rsidR="004779FB" w:rsidRDefault="004779FB">
            <w:pPr>
              <w:pStyle w:val="ConsPlusNormal"/>
              <w:jc w:val="right"/>
            </w:pPr>
            <w:r>
              <w:t>439,2</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31,7</w:t>
            </w:r>
          </w:p>
        </w:tc>
        <w:tc>
          <w:tcPr>
            <w:tcW w:w="1413" w:type="dxa"/>
            <w:tcBorders>
              <w:top w:val="nil"/>
            </w:tcBorders>
          </w:tcPr>
          <w:p w:rsidR="004779FB" w:rsidRDefault="004779FB">
            <w:pPr>
              <w:pStyle w:val="ConsPlusNormal"/>
              <w:jc w:val="right"/>
            </w:pPr>
            <w:r>
              <w:t>27,9</w:t>
            </w:r>
          </w:p>
        </w:tc>
        <w:tc>
          <w:tcPr>
            <w:tcW w:w="1412" w:type="dxa"/>
            <w:tcBorders>
              <w:top w:val="nil"/>
            </w:tcBorders>
          </w:tcPr>
          <w:p w:rsidR="004779FB" w:rsidRDefault="004779FB">
            <w:pPr>
              <w:pStyle w:val="ConsPlusNormal"/>
              <w:jc w:val="right"/>
            </w:pPr>
            <w:r>
              <w:t>32,3</w:t>
            </w:r>
          </w:p>
        </w:tc>
        <w:tc>
          <w:tcPr>
            <w:tcW w:w="1413" w:type="dxa"/>
            <w:tcBorders>
              <w:top w:val="nil"/>
            </w:tcBorders>
          </w:tcPr>
          <w:p w:rsidR="004779FB" w:rsidRDefault="004779FB">
            <w:pPr>
              <w:pStyle w:val="ConsPlusNormal"/>
              <w:jc w:val="right"/>
            </w:pPr>
            <w:r>
              <w:t>34,1</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1.1.40</w:t>
            </w:r>
          </w:p>
        </w:tc>
        <w:tc>
          <w:tcPr>
            <w:tcW w:w="1644" w:type="dxa"/>
            <w:vMerge w:val="restart"/>
          </w:tcPr>
          <w:p w:rsidR="004779FB" w:rsidRDefault="004779FB">
            <w:pPr>
              <w:pStyle w:val="ConsPlusNormal"/>
            </w:pPr>
            <w:r>
              <w:t>Казское городское поселение, Таштагольский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1 712,4</w:t>
            </w:r>
          </w:p>
        </w:tc>
        <w:tc>
          <w:tcPr>
            <w:tcW w:w="1413" w:type="dxa"/>
          </w:tcPr>
          <w:p w:rsidR="004779FB" w:rsidRDefault="004779FB">
            <w:pPr>
              <w:pStyle w:val="ConsPlusNormal"/>
              <w:jc w:val="right"/>
            </w:pPr>
            <w:r>
              <w:t>1 334,7</w:t>
            </w:r>
          </w:p>
        </w:tc>
        <w:tc>
          <w:tcPr>
            <w:tcW w:w="1412" w:type="dxa"/>
          </w:tcPr>
          <w:p w:rsidR="004779FB" w:rsidRDefault="004779FB">
            <w:pPr>
              <w:pStyle w:val="ConsPlusNormal"/>
              <w:jc w:val="right"/>
            </w:pPr>
            <w:r>
              <w:t>1 166,9</w:t>
            </w:r>
          </w:p>
        </w:tc>
        <w:tc>
          <w:tcPr>
            <w:tcW w:w="1413" w:type="dxa"/>
          </w:tcPr>
          <w:p w:rsidR="004779FB" w:rsidRDefault="004779FB">
            <w:pPr>
              <w:pStyle w:val="ConsPlusNormal"/>
              <w:jc w:val="right"/>
            </w:pPr>
            <w:r>
              <w:t>2 145,1</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48,8</w:t>
            </w:r>
          </w:p>
        </w:tc>
        <w:tc>
          <w:tcPr>
            <w:tcW w:w="1413" w:type="dxa"/>
          </w:tcPr>
          <w:p w:rsidR="004779FB" w:rsidRDefault="004779FB">
            <w:pPr>
              <w:pStyle w:val="ConsPlusNormal"/>
              <w:jc w:val="right"/>
            </w:pPr>
            <w:r>
              <w:t>38,0</w:t>
            </w:r>
          </w:p>
        </w:tc>
        <w:tc>
          <w:tcPr>
            <w:tcW w:w="1412" w:type="dxa"/>
          </w:tcPr>
          <w:p w:rsidR="004779FB" w:rsidRDefault="004779FB">
            <w:pPr>
              <w:pStyle w:val="ConsPlusNormal"/>
              <w:jc w:val="right"/>
            </w:pPr>
            <w:r>
              <w:t>30,8</w:t>
            </w:r>
          </w:p>
        </w:tc>
        <w:tc>
          <w:tcPr>
            <w:tcW w:w="1413" w:type="dxa"/>
          </w:tcPr>
          <w:p w:rsidR="004779FB" w:rsidRDefault="004779FB">
            <w:pPr>
              <w:pStyle w:val="ConsPlusNormal"/>
              <w:jc w:val="right"/>
            </w:pPr>
            <w:r>
              <w:t>32,3</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1 578,0</w:t>
            </w:r>
          </w:p>
        </w:tc>
        <w:tc>
          <w:tcPr>
            <w:tcW w:w="1413" w:type="dxa"/>
            <w:tcBorders>
              <w:top w:val="nil"/>
              <w:bottom w:val="nil"/>
            </w:tcBorders>
          </w:tcPr>
          <w:p w:rsidR="004779FB" w:rsidRDefault="004779FB">
            <w:pPr>
              <w:pStyle w:val="ConsPlusNormal"/>
              <w:jc w:val="right"/>
            </w:pPr>
            <w:r>
              <w:t>1 230,0</w:t>
            </w:r>
          </w:p>
        </w:tc>
        <w:tc>
          <w:tcPr>
            <w:tcW w:w="1412" w:type="dxa"/>
            <w:tcBorders>
              <w:top w:val="nil"/>
              <w:bottom w:val="nil"/>
            </w:tcBorders>
          </w:tcPr>
          <w:p w:rsidR="004779FB" w:rsidRDefault="004779FB">
            <w:pPr>
              <w:pStyle w:val="ConsPlusNormal"/>
              <w:jc w:val="right"/>
            </w:pPr>
            <w:r>
              <w:t>995,6</w:t>
            </w:r>
          </w:p>
        </w:tc>
        <w:tc>
          <w:tcPr>
            <w:tcW w:w="1413" w:type="dxa"/>
            <w:tcBorders>
              <w:top w:val="nil"/>
              <w:bottom w:val="nil"/>
            </w:tcBorders>
          </w:tcPr>
          <w:p w:rsidR="004779FB" w:rsidRDefault="004779FB">
            <w:pPr>
              <w:pStyle w:val="ConsPlusNormal"/>
              <w:jc w:val="right"/>
            </w:pPr>
            <w:r>
              <w:t>1 043,8</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85,6</w:t>
            </w:r>
          </w:p>
        </w:tc>
        <w:tc>
          <w:tcPr>
            <w:tcW w:w="1413" w:type="dxa"/>
            <w:tcBorders>
              <w:top w:val="nil"/>
            </w:tcBorders>
          </w:tcPr>
          <w:p w:rsidR="004779FB" w:rsidRDefault="004779FB">
            <w:pPr>
              <w:pStyle w:val="ConsPlusNormal"/>
              <w:jc w:val="right"/>
            </w:pPr>
            <w:r>
              <w:t>66,7</w:t>
            </w:r>
          </w:p>
        </w:tc>
        <w:tc>
          <w:tcPr>
            <w:tcW w:w="1412" w:type="dxa"/>
            <w:tcBorders>
              <w:top w:val="nil"/>
            </w:tcBorders>
          </w:tcPr>
          <w:p w:rsidR="004779FB" w:rsidRDefault="004779FB">
            <w:pPr>
              <w:pStyle w:val="ConsPlusNormal"/>
              <w:jc w:val="right"/>
            </w:pPr>
            <w:r>
              <w:t>140,5</w:t>
            </w:r>
          </w:p>
        </w:tc>
        <w:tc>
          <w:tcPr>
            <w:tcW w:w="1413" w:type="dxa"/>
            <w:tcBorders>
              <w:top w:val="nil"/>
            </w:tcBorders>
          </w:tcPr>
          <w:p w:rsidR="004779FB" w:rsidRDefault="004779FB">
            <w:pPr>
              <w:pStyle w:val="ConsPlusNormal"/>
              <w:jc w:val="right"/>
            </w:pPr>
            <w:r>
              <w:t>1 069,0</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1.1.41</w:t>
            </w:r>
          </w:p>
        </w:tc>
        <w:tc>
          <w:tcPr>
            <w:tcW w:w="1644" w:type="dxa"/>
            <w:vMerge w:val="restart"/>
          </w:tcPr>
          <w:p w:rsidR="004779FB" w:rsidRDefault="004779FB">
            <w:pPr>
              <w:pStyle w:val="ConsPlusNormal"/>
            </w:pPr>
            <w:r>
              <w:t>Темиртауское городское поселение, Таштагольский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1 461,4</w:t>
            </w:r>
          </w:p>
        </w:tc>
        <w:tc>
          <w:tcPr>
            <w:tcW w:w="1413" w:type="dxa"/>
          </w:tcPr>
          <w:p w:rsidR="004779FB" w:rsidRDefault="004779FB">
            <w:pPr>
              <w:pStyle w:val="ConsPlusNormal"/>
              <w:jc w:val="right"/>
            </w:pPr>
            <w:r>
              <w:t>1 148,1</w:t>
            </w:r>
          </w:p>
        </w:tc>
        <w:tc>
          <w:tcPr>
            <w:tcW w:w="1412" w:type="dxa"/>
          </w:tcPr>
          <w:p w:rsidR="004779FB" w:rsidRDefault="004779FB">
            <w:pPr>
              <w:pStyle w:val="ConsPlusNormal"/>
              <w:jc w:val="right"/>
            </w:pPr>
            <w:r>
              <w:t>1 158,4</w:t>
            </w:r>
          </w:p>
        </w:tc>
        <w:tc>
          <w:tcPr>
            <w:tcW w:w="1413" w:type="dxa"/>
          </w:tcPr>
          <w:p w:rsidR="004779FB" w:rsidRDefault="004779FB">
            <w:pPr>
              <w:pStyle w:val="ConsPlusNormal"/>
              <w:jc w:val="right"/>
            </w:pPr>
            <w:r>
              <w:t>1 093,3</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41,6</w:t>
            </w:r>
          </w:p>
        </w:tc>
        <w:tc>
          <w:tcPr>
            <w:tcW w:w="1413" w:type="dxa"/>
          </w:tcPr>
          <w:p w:rsidR="004779FB" w:rsidRDefault="004779FB">
            <w:pPr>
              <w:pStyle w:val="ConsPlusNormal"/>
              <w:jc w:val="right"/>
            </w:pPr>
            <w:r>
              <w:t>30,5</w:t>
            </w:r>
          </w:p>
        </w:tc>
        <w:tc>
          <w:tcPr>
            <w:tcW w:w="1412" w:type="dxa"/>
          </w:tcPr>
          <w:p w:rsidR="004779FB" w:rsidRDefault="004779FB">
            <w:pPr>
              <w:pStyle w:val="ConsPlusNormal"/>
              <w:jc w:val="right"/>
            </w:pPr>
            <w:r>
              <w:t>28,8</w:t>
            </w:r>
          </w:p>
        </w:tc>
        <w:tc>
          <w:tcPr>
            <w:tcW w:w="1413" w:type="dxa"/>
          </w:tcPr>
          <w:p w:rsidR="004779FB" w:rsidRDefault="004779FB">
            <w:pPr>
              <w:pStyle w:val="ConsPlusNormal"/>
              <w:jc w:val="right"/>
            </w:pPr>
            <w:r>
              <w:t>30,3</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1 346,7</w:t>
            </w:r>
          </w:p>
        </w:tc>
        <w:tc>
          <w:tcPr>
            <w:tcW w:w="1413" w:type="dxa"/>
            <w:tcBorders>
              <w:top w:val="nil"/>
              <w:bottom w:val="nil"/>
            </w:tcBorders>
          </w:tcPr>
          <w:p w:rsidR="004779FB" w:rsidRDefault="004779FB">
            <w:pPr>
              <w:pStyle w:val="ConsPlusNormal"/>
              <w:jc w:val="right"/>
            </w:pPr>
            <w:r>
              <w:t>987,8</w:t>
            </w:r>
          </w:p>
        </w:tc>
        <w:tc>
          <w:tcPr>
            <w:tcW w:w="1412" w:type="dxa"/>
            <w:tcBorders>
              <w:top w:val="nil"/>
              <w:bottom w:val="nil"/>
            </w:tcBorders>
          </w:tcPr>
          <w:p w:rsidR="004779FB" w:rsidRDefault="004779FB">
            <w:pPr>
              <w:pStyle w:val="ConsPlusNormal"/>
              <w:jc w:val="right"/>
            </w:pPr>
            <w:r>
              <w:t>928,3</w:t>
            </w:r>
          </w:p>
        </w:tc>
        <w:tc>
          <w:tcPr>
            <w:tcW w:w="1413" w:type="dxa"/>
            <w:tcBorders>
              <w:top w:val="nil"/>
              <w:bottom w:val="nil"/>
            </w:tcBorders>
          </w:tcPr>
          <w:p w:rsidR="004779FB" w:rsidRDefault="004779FB">
            <w:pPr>
              <w:pStyle w:val="ConsPlusNormal"/>
              <w:jc w:val="right"/>
            </w:pPr>
            <w:r>
              <w:t>978,9</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73,1</w:t>
            </w:r>
          </w:p>
        </w:tc>
        <w:tc>
          <w:tcPr>
            <w:tcW w:w="1413" w:type="dxa"/>
            <w:tcBorders>
              <w:top w:val="nil"/>
            </w:tcBorders>
          </w:tcPr>
          <w:p w:rsidR="004779FB" w:rsidRDefault="004779FB">
            <w:pPr>
              <w:pStyle w:val="ConsPlusNormal"/>
              <w:jc w:val="right"/>
            </w:pPr>
            <w:r>
              <w:t>129,8</w:t>
            </w:r>
          </w:p>
        </w:tc>
        <w:tc>
          <w:tcPr>
            <w:tcW w:w="1412" w:type="dxa"/>
            <w:tcBorders>
              <w:top w:val="nil"/>
            </w:tcBorders>
          </w:tcPr>
          <w:p w:rsidR="004779FB" w:rsidRDefault="004779FB">
            <w:pPr>
              <w:pStyle w:val="ConsPlusNormal"/>
              <w:jc w:val="right"/>
            </w:pPr>
            <w:r>
              <w:t>201,3</w:t>
            </w:r>
          </w:p>
        </w:tc>
        <w:tc>
          <w:tcPr>
            <w:tcW w:w="1413" w:type="dxa"/>
            <w:tcBorders>
              <w:top w:val="nil"/>
            </w:tcBorders>
          </w:tcPr>
          <w:p w:rsidR="004779FB" w:rsidRDefault="004779FB">
            <w:pPr>
              <w:pStyle w:val="ConsPlusNormal"/>
              <w:jc w:val="right"/>
            </w:pPr>
            <w:r>
              <w:t>84,1</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1.1.42</w:t>
            </w:r>
          </w:p>
        </w:tc>
        <w:tc>
          <w:tcPr>
            <w:tcW w:w="1644" w:type="dxa"/>
            <w:vMerge w:val="restart"/>
          </w:tcPr>
          <w:p w:rsidR="004779FB" w:rsidRDefault="004779FB">
            <w:pPr>
              <w:pStyle w:val="ConsPlusNormal"/>
            </w:pPr>
            <w:r>
              <w:t>Белогорское городское поселение, Тисульский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7 270,7</w:t>
            </w:r>
          </w:p>
        </w:tc>
        <w:tc>
          <w:tcPr>
            <w:tcW w:w="1413" w:type="dxa"/>
          </w:tcPr>
          <w:p w:rsidR="004779FB" w:rsidRDefault="004779FB">
            <w:pPr>
              <w:pStyle w:val="ConsPlusNormal"/>
              <w:jc w:val="right"/>
            </w:pPr>
            <w:r>
              <w:t>2 028,7</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207,2</w:t>
            </w:r>
          </w:p>
        </w:tc>
        <w:tc>
          <w:tcPr>
            <w:tcW w:w="1413" w:type="dxa"/>
          </w:tcPr>
          <w:p w:rsidR="004779FB" w:rsidRDefault="004779FB">
            <w:pPr>
              <w:pStyle w:val="ConsPlusNormal"/>
              <w:jc w:val="right"/>
            </w:pPr>
            <w:r>
              <w:t>24,8</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6 700,0</w:t>
            </w:r>
          </w:p>
        </w:tc>
        <w:tc>
          <w:tcPr>
            <w:tcW w:w="1413" w:type="dxa"/>
            <w:tcBorders>
              <w:top w:val="nil"/>
              <w:bottom w:val="nil"/>
            </w:tcBorders>
          </w:tcPr>
          <w:p w:rsidR="004779FB" w:rsidRDefault="004779FB">
            <w:pPr>
              <w:pStyle w:val="ConsPlusNormal"/>
              <w:jc w:val="right"/>
            </w:pPr>
            <w:r>
              <w:t>802,1</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363,5</w:t>
            </w:r>
          </w:p>
        </w:tc>
        <w:tc>
          <w:tcPr>
            <w:tcW w:w="1413" w:type="dxa"/>
            <w:tcBorders>
              <w:top w:val="nil"/>
            </w:tcBorders>
          </w:tcPr>
          <w:p w:rsidR="004779FB" w:rsidRDefault="004779FB">
            <w:pPr>
              <w:pStyle w:val="ConsPlusNormal"/>
              <w:jc w:val="right"/>
            </w:pPr>
            <w:r>
              <w:t>1 201,8</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1.1.43</w:t>
            </w:r>
          </w:p>
        </w:tc>
        <w:tc>
          <w:tcPr>
            <w:tcW w:w="1644" w:type="dxa"/>
            <w:vMerge w:val="restart"/>
          </w:tcPr>
          <w:p w:rsidR="004779FB" w:rsidRDefault="004779FB">
            <w:pPr>
              <w:pStyle w:val="ConsPlusNormal"/>
            </w:pPr>
            <w:r>
              <w:t>Тисульский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2 816,5</w:t>
            </w:r>
          </w:p>
        </w:tc>
        <w:tc>
          <w:tcPr>
            <w:tcW w:w="1413" w:type="dxa"/>
          </w:tcPr>
          <w:p w:rsidR="004779FB" w:rsidRDefault="004779FB">
            <w:pPr>
              <w:pStyle w:val="ConsPlusNormal"/>
              <w:jc w:val="right"/>
            </w:pPr>
            <w:r>
              <w:t>714,7</w:t>
            </w:r>
          </w:p>
        </w:tc>
        <w:tc>
          <w:tcPr>
            <w:tcW w:w="1427" w:type="dxa"/>
          </w:tcPr>
          <w:p w:rsidR="004779FB" w:rsidRDefault="004779FB">
            <w:pPr>
              <w:pStyle w:val="ConsPlusNormal"/>
              <w:jc w:val="right"/>
            </w:pPr>
            <w:r>
              <w:t>723,4</w:t>
            </w:r>
          </w:p>
        </w:tc>
        <w:tc>
          <w:tcPr>
            <w:tcW w:w="1418" w:type="dxa"/>
          </w:tcPr>
          <w:p w:rsidR="004779FB" w:rsidRDefault="004779FB">
            <w:pPr>
              <w:pStyle w:val="ConsPlusNormal"/>
              <w:jc w:val="right"/>
            </w:pPr>
            <w:r>
              <w:t>855,4</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80,2</w:t>
            </w:r>
          </w:p>
        </w:tc>
        <w:tc>
          <w:tcPr>
            <w:tcW w:w="1413" w:type="dxa"/>
          </w:tcPr>
          <w:p w:rsidR="004779FB" w:rsidRDefault="004779FB">
            <w:pPr>
              <w:pStyle w:val="ConsPlusNormal"/>
              <w:jc w:val="right"/>
            </w:pPr>
            <w:r>
              <w:t>20,8</w:t>
            </w:r>
          </w:p>
        </w:tc>
        <w:tc>
          <w:tcPr>
            <w:tcW w:w="1427" w:type="dxa"/>
          </w:tcPr>
          <w:p w:rsidR="004779FB" w:rsidRDefault="004779FB">
            <w:pPr>
              <w:pStyle w:val="ConsPlusNormal"/>
              <w:jc w:val="right"/>
            </w:pPr>
            <w:r>
              <w:t>21,1</w:t>
            </w:r>
          </w:p>
        </w:tc>
        <w:tc>
          <w:tcPr>
            <w:tcW w:w="1418" w:type="dxa"/>
          </w:tcPr>
          <w:p w:rsidR="004779FB" w:rsidRDefault="004779FB">
            <w:pPr>
              <w:pStyle w:val="ConsPlusNormal"/>
              <w:jc w:val="right"/>
            </w:pPr>
            <w:r>
              <w:t>24,9</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2 593,7</w:t>
            </w:r>
          </w:p>
        </w:tc>
        <w:tc>
          <w:tcPr>
            <w:tcW w:w="1413" w:type="dxa"/>
            <w:tcBorders>
              <w:top w:val="nil"/>
              <w:bottom w:val="nil"/>
            </w:tcBorders>
          </w:tcPr>
          <w:p w:rsidR="004779FB" w:rsidRDefault="004779FB">
            <w:pPr>
              <w:pStyle w:val="ConsPlusNormal"/>
              <w:jc w:val="right"/>
            </w:pPr>
            <w:r>
              <w:t>672,5</w:t>
            </w:r>
          </w:p>
        </w:tc>
        <w:tc>
          <w:tcPr>
            <w:tcW w:w="1427" w:type="dxa"/>
            <w:tcBorders>
              <w:top w:val="nil"/>
              <w:bottom w:val="nil"/>
            </w:tcBorders>
          </w:tcPr>
          <w:p w:rsidR="004779FB" w:rsidRDefault="004779FB">
            <w:pPr>
              <w:pStyle w:val="ConsPlusNormal"/>
              <w:jc w:val="right"/>
            </w:pPr>
            <w:r>
              <w:t>680,6</w:t>
            </w:r>
          </w:p>
        </w:tc>
        <w:tc>
          <w:tcPr>
            <w:tcW w:w="1418" w:type="dxa"/>
            <w:tcBorders>
              <w:top w:val="nil"/>
              <w:bottom w:val="nil"/>
            </w:tcBorders>
          </w:tcPr>
          <w:p w:rsidR="004779FB" w:rsidRDefault="004779FB">
            <w:pPr>
              <w:pStyle w:val="ConsPlusNormal"/>
              <w:jc w:val="right"/>
            </w:pPr>
            <w:r>
              <w:t>804,8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vAlign w:val="bottom"/>
          </w:tcPr>
          <w:p w:rsidR="004779FB" w:rsidRDefault="004779FB">
            <w:pPr>
              <w:pStyle w:val="ConsPlusNormal"/>
              <w:jc w:val="right"/>
            </w:pPr>
            <w:r>
              <w:t>142,6</w:t>
            </w:r>
          </w:p>
        </w:tc>
        <w:tc>
          <w:tcPr>
            <w:tcW w:w="1413" w:type="dxa"/>
            <w:tcBorders>
              <w:top w:val="nil"/>
            </w:tcBorders>
          </w:tcPr>
          <w:p w:rsidR="004779FB" w:rsidRDefault="004779FB">
            <w:pPr>
              <w:pStyle w:val="ConsPlusNormal"/>
              <w:jc w:val="right"/>
            </w:pPr>
            <w:r>
              <w:t>21,4</w:t>
            </w:r>
          </w:p>
        </w:tc>
        <w:tc>
          <w:tcPr>
            <w:tcW w:w="1427" w:type="dxa"/>
            <w:tcBorders>
              <w:top w:val="nil"/>
            </w:tcBorders>
          </w:tcPr>
          <w:p w:rsidR="004779FB" w:rsidRDefault="004779FB">
            <w:pPr>
              <w:pStyle w:val="ConsPlusNormal"/>
              <w:jc w:val="right"/>
            </w:pPr>
            <w:r>
              <w:t>21,7</w:t>
            </w:r>
          </w:p>
        </w:tc>
        <w:tc>
          <w:tcPr>
            <w:tcW w:w="1418" w:type="dxa"/>
            <w:tcBorders>
              <w:top w:val="nil"/>
            </w:tcBorders>
          </w:tcPr>
          <w:p w:rsidR="004779FB" w:rsidRDefault="004779FB">
            <w:pPr>
              <w:pStyle w:val="ConsPlusNormal"/>
              <w:jc w:val="right"/>
            </w:pPr>
            <w:r>
              <w:t>25,7</w:t>
            </w:r>
          </w:p>
        </w:tc>
      </w:tr>
      <w:tr w:rsidR="004779FB">
        <w:tc>
          <w:tcPr>
            <w:tcW w:w="737" w:type="dxa"/>
            <w:vMerge w:val="restart"/>
          </w:tcPr>
          <w:p w:rsidR="004779FB" w:rsidRDefault="004779FB">
            <w:pPr>
              <w:pStyle w:val="ConsPlusNormal"/>
              <w:jc w:val="center"/>
            </w:pPr>
            <w:r>
              <w:t>1.1.44</w:t>
            </w:r>
          </w:p>
        </w:tc>
        <w:tc>
          <w:tcPr>
            <w:tcW w:w="1644" w:type="dxa"/>
            <w:vMerge w:val="restart"/>
          </w:tcPr>
          <w:p w:rsidR="004779FB" w:rsidRDefault="004779FB">
            <w:pPr>
              <w:pStyle w:val="ConsPlusNormal"/>
            </w:pPr>
            <w:r>
              <w:t>Топкинский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16 013,2</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456,4</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14 756,1</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800,7</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1.1.45</w:t>
            </w:r>
          </w:p>
        </w:tc>
        <w:tc>
          <w:tcPr>
            <w:tcW w:w="1644" w:type="dxa"/>
            <w:vMerge w:val="restart"/>
          </w:tcPr>
          <w:p w:rsidR="004779FB" w:rsidRDefault="004779FB">
            <w:pPr>
              <w:pStyle w:val="ConsPlusNormal"/>
            </w:pPr>
            <w:r>
              <w:t>Топкинский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13 376,3</w:t>
            </w:r>
          </w:p>
        </w:tc>
        <w:tc>
          <w:tcPr>
            <w:tcW w:w="1412" w:type="dxa"/>
          </w:tcPr>
          <w:p w:rsidR="004779FB" w:rsidRDefault="004779FB">
            <w:pPr>
              <w:pStyle w:val="ConsPlusNormal"/>
              <w:jc w:val="right"/>
            </w:pPr>
            <w:r>
              <w:t>22 401,5</w:t>
            </w:r>
          </w:p>
        </w:tc>
        <w:tc>
          <w:tcPr>
            <w:tcW w:w="1413" w:type="dxa"/>
          </w:tcPr>
          <w:p w:rsidR="004779FB" w:rsidRDefault="004779FB">
            <w:pPr>
              <w:pStyle w:val="ConsPlusNormal"/>
              <w:jc w:val="right"/>
            </w:pPr>
            <w:r>
              <w:t>15 095,5</w:t>
            </w:r>
          </w:p>
        </w:tc>
        <w:tc>
          <w:tcPr>
            <w:tcW w:w="1427" w:type="dxa"/>
          </w:tcPr>
          <w:p w:rsidR="004779FB" w:rsidRDefault="004779FB">
            <w:pPr>
              <w:pStyle w:val="ConsPlusNormal"/>
              <w:jc w:val="right"/>
            </w:pPr>
            <w:r>
              <w:t>7 972,0</w:t>
            </w:r>
          </w:p>
        </w:tc>
        <w:tc>
          <w:tcPr>
            <w:tcW w:w="1418" w:type="dxa"/>
          </w:tcPr>
          <w:p w:rsidR="004779FB" w:rsidRDefault="004779FB">
            <w:pPr>
              <w:pStyle w:val="ConsPlusNormal"/>
              <w:jc w:val="right"/>
            </w:pPr>
            <w:r>
              <w:t>9 898,1</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381,2</w:t>
            </w:r>
          </w:p>
        </w:tc>
        <w:tc>
          <w:tcPr>
            <w:tcW w:w="1412" w:type="dxa"/>
          </w:tcPr>
          <w:p w:rsidR="004779FB" w:rsidRDefault="004779FB">
            <w:pPr>
              <w:pStyle w:val="ConsPlusNormal"/>
              <w:jc w:val="right"/>
            </w:pPr>
            <w:r>
              <w:t>565,1</w:t>
            </w:r>
          </w:p>
        </w:tc>
        <w:tc>
          <w:tcPr>
            <w:tcW w:w="1413" w:type="dxa"/>
          </w:tcPr>
          <w:p w:rsidR="004779FB" w:rsidRDefault="004779FB">
            <w:pPr>
              <w:pStyle w:val="ConsPlusNormal"/>
              <w:jc w:val="right"/>
            </w:pPr>
            <w:r>
              <w:t>343,8</w:t>
            </w:r>
          </w:p>
        </w:tc>
        <w:tc>
          <w:tcPr>
            <w:tcW w:w="1427" w:type="dxa"/>
          </w:tcPr>
          <w:p w:rsidR="004779FB" w:rsidRDefault="004779FB">
            <w:pPr>
              <w:pStyle w:val="ConsPlusNormal"/>
              <w:jc w:val="right"/>
            </w:pPr>
            <w:r>
              <w:t>232,0</w:t>
            </w:r>
          </w:p>
        </w:tc>
        <w:tc>
          <w:tcPr>
            <w:tcW w:w="1418" w:type="dxa"/>
          </w:tcPr>
          <w:p w:rsidR="004779FB" w:rsidRDefault="004779FB">
            <w:pPr>
              <w:pStyle w:val="ConsPlusNormal"/>
              <w:jc w:val="right"/>
            </w:pPr>
            <w:r>
              <w:t>288,0</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12 326,3</w:t>
            </w:r>
          </w:p>
        </w:tc>
        <w:tc>
          <w:tcPr>
            <w:tcW w:w="1412" w:type="dxa"/>
            <w:tcBorders>
              <w:top w:val="nil"/>
              <w:bottom w:val="nil"/>
            </w:tcBorders>
          </w:tcPr>
          <w:p w:rsidR="004779FB" w:rsidRDefault="004779FB">
            <w:pPr>
              <w:pStyle w:val="ConsPlusNormal"/>
              <w:jc w:val="right"/>
            </w:pPr>
            <w:r>
              <w:t>18 270,2</w:t>
            </w:r>
          </w:p>
        </w:tc>
        <w:tc>
          <w:tcPr>
            <w:tcW w:w="1413" w:type="dxa"/>
            <w:tcBorders>
              <w:top w:val="nil"/>
              <w:bottom w:val="nil"/>
            </w:tcBorders>
          </w:tcPr>
          <w:p w:rsidR="004779FB" w:rsidRDefault="004779FB">
            <w:pPr>
              <w:pStyle w:val="ConsPlusNormal"/>
              <w:jc w:val="right"/>
            </w:pPr>
            <w:r>
              <w:t>11 117,7</w:t>
            </w:r>
          </w:p>
        </w:tc>
        <w:tc>
          <w:tcPr>
            <w:tcW w:w="1427" w:type="dxa"/>
            <w:tcBorders>
              <w:top w:val="nil"/>
              <w:bottom w:val="nil"/>
            </w:tcBorders>
          </w:tcPr>
          <w:p w:rsidR="004779FB" w:rsidRDefault="004779FB">
            <w:pPr>
              <w:pStyle w:val="ConsPlusNormal"/>
              <w:jc w:val="right"/>
            </w:pPr>
            <w:r>
              <w:t>7 500,8</w:t>
            </w:r>
          </w:p>
        </w:tc>
        <w:tc>
          <w:tcPr>
            <w:tcW w:w="1418" w:type="dxa"/>
            <w:tcBorders>
              <w:top w:val="nil"/>
              <w:bottom w:val="nil"/>
            </w:tcBorders>
          </w:tcPr>
          <w:p w:rsidR="004779FB" w:rsidRDefault="004779FB">
            <w:pPr>
              <w:pStyle w:val="ConsPlusNormal"/>
              <w:jc w:val="right"/>
            </w:pPr>
            <w:r>
              <w:t>9 313,2</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668,8</w:t>
            </w:r>
          </w:p>
        </w:tc>
        <w:tc>
          <w:tcPr>
            <w:tcW w:w="1412" w:type="dxa"/>
            <w:tcBorders>
              <w:top w:val="nil"/>
            </w:tcBorders>
          </w:tcPr>
          <w:p w:rsidR="004779FB" w:rsidRDefault="004779FB">
            <w:pPr>
              <w:pStyle w:val="ConsPlusNormal"/>
              <w:jc w:val="right"/>
            </w:pPr>
            <w:r>
              <w:t>3 566,2</w:t>
            </w:r>
          </w:p>
        </w:tc>
        <w:tc>
          <w:tcPr>
            <w:tcW w:w="1413" w:type="dxa"/>
            <w:tcBorders>
              <w:top w:val="nil"/>
            </w:tcBorders>
          </w:tcPr>
          <w:p w:rsidR="004779FB" w:rsidRDefault="004779FB">
            <w:pPr>
              <w:pStyle w:val="ConsPlusNormal"/>
              <w:jc w:val="right"/>
            </w:pPr>
            <w:r>
              <w:t>3 634,0</w:t>
            </w:r>
          </w:p>
        </w:tc>
        <w:tc>
          <w:tcPr>
            <w:tcW w:w="1427" w:type="dxa"/>
            <w:tcBorders>
              <w:top w:val="nil"/>
            </w:tcBorders>
          </w:tcPr>
          <w:p w:rsidR="004779FB" w:rsidRDefault="004779FB">
            <w:pPr>
              <w:pStyle w:val="ConsPlusNormal"/>
              <w:jc w:val="right"/>
            </w:pPr>
            <w:r>
              <w:t>239,2</w:t>
            </w:r>
          </w:p>
        </w:tc>
        <w:tc>
          <w:tcPr>
            <w:tcW w:w="1418" w:type="dxa"/>
            <w:tcBorders>
              <w:top w:val="nil"/>
            </w:tcBorders>
          </w:tcPr>
          <w:p w:rsidR="004779FB" w:rsidRDefault="004779FB">
            <w:pPr>
              <w:pStyle w:val="ConsPlusNormal"/>
              <w:jc w:val="right"/>
            </w:pPr>
            <w:r>
              <w:t>296,9</w:t>
            </w:r>
          </w:p>
        </w:tc>
      </w:tr>
      <w:tr w:rsidR="004779FB">
        <w:tc>
          <w:tcPr>
            <w:tcW w:w="737" w:type="dxa"/>
            <w:vMerge w:val="restart"/>
          </w:tcPr>
          <w:p w:rsidR="004779FB" w:rsidRDefault="004779FB">
            <w:pPr>
              <w:pStyle w:val="ConsPlusNormal"/>
              <w:jc w:val="center"/>
            </w:pPr>
            <w:r>
              <w:t>1.1.46</w:t>
            </w:r>
          </w:p>
        </w:tc>
        <w:tc>
          <w:tcPr>
            <w:tcW w:w="1644" w:type="dxa"/>
            <w:vMerge w:val="restart"/>
          </w:tcPr>
          <w:p w:rsidR="004779FB" w:rsidRDefault="004779FB">
            <w:pPr>
              <w:pStyle w:val="ConsPlusNormal"/>
            </w:pPr>
            <w:r>
              <w:t>Тяжинское городское поселение, Тяжинский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7 808,9</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222,6</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7 195,9</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390,4</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1.1.47</w:t>
            </w:r>
          </w:p>
        </w:tc>
        <w:tc>
          <w:tcPr>
            <w:tcW w:w="1644" w:type="dxa"/>
            <w:vMerge w:val="restart"/>
          </w:tcPr>
          <w:p w:rsidR="004779FB" w:rsidRDefault="004779FB">
            <w:pPr>
              <w:pStyle w:val="ConsPlusNormal"/>
            </w:pPr>
            <w:r>
              <w:t>Тяжинский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5 501,0</w:t>
            </w:r>
          </w:p>
        </w:tc>
        <w:tc>
          <w:tcPr>
            <w:tcW w:w="1412" w:type="dxa"/>
          </w:tcPr>
          <w:p w:rsidR="004779FB" w:rsidRDefault="004779FB">
            <w:pPr>
              <w:pStyle w:val="ConsPlusNormal"/>
              <w:jc w:val="right"/>
            </w:pPr>
            <w:r>
              <w:t>5 698,5</w:t>
            </w:r>
          </w:p>
        </w:tc>
        <w:tc>
          <w:tcPr>
            <w:tcW w:w="1413" w:type="dxa"/>
          </w:tcPr>
          <w:p w:rsidR="004779FB" w:rsidRDefault="004779FB">
            <w:pPr>
              <w:pStyle w:val="ConsPlusNormal"/>
              <w:jc w:val="right"/>
            </w:pPr>
            <w:r>
              <w:t>6 009,7</w:t>
            </w:r>
          </w:p>
        </w:tc>
        <w:tc>
          <w:tcPr>
            <w:tcW w:w="1427" w:type="dxa"/>
          </w:tcPr>
          <w:p w:rsidR="004779FB" w:rsidRDefault="004779FB">
            <w:pPr>
              <w:pStyle w:val="ConsPlusNormal"/>
              <w:jc w:val="right"/>
            </w:pPr>
            <w:r>
              <w:t>6 081,9</w:t>
            </w:r>
          </w:p>
        </w:tc>
        <w:tc>
          <w:tcPr>
            <w:tcW w:w="1418" w:type="dxa"/>
          </w:tcPr>
          <w:p w:rsidR="004779FB" w:rsidRDefault="004779FB">
            <w:pPr>
              <w:pStyle w:val="ConsPlusNormal"/>
              <w:jc w:val="right"/>
            </w:pPr>
            <w:r>
              <w:t>7 191,9</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156,8</w:t>
            </w:r>
          </w:p>
        </w:tc>
        <w:tc>
          <w:tcPr>
            <w:tcW w:w="1412" w:type="dxa"/>
          </w:tcPr>
          <w:p w:rsidR="004779FB" w:rsidRDefault="004779FB">
            <w:pPr>
              <w:pStyle w:val="ConsPlusNormal"/>
              <w:jc w:val="right"/>
            </w:pPr>
            <w:r>
              <w:t>165,8</w:t>
            </w:r>
          </w:p>
        </w:tc>
        <w:tc>
          <w:tcPr>
            <w:tcW w:w="1413" w:type="dxa"/>
          </w:tcPr>
          <w:p w:rsidR="004779FB" w:rsidRDefault="004779FB">
            <w:pPr>
              <w:pStyle w:val="ConsPlusNormal"/>
              <w:jc w:val="right"/>
            </w:pPr>
            <w:r>
              <w:t>174,9</w:t>
            </w:r>
          </w:p>
        </w:tc>
        <w:tc>
          <w:tcPr>
            <w:tcW w:w="1427" w:type="dxa"/>
          </w:tcPr>
          <w:p w:rsidR="004779FB" w:rsidRDefault="004779FB">
            <w:pPr>
              <w:pStyle w:val="ConsPlusNormal"/>
              <w:jc w:val="right"/>
            </w:pPr>
            <w:r>
              <w:t>177,0</w:t>
            </w:r>
          </w:p>
        </w:tc>
        <w:tc>
          <w:tcPr>
            <w:tcW w:w="1418" w:type="dxa"/>
          </w:tcPr>
          <w:p w:rsidR="004779FB" w:rsidRDefault="004779FB">
            <w:pPr>
              <w:pStyle w:val="ConsPlusNormal"/>
              <w:jc w:val="right"/>
            </w:pPr>
            <w:r>
              <w:t>209,3</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5 069,2</w:t>
            </w:r>
          </w:p>
        </w:tc>
        <w:tc>
          <w:tcPr>
            <w:tcW w:w="1412" w:type="dxa"/>
            <w:tcBorders>
              <w:top w:val="nil"/>
              <w:bottom w:val="nil"/>
            </w:tcBorders>
          </w:tcPr>
          <w:p w:rsidR="004779FB" w:rsidRDefault="004779FB">
            <w:pPr>
              <w:pStyle w:val="ConsPlusNormal"/>
              <w:jc w:val="right"/>
            </w:pPr>
            <w:r>
              <w:t>5 361,8</w:t>
            </w:r>
          </w:p>
        </w:tc>
        <w:tc>
          <w:tcPr>
            <w:tcW w:w="1413" w:type="dxa"/>
            <w:tcBorders>
              <w:top w:val="nil"/>
              <w:bottom w:val="nil"/>
            </w:tcBorders>
          </w:tcPr>
          <w:p w:rsidR="004779FB" w:rsidRDefault="004779FB">
            <w:pPr>
              <w:pStyle w:val="ConsPlusNormal"/>
              <w:jc w:val="right"/>
            </w:pPr>
            <w:r>
              <w:t>5 654,5</w:t>
            </w:r>
          </w:p>
        </w:tc>
        <w:tc>
          <w:tcPr>
            <w:tcW w:w="1427" w:type="dxa"/>
            <w:tcBorders>
              <w:top w:val="nil"/>
              <w:bottom w:val="nil"/>
            </w:tcBorders>
          </w:tcPr>
          <w:p w:rsidR="004779FB" w:rsidRDefault="004779FB">
            <w:pPr>
              <w:pStyle w:val="ConsPlusNormal"/>
              <w:jc w:val="right"/>
            </w:pPr>
            <w:r>
              <w:t>5 722,4</w:t>
            </w:r>
          </w:p>
        </w:tc>
        <w:tc>
          <w:tcPr>
            <w:tcW w:w="1418" w:type="dxa"/>
            <w:tcBorders>
              <w:top w:val="nil"/>
              <w:bottom w:val="nil"/>
            </w:tcBorders>
          </w:tcPr>
          <w:p w:rsidR="004779FB" w:rsidRDefault="004779FB">
            <w:pPr>
              <w:pStyle w:val="ConsPlusNormal"/>
              <w:jc w:val="right"/>
            </w:pPr>
            <w:r>
              <w:t>6 766,8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275,0</w:t>
            </w:r>
          </w:p>
        </w:tc>
        <w:tc>
          <w:tcPr>
            <w:tcW w:w="1412" w:type="dxa"/>
            <w:tcBorders>
              <w:top w:val="nil"/>
            </w:tcBorders>
          </w:tcPr>
          <w:p w:rsidR="004779FB" w:rsidRDefault="004779FB">
            <w:pPr>
              <w:pStyle w:val="ConsPlusNormal"/>
              <w:jc w:val="right"/>
            </w:pPr>
            <w:r>
              <w:t>170,9</w:t>
            </w:r>
          </w:p>
        </w:tc>
        <w:tc>
          <w:tcPr>
            <w:tcW w:w="1413" w:type="dxa"/>
            <w:tcBorders>
              <w:top w:val="nil"/>
            </w:tcBorders>
          </w:tcPr>
          <w:p w:rsidR="004779FB" w:rsidRDefault="004779FB">
            <w:pPr>
              <w:pStyle w:val="ConsPlusNormal"/>
              <w:jc w:val="right"/>
            </w:pPr>
            <w:r>
              <w:t>180,3</w:t>
            </w:r>
          </w:p>
        </w:tc>
        <w:tc>
          <w:tcPr>
            <w:tcW w:w="1427" w:type="dxa"/>
            <w:tcBorders>
              <w:top w:val="nil"/>
            </w:tcBorders>
          </w:tcPr>
          <w:p w:rsidR="004779FB" w:rsidRDefault="004779FB">
            <w:pPr>
              <w:pStyle w:val="ConsPlusNormal"/>
              <w:jc w:val="right"/>
            </w:pPr>
            <w:r>
              <w:t>182,5</w:t>
            </w:r>
          </w:p>
        </w:tc>
        <w:tc>
          <w:tcPr>
            <w:tcW w:w="1418" w:type="dxa"/>
            <w:tcBorders>
              <w:top w:val="nil"/>
            </w:tcBorders>
          </w:tcPr>
          <w:p w:rsidR="004779FB" w:rsidRDefault="004779FB">
            <w:pPr>
              <w:pStyle w:val="ConsPlusNormal"/>
              <w:jc w:val="right"/>
            </w:pPr>
            <w:r>
              <w:t>215,8</w:t>
            </w:r>
          </w:p>
        </w:tc>
      </w:tr>
      <w:tr w:rsidR="004779FB">
        <w:tc>
          <w:tcPr>
            <w:tcW w:w="737" w:type="dxa"/>
            <w:vMerge w:val="restart"/>
          </w:tcPr>
          <w:p w:rsidR="004779FB" w:rsidRDefault="004779FB">
            <w:pPr>
              <w:pStyle w:val="ConsPlusNormal"/>
              <w:jc w:val="center"/>
            </w:pPr>
            <w:r>
              <w:t>1.1.48</w:t>
            </w:r>
          </w:p>
        </w:tc>
        <w:tc>
          <w:tcPr>
            <w:tcW w:w="1644" w:type="dxa"/>
            <w:vMerge w:val="restart"/>
          </w:tcPr>
          <w:p w:rsidR="004779FB" w:rsidRDefault="004779FB">
            <w:pPr>
              <w:pStyle w:val="ConsPlusNormal"/>
            </w:pPr>
            <w:r>
              <w:t>Чебулинский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4 905,3</w:t>
            </w:r>
          </w:p>
        </w:tc>
        <w:tc>
          <w:tcPr>
            <w:tcW w:w="1412" w:type="dxa"/>
          </w:tcPr>
          <w:p w:rsidR="004779FB" w:rsidRDefault="004779FB">
            <w:pPr>
              <w:pStyle w:val="ConsPlusNormal"/>
              <w:jc w:val="right"/>
            </w:pPr>
            <w:r>
              <w:t>4 204,5</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4 078,9</w:t>
            </w:r>
          </w:p>
        </w:tc>
        <w:tc>
          <w:tcPr>
            <w:tcW w:w="1418" w:type="dxa"/>
          </w:tcPr>
          <w:p w:rsidR="004779FB" w:rsidRDefault="004779FB">
            <w:pPr>
              <w:pStyle w:val="ConsPlusNormal"/>
              <w:jc w:val="right"/>
            </w:pPr>
            <w:r>
              <w:t>4 823,2</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128,4</w:t>
            </w:r>
          </w:p>
        </w:tc>
        <w:tc>
          <w:tcPr>
            <w:tcW w:w="1412" w:type="dxa"/>
          </w:tcPr>
          <w:p w:rsidR="004779FB" w:rsidRDefault="004779FB">
            <w:pPr>
              <w:pStyle w:val="ConsPlusNormal"/>
              <w:jc w:val="right"/>
            </w:pPr>
            <w:r>
              <w:t>101,4</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118,7</w:t>
            </w:r>
          </w:p>
        </w:tc>
        <w:tc>
          <w:tcPr>
            <w:tcW w:w="1418" w:type="dxa"/>
          </w:tcPr>
          <w:p w:rsidR="004779FB" w:rsidRDefault="004779FB">
            <w:pPr>
              <w:pStyle w:val="ConsPlusNormal"/>
              <w:jc w:val="right"/>
            </w:pPr>
            <w:r>
              <w:t>140,3</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4 150,2</w:t>
            </w:r>
          </w:p>
        </w:tc>
        <w:tc>
          <w:tcPr>
            <w:tcW w:w="1412" w:type="dxa"/>
            <w:tcBorders>
              <w:top w:val="nil"/>
              <w:bottom w:val="nil"/>
            </w:tcBorders>
          </w:tcPr>
          <w:p w:rsidR="004779FB" w:rsidRDefault="004779FB">
            <w:pPr>
              <w:pStyle w:val="ConsPlusNormal"/>
              <w:jc w:val="right"/>
            </w:pPr>
            <w:r>
              <w:t>3 279,0</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3 837,8</w:t>
            </w:r>
          </w:p>
        </w:tc>
        <w:tc>
          <w:tcPr>
            <w:tcW w:w="1418" w:type="dxa"/>
            <w:tcBorders>
              <w:top w:val="nil"/>
              <w:bottom w:val="nil"/>
            </w:tcBorders>
          </w:tcPr>
          <w:p w:rsidR="004779FB" w:rsidRDefault="004779FB">
            <w:pPr>
              <w:pStyle w:val="ConsPlusNormal"/>
              <w:jc w:val="right"/>
            </w:pPr>
            <w:r>
              <w:t>4 538,2</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626,7</w:t>
            </w:r>
          </w:p>
        </w:tc>
        <w:tc>
          <w:tcPr>
            <w:tcW w:w="1412" w:type="dxa"/>
            <w:tcBorders>
              <w:top w:val="nil"/>
            </w:tcBorders>
          </w:tcPr>
          <w:p w:rsidR="004779FB" w:rsidRDefault="004779FB">
            <w:pPr>
              <w:pStyle w:val="ConsPlusNormal"/>
              <w:jc w:val="right"/>
            </w:pPr>
            <w:r>
              <w:t>824,1</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122,4</w:t>
            </w:r>
          </w:p>
        </w:tc>
        <w:tc>
          <w:tcPr>
            <w:tcW w:w="1418" w:type="dxa"/>
            <w:tcBorders>
              <w:top w:val="nil"/>
            </w:tcBorders>
          </w:tcPr>
          <w:p w:rsidR="004779FB" w:rsidRDefault="004779FB">
            <w:pPr>
              <w:pStyle w:val="ConsPlusNormal"/>
              <w:jc w:val="right"/>
            </w:pPr>
            <w:r>
              <w:t>144,7</w:t>
            </w:r>
          </w:p>
        </w:tc>
      </w:tr>
      <w:tr w:rsidR="004779FB">
        <w:tc>
          <w:tcPr>
            <w:tcW w:w="737" w:type="dxa"/>
            <w:vMerge w:val="restart"/>
          </w:tcPr>
          <w:p w:rsidR="004779FB" w:rsidRDefault="004779FB">
            <w:pPr>
              <w:pStyle w:val="ConsPlusNormal"/>
              <w:jc w:val="center"/>
            </w:pPr>
            <w:r>
              <w:t>1.1.49</w:t>
            </w:r>
          </w:p>
        </w:tc>
        <w:tc>
          <w:tcPr>
            <w:tcW w:w="1644" w:type="dxa"/>
            <w:vMerge w:val="restart"/>
          </w:tcPr>
          <w:p w:rsidR="004779FB" w:rsidRDefault="004779FB">
            <w:pPr>
              <w:pStyle w:val="ConsPlusNormal"/>
            </w:pPr>
            <w:r>
              <w:t>Юргинский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8 803,3</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250,9</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8 112,2</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440,2</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1.1.50</w:t>
            </w:r>
          </w:p>
        </w:tc>
        <w:tc>
          <w:tcPr>
            <w:tcW w:w="1644" w:type="dxa"/>
            <w:vMerge w:val="restart"/>
          </w:tcPr>
          <w:p w:rsidR="004779FB" w:rsidRDefault="004779FB">
            <w:pPr>
              <w:pStyle w:val="ConsPlusNormal"/>
            </w:pPr>
            <w:r>
              <w:t>Юргинский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5 298,2</w:t>
            </w:r>
          </w:p>
        </w:tc>
        <w:tc>
          <w:tcPr>
            <w:tcW w:w="1412" w:type="dxa"/>
          </w:tcPr>
          <w:p w:rsidR="004779FB" w:rsidRDefault="004779FB">
            <w:pPr>
              <w:pStyle w:val="ConsPlusNormal"/>
              <w:jc w:val="right"/>
            </w:pPr>
            <w:r>
              <w:t>3 063,8</w:t>
            </w:r>
          </w:p>
        </w:tc>
        <w:tc>
          <w:tcPr>
            <w:tcW w:w="1413" w:type="dxa"/>
          </w:tcPr>
          <w:p w:rsidR="004779FB" w:rsidRDefault="004779FB">
            <w:pPr>
              <w:pStyle w:val="ConsPlusNormal"/>
              <w:jc w:val="right"/>
            </w:pPr>
            <w:r>
              <w:t>5 725,1</w:t>
            </w:r>
          </w:p>
        </w:tc>
        <w:tc>
          <w:tcPr>
            <w:tcW w:w="1427" w:type="dxa"/>
          </w:tcPr>
          <w:p w:rsidR="004779FB" w:rsidRDefault="004779FB">
            <w:pPr>
              <w:pStyle w:val="ConsPlusNormal"/>
              <w:jc w:val="right"/>
            </w:pPr>
            <w:r>
              <w:t>5 793,8</w:t>
            </w:r>
          </w:p>
        </w:tc>
        <w:tc>
          <w:tcPr>
            <w:tcW w:w="1418" w:type="dxa"/>
          </w:tcPr>
          <w:p w:rsidR="004779FB" w:rsidRDefault="004779FB">
            <w:pPr>
              <w:pStyle w:val="ConsPlusNormal"/>
              <w:jc w:val="right"/>
            </w:pPr>
            <w:r>
              <w:t>6 851,2</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147,8</w:t>
            </w:r>
          </w:p>
        </w:tc>
        <w:tc>
          <w:tcPr>
            <w:tcW w:w="1412" w:type="dxa"/>
          </w:tcPr>
          <w:p w:rsidR="004779FB" w:rsidRDefault="004779FB">
            <w:pPr>
              <w:pStyle w:val="ConsPlusNormal"/>
              <w:jc w:val="right"/>
            </w:pPr>
            <w:r>
              <w:t>89,1</w:t>
            </w:r>
          </w:p>
        </w:tc>
        <w:tc>
          <w:tcPr>
            <w:tcW w:w="1413" w:type="dxa"/>
          </w:tcPr>
          <w:p w:rsidR="004779FB" w:rsidRDefault="004779FB">
            <w:pPr>
              <w:pStyle w:val="ConsPlusNormal"/>
              <w:jc w:val="right"/>
            </w:pPr>
            <w:r>
              <w:t>166,6</w:t>
            </w:r>
          </w:p>
        </w:tc>
        <w:tc>
          <w:tcPr>
            <w:tcW w:w="1427" w:type="dxa"/>
          </w:tcPr>
          <w:p w:rsidR="004779FB" w:rsidRDefault="004779FB">
            <w:pPr>
              <w:pStyle w:val="ConsPlusNormal"/>
              <w:jc w:val="right"/>
            </w:pPr>
            <w:r>
              <w:t>168,6</w:t>
            </w:r>
          </w:p>
        </w:tc>
        <w:tc>
          <w:tcPr>
            <w:tcW w:w="1418" w:type="dxa"/>
          </w:tcPr>
          <w:p w:rsidR="004779FB" w:rsidRDefault="004779FB">
            <w:pPr>
              <w:pStyle w:val="ConsPlusNormal"/>
              <w:jc w:val="right"/>
            </w:pPr>
            <w:r>
              <w:t>199,4</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4 781,7</w:t>
            </w:r>
          </w:p>
        </w:tc>
        <w:tc>
          <w:tcPr>
            <w:tcW w:w="1412" w:type="dxa"/>
            <w:tcBorders>
              <w:top w:val="nil"/>
              <w:bottom w:val="nil"/>
            </w:tcBorders>
          </w:tcPr>
          <w:p w:rsidR="004779FB" w:rsidRDefault="004779FB">
            <w:pPr>
              <w:pStyle w:val="ConsPlusNormal"/>
              <w:jc w:val="right"/>
            </w:pPr>
            <w:r>
              <w:t>2 882,8</w:t>
            </w:r>
          </w:p>
        </w:tc>
        <w:tc>
          <w:tcPr>
            <w:tcW w:w="1413" w:type="dxa"/>
            <w:tcBorders>
              <w:top w:val="nil"/>
              <w:bottom w:val="nil"/>
            </w:tcBorders>
          </w:tcPr>
          <w:p w:rsidR="004779FB" w:rsidRDefault="004779FB">
            <w:pPr>
              <w:pStyle w:val="ConsPlusNormal"/>
              <w:jc w:val="right"/>
            </w:pPr>
            <w:r>
              <w:t>5 386,7</w:t>
            </w:r>
          </w:p>
        </w:tc>
        <w:tc>
          <w:tcPr>
            <w:tcW w:w="1427" w:type="dxa"/>
            <w:tcBorders>
              <w:top w:val="nil"/>
              <w:bottom w:val="nil"/>
            </w:tcBorders>
          </w:tcPr>
          <w:p w:rsidR="004779FB" w:rsidRDefault="004779FB">
            <w:pPr>
              <w:pStyle w:val="ConsPlusNormal"/>
              <w:jc w:val="right"/>
            </w:pPr>
            <w:r>
              <w:t>5 451,4</w:t>
            </w:r>
          </w:p>
        </w:tc>
        <w:tc>
          <w:tcPr>
            <w:tcW w:w="1418" w:type="dxa"/>
            <w:tcBorders>
              <w:top w:val="nil"/>
              <w:bottom w:val="nil"/>
            </w:tcBorders>
          </w:tcPr>
          <w:p w:rsidR="004779FB" w:rsidRDefault="004779FB">
            <w:pPr>
              <w:pStyle w:val="ConsPlusNormal"/>
              <w:jc w:val="right"/>
            </w:pPr>
            <w:r>
              <w:t>6 446,3</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368,7</w:t>
            </w:r>
          </w:p>
        </w:tc>
        <w:tc>
          <w:tcPr>
            <w:tcW w:w="1412" w:type="dxa"/>
            <w:tcBorders>
              <w:top w:val="nil"/>
            </w:tcBorders>
          </w:tcPr>
          <w:p w:rsidR="004779FB" w:rsidRDefault="004779FB">
            <w:pPr>
              <w:pStyle w:val="ConsPlusNormal"/>
              <w:jc w:val="right"/>
            </w:pPr>
            <w:r>
              <w:t>91,9</w:t>
            </w:r>
          </w:p>
        </w:tc>
        <w:tc>
          <w:tcPr>
            <w:tcW w:w="1413" w:type="dxa"/>
            <w:tcBorders>
              <w:top w:val="nil"/>
            </w:tcBorders>
          </w:tcPr>
          <w:p w:rsidR="004779FB" w:rsidRDefault="004779FB">
            <w:pPr>
              <w:pStyle w:val="ConsPlusNormal"/>
              <w:jc w:val="right"/>
            </w:pPr>
            <w:r>
              <w:t>171,8</w:t>
            </w:r>
          </w:p>
        </w:tc>
        <w:tc>
          <w:tcPr>
            <w:tcW w:w="1427" w:type="dxa"/>
            <w:tcBorders>
              <w:top w:val="nil"/>
            </w:tcBorders>
          </w:tcPr>
          <w:p w:rsidR="004779FB" w:rsidRDefault="004779FB">
            <w:pPr>
              <w:pStyle w:val="ConsPlusNormal"/>
              <w:jc w:val="right"/>
            </w:pPr>
            <w:r>
              <w:t>173,8</w:t>
            </w:r>
          </w:p>
        </w:tc>
        <w:tc>
          <w:tcPr>
            <w:tcW w:w="1418" w:type="dxa"/>
            <w:tcBorders>
              <w:top w:val="nil"/>
            </w:tcBorders>
          </w:tcPr>
          <w:p w:rsidR="004779FB" w:rsidRDefault="004779FB">
            <w:pPr>
              <w:pStyle w:val="ConsPlusNormal"/>
              <w:jc w:val="right"/>
            </w:pPr>
            <w:r>
              <w:t>205,5</w:t>
            </w:r>
          </w:p>
        </w:tc>
      </w:tr>
      <w:tr w:rsidR="004779FB">
        <w:tc>
          <w:tcPr>
            <w:tcW w:w="737" w:type="dxa"/>
            <w:vMerge w:val="restart"/>
          </w:tcPr>
          <w:p w:rsidR="004779FB" w:rsidRDefault="004779FB">
            <w:pPr>
              <w:pStyle w:val="ConsPlusNormal"/>
              <w:jc w:val="center"/>
            </w:pPr>
            <w:r>
              <w:t>1.1.51</w:t>
            </w:r>
          </w:p>
        </w:tc>
        <w:tc>
          <w:tcPr>
            <w:tcW w:w="1644" w:type="dxa"/>
            <w:vMerge w:val="restart"/>
          </w:tcPr>
          <w:p w:rsidR="004779FB" w:rsidRDefault="004779FB">
            <w:pPr>
              <w:pStyle w:val="ConsPlusNormal"/>
            </w:pPr>
            <w:r>
              <w:t>Яйское городское поселение, Яйский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6 070,0</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173,0</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5 593,5</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303,5</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1.1.52</w:t>
            </w:r>
          </w:p>
        </w:tc>
        <w:tc>
          <w:tcPr>
            <w:tcW w:w="1644" w:type="dxa"/>
            <w:vMerge w:val="restart"/>
          </w:tcPr>
          <w:p w:rsidR="004779FB" w:rsidRDefault="004779FB">
            <w:pPr>
              <w:pStyle w:val="ConsPlusNormal"/>
            </w:pPr>
            <w:r>
              <w:t>Яйский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5 824,9</w:t>
            </w:r>
          </w:p>
        </w:tc>
        <w:tc>
          <w:tcPr>
            <w:tcW w:w="1412" w:type="dxa"/>
          </w:tcPr>
          <w:p w:rsidR="004779FB" w:rsidRDefault="004779FB">
            <w:pPr>
              <w:pStyle w:val="ConsPlusNormal"/>
              <w:jc w:val="right"/>
            </w:pPr>
            <w:r>
              <w:t>4 954,8</w:t>
            </w:r>
          </w:p>
        </w:tc>
        <w:tc>
          <w:tcPr>
            <w:tcW w:w="1413" w:type="dxa"/>
          </w:tcPr>
          <w:p w:rsidR="004779FB" w:rsidRDefault="004779FB">
            <w:pPr>
              <w:pStyle w:val="ConsPlusNormal"/>
              <w:jc w:val="right"/>
            </w:pPr>
            <w:r>
              <w:t>4 816,4</w:t>
            </w:r>
          </w:p>
        </w:tc>
        <w:tc>
          <w:tcPr>
            <w:tcW w:w="1427" w:type="dxa"/>
          </w:tcPr>
          <w:p w:rsidR="004779FB" w:rsidRDefault="004779FB">
            <w:pPr>
              <w:pStyle w:val="ConsPlusNormal"/>
              <w:jc w:val="right"/>
            </w:pPr>
            <w:r>
              <w:t>4 874,2</w:t>
            </w:r>
          </w:p>
        </w:tc>
        <w:tc>
          <w:tcPr>
            <w:tcW w:w="1418" w:type="dxa"/>
          </w:tcPr>
          <w:p w:rsidR="004779FB" w:rsidRDefault="004779FB">
            <w:pPr>
              <w:pStyle w:val="ConsPlusNormal"/>
              <w:jc w:val="right"/>
            </w:pPr>
            <w:r>
              <w:t>5 763,8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166,0</w:t>
            </w:r>
          </w:p>
        </w:tc>
        <w:tc>
          <w:tcPr>
            <w:tcW w:w="1412" w:type="dxa"/>
          </w:tcPr>
          <w:p w:rsidR="004779FB" w:rsidRDefault="004779FB">
            <w:pPr>
              <w:pStyle w:val="ConsPlusNormal"/>
              <w:jc w:val="right"/>
            </w:pPr>
            <w:r>
              <w:t>132,6</w:t>
            </w:r>
          </w:p>
        </w:tc>
        <w:tc>
          <w:tcPr>
            <w:tcW w:w="1413" w:type="dxa"/>
          </w:tcPr>
          <w:p w:rsidR="004779FB" w:rsidRDefault="004779FB">
            <w:pPr>
              <w:pStyle w:val="ConsPlusNormal"/>
              <w:jc w:val="right"/>
            </w:pPr>
            <w:r>
              <w:t>140,1</w:t>
            </w:r>
          </w:p>
        </w:tc>
        <w:tc>
          <w:tcPr>
            <w:tcW w:w="1427" w:type="dxa"/>
          </w:tcPr>
          <w:p w:rsidR="004779FB" w:rsidRDefault="004779FB">
            <w:pPr>
              <w:pStyle w:val="ConsPlusNormal"/>
              <w:jc w:val="right"/>
            </w:pPr>
            <w:r>
              <w:t>141,8</w:t>
            </w:r>
          </w:p>
        </w:tc>
        <w:tc>
          <w:tcPr>
            <w:tcW w:w="1418" w:type="dxa"/>
          </w:tcPr>
          <w:p w:rsidR="004779FB" w:rsidRDefault="004779FB">
            <w:pPr>
              <w:pStyle w:val="ConsPlusNormal"/>
              <w:jc w:val="right"/>
            </w:pPr>
            <w:r>
              <w:t>167,7</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5 367,7</w:t>
            </w:r>
          </w:p>
        </w:tc>
        <w:tc>
          <w:tcPr>
            <w:tcW w:w="1412" w:type="dxa"/>
            <w:tcBorders>
              <w:top w:val="nil"/>
              <w:bottom w:val="nil"/>
            </w:tcBorders>
          </w:tcPr>
          <w:p w:rsidR="004779FB" w:rsidRDefault="004779FB">
            <w:pPr>
              <w:pStyle w:val="ConsPlusNormal"/>
              <w:jc w:val="right"/>
            </w:pPr>
            <w:r>
              <w:t>4 288,5</w:t>
            </w:r>
          </w:p>
        </w:tc>
        <w:tc>
          <w:tcPr>
            <w:tcW w:w="1413" w:type="dxa"/>
            <w:tcBorders>
              <w:top w:val="nil"/>
              <w:bottom w:val="nil"/>
            </w:tcBorders>
          </w:tcPr>
          <w:p w:rsidR="004779FB" w:rsidRDefault="004779FB">
            <w:pPr>
              <w:pStyle w:val="ConsPlusNormal"/>
              <w:jc w:val="right"/>
            </w:pPr>
            <w:r>
              <w:t>4 531,8</w:t>
            </w:r>
          </w:p>
        </w:tc>
        <w:tc>
          <w:tcPr>
            <w:tcW w:w="1427" w:type="dxa"/>
            <w:tcBorders>
              <w:top w:val="nil"/>
              <w:bottom w:val="nil"/>
            </w:tcBorders>
          </w:tcPr>
          <w:p w:rsidR="004779FB" w:rsidRDefault="004779FB">
            <w:pPr>
              <w:pStyle w:val="ConsPlusNormal"/>
              <w:jc w:val="right"/>
            </w:pPr>
            <w:r>
              <w:t>4 586,2</w:t>
            </w:r>
          </w:p>
        </w:tc>
        <w:tc>
          <w:tcPr>
            <w:tcW w:w="1418" w:type="dxa"/>
            <w:tcBorders>
              <w:top w:val="nil"/>
              <w:bottom w:val="nil"/>
            </w:tcBorders>
          </w:tcPr>
          <w:p w:rsidR="004779FB" w:rsidRDefault="004779FB">
            <w:pPr>
              <w:pStyle w:val="ConsPlusNormal"/>
              <w:jc w:val="right"/>
            </w:pPr>
            <w:r>
              <w:t>5 423,2</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291,2</w:t>
            </w:r>
          </w:p>
        </w:tc>
        <w:tc>
          <w:tcPr>
            <w:tcW w:w="1412" w:type="dxa"/>
            <w:tcBorders>
              <w:top w:val="nil"/>
            </w:tcBorders>
          </w:tcPr>
          <w:p w:rsidR="004779FB" w:rsidRDefault="004779FB">
            <w:pPr>
              <w:pStyle w:val="ConsPlusNormal"/>
              <w:jc w:val="right"/>
            </w:pPr>
            <w:r>
              <w:t>533,7</w:t>
            </w:r>
          </w:p>
        </w:tc>
        <w:tc>
          <w:tcPr>
            <w:tcW w:w="1413" w:type="dxa"/>
            <w:tcBorders>
              <w:top w:val="nil"/>
            </w:tcBorders>
          </w:tcPr>
          <w:p w:rsidR="004779FB" w:rsidRDefault="004779FB">
            <w:pPr>
              <w:pStyle w:val="ConsPlusNormal"/>
              <w:jc w:val="right"/>
            </w:pPr>
            <w:r>
              <w:t>144,5</w:t>
            </w:r>
          </w:p>
        </w:tc>
        <w:tc>
          <w:tcPr>
            <w:tcW w:w="1427" w:type="dxa"/>
            <w:tcBorders>
              <w:top w:val="nil"/>
            </w:tcBorders>
          </w:tcPr>
          <w:p w:rsidR="004779FB" w:rsidRDefault="004779FB">
            <w:pPr>
              <w:pStyle w:val="ConsPlusNormal"/>
              <w:jc w:val="right"/>
            </w:pPr>
            <w:r>
              <w:t>146,2</w:t>
            </w:r>
          </w:p>
        </w:tc>
        <w:tc>
          <w:tcPr>
            <w:tcW w:w="1418" w:type="dxa"/>
            <w:tcBorders>
              <w:top w:val="nil"/>
            </w:tcBorders>
          </w:tcPr>
          <w:p w:rsidR="004779FB" w:rsidRDefault="004779FB">
            <w:pPr>
              <w:pStyle w:val="ConsPlusNormal"/>
              <w:jc w:val="right"/>
            </w:pPr>
            <w:r>
              <w:t>172,9</w:t>
            </w:r>
          </w:p>
        </w:tc>
      </w:tr>
      <w:tr w:rsidR="004779FB">
        <w:tc>
          <w:tcPr>
            <w:tcW w:w="737" w:type="dxa"/>
            <w:vMerge w:val="restart"/>
          </w:tcPr>
          <w:p w:rsidR="004779FB" w:rsidRDefault="004779FB">
            <w:pPr>
              <w:pStyle w:val="ConsPlusNormal"/>
              <w:jc w:val="center"/>
            </w:pPr>
            <w:r>
              <w:t>1.1.53</w:t>
            </w:r>
          </w:p>
        </w:tc>
        <w:tc>
          <w:tcPr>
            <w:tcW w:w="1644" w:type="dxa"/>
            <w:vMerge w:val="restart"/>
          </w:tcPr>
          <w:p w:rsidR="004779FB" w:rsidRDefault="004779FB">
            <w:pPr>
              <w:pStyle w:val="ConsPlusNormal"/>
            </w:pPr>
            <w:r>
              <w:t>Яшкинское городское поселение, Яшкинский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10 229,4</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291,5</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9 426,4</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511,5</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1.1.54</w:t>
            </w:r>
          </w:p>
        </w:tc>
        <w:tc>
          <w:tcPr>
            <w:tcW w:w="1644" w:type="dxa"/>
            <w:vMerge w:val="restart"/>
          </w:tcPr>
          <w:p w:rsidR="004779FB" w:rsidRDefault="004779FB">
            <w:pPr>
              <w:pStyle w:val="ConsPlusNormal"/>
            </w:pPr>
            <w:r>
              <w:t>Яшкинский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7 561,6</w:t>
            </w:r>
          </w:p>
        </w:tc>
        <w:tc>
          <w:tcPr>
            <w:tcW w:w="1412" w:type="dxa"/>
          </w:tcPr>
          <w:p w:rsidR="004779FB" w:rsidRDefault="004779FB">
            <w:pPr>
              <w:pStyle w:val="ConsPlusNormal"/>
              <w:jc w:val="right"/>
            </w:pPr>
            <w:r>
              <w:t>6 359,6</w:t>
            </w:r>
          </w:p>
        </w:tc>
        <w:tc>
          <w:tcPr>
            <w:tcW w:w="1413" w:type="dxa"/>
          </w:tcPr>
          <w:p w:rsidR="004779FB" w:rsidRDefault="004779FB">
            <w:pPr>
              <w:pStyle w:val="ConsPlusNormal"/>
              <w:jc w:val="right"/>
            </w:pPr>
            <w:r>
              <w:t>7 603,8</w:t>
            </w:r>
          </w:p>
        </w:tc>
        <w:tc>
          <w:tcPr>
            <w:tcW w:w="1427" w:type="dxa"/>
          </w:tcPr>
          <w:p w:rsidR="004779FB" w:rsidRDefault="004779FB">
            <w:pPr>
              <w:pStyle w:val="ConsPlusNormal"/>
              <w:jc w:val="right"/>
            </w:pPr>
            <w:r>
              <w:t>3 847,6</w:t>
            </w:r>
          </w:p>
        </w:tc>
        <w:tc>
          <w:tcPr>
            <w:tcW w:w="1418" w:type="dxa"/>
          </w:tcPr>
          <w:p w:rsidR="004779FB" w:rsidRDefault="004779FB">
            <w:pPr>
              <w:pStyle w:val="ConsPlusNormal"/>
              <w:jc w:val="right"/>
            </w:pPr>
            <w:r>
              <w:t>4 549,7</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215,5</w:t>
            </w:r>
          </w:p>
        </w:tc>
        <w:tc>
          <w:tcPr>
            <w:tcW w:w="1412" w:type="dxa"/>
          </w:tcPr>
          <w:p w:rsidR="004779FB" w:rsidRDefault="004779FB">
            <w:pPr>
              <w:pStyle w:val="ConsPlusNormal"/>
              <w:jc w:val="right"/>
            </w:pPr>
            <w:r>
              <w:t>176,6</w:t>
            </w:r>
          </w:p>
        </w:tc>
        <w:tc>
          <w:tcPr>
            <w:tcW w:w="1413" w:type="dxa"/>
          </w:tcPr>
          <w:p w:rsidR="004779FB" w:rsidRDefault="004779FB">
            <w:pPr>
              <w:pStyle w:val="ConsPlusNormal"/>
              <w:jc w:val="right"/>
            </w:pPr>
            <w:r>
              <w:t>221,3</w:t>
            </w:r>
          </w:p>
        </w:tc>
        <w:tc>
          <w:tcPr>
            <w:tcW w:w="1427" w:type="dxa"/>
          </w:tcPr>
          <w:p w:rsidR="004779FB" w:rsidRDefault="004779FB">
            <w:pPr>
              <w:pStyle w:val="ConsPlusNormal"/>
              <w:jc w:val="right"/>
            </w:pPr>
            <w:r>
              <w:t>112,0</w:t>
            </w:r>
          </w:p>
        </w:tc>
        <w:tc>
          <w:tcPr>
            <w:tcW w:w="1418" w:type="dxa"/>
          </w:tcPr>
          <w:p w:rsidR="004779FB" w:rsidRDefault="004779FB">
            <w:pPr>
              <w:pStyle w:val="ConsPlusNormal"/>
              <w:jc w:val="right"/>
            </w:pPr>
            <w:r>
              <w:t>132,4</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6 968,0</w:t>
            </w:r>
          </w:p>
        </w:tc>
        <w:tc>
          <w:tcPr>
            <w:tcW w:w="1412" w:type="dxa"/>
            <w:tcBorders>
              <w:top w:val="nil"/>
              <w:bottom w:val="nil"/>
            </w:tcBorders>
          </w:tcPr>
          <w:p w:rsidR="004779FB" w:rsidRDefault="004779FB">
            <w:pPr>
              <w:pStyle w:val="ConsPlusNormal"/>
              <w:jc w:val="right"/>
            </w:pPr>
            <w:r>
              <w:t>5 710,4</w:t>
            </w:r>
          </w:p>
        </w:tc>
        <w:tc>
          <w:tcPr>
            <w:tcW w:w="1413" w:type="dxa"/>
            <w:tcBorders>
              <w:top w:val="nil"/>
              <w:bottom w:val="nil"/>
            </w:tcBorders>
          </w:tcPr>
          <w:p w:rsidR="004779FB" w:rsidRDefault="004779FB">
            <w:pPr>
              <w:pStyle w:val="ConsPlusNormal"/>
              <w:jc w:val="right"/>
            </w:pPr>
            <w:r>
              <w:t>7 154,4</w:t>
            </w:r>
          </w:p>
        </w:tc>
        <w:tc>
          <w:tcPr>
            <w:tcW w:w="1427" w:type="dxa"/>
            <w:tcBorders>
              <w:top w:val="nil"/>
              <w:bottom w:val="nil"/>
            </w:tcBorders>
          </w:tcPr>
          <w:p w:rsidR="004779FB" w:rsidRDefault="004779FB">
            <w:pPr>
              <w:pStyle w:val="ConsPlusNormal"/>
              <w:jc w:val="right"/>
            </w:pPr>
            <w:r>
              <w:t>3 620,2</w:t>
            </w:r>
          </w:p>
        </w:tc>
        <w:tc>
          <w:tcPr>
            <w:tcW w:w="1418" w:type="dxa"/>
            <w:tcBorders>
              <w:top w:val="nil"/>
              <w:bottom w:val="nil"/>
            </w:tcBorders>
          </w:tcPr>
          <w:p w:rsidR="004779FB" w:rsidRDefault="004779FB">
            <w:pPr>
              <w:pStyle w:val="ConsPlusNormal"/>
              <w:jc w:val="right"/>
            </w:pPr>
            <w:r>
              <w:t>4 280,8</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378,1</w:t>
            </w:r>
          </w:p>
        </w:tc>
        <w:tc>
          <w:tcPr>
            <w:tcW w:w="1412" w:type="dxa"/>
            <w:tcBorders>
              <w:top w:val="nil"/>
            </w:tcBorders>
          </w:tcPr>
          <w:p w:rsidR="004779FB" w:rsidRDefault="004779FB">
            <w:pPr>
              <w:pStyle w:val="ConsPlusNormal"/>
              <w:jc w:val="right"/>
            </w:pPr>
            <w:r>
              <w:t>472,6</w:t>
            </w:r>
          </w:p>
        </w:tc>
        <w:tc>
          <w:tcPr>
            <w:tcW w:w="1413" w:type="dxa"/>
            <w:tcBorders>
              <w:top w:val="nil"/>
            </w:tcBorders>
          </w:tcPr>
          <w:p w:rsidR="004779FB" w:rsidRDefault="004779FB">
            <w:pPr>
              <w:pStyle w:val="ConsPlusNormal"/>
              <w:jc w:val="right"/>
            </w:pPr>
            <w:r>
              <w:t>228,1</w:t>
            </w:r>
          </w:p>
        </w:tc>
        <w:tc>
          <w:tcPr>
            <w:tcW w:w="1427" w:type="dxa"/>
            <w:tcBorders>
              <w:top w:val="nil"/>
            </w:tcBorders>
          </w:tcPr>
          <w:p w:rsidR="004779FB" w:rsidRDefault="004779FB">
            <w:pPr>
              <w:pStyle w:val="ConsPlusNormal"/>
              <w:jc w:val="right"/>
            </w:pPr>
            <w:r>
              <w:t>115,4</w:t>
            </w:r>
          </w:p>
        </w:tc>
        <w:tc>
          <w:tcPr>
            <w:tcW w:w="1418" w:type="dxa"/>
            <w:tcBorders>
              <w:top w:val="nil"/>
            </w:tcBorders>
          </w:tcPr>
          <w:p w:rsidR="004779FB" w:rsidRDefault="004779FB">
            <w:pPr>
              <w:pStyle w:val="ConsPlusNormal"/>
              <w:jc w:val="right"/>
            </w:pPr>
            <w:r>
              <w:t>136,5</w:t>
            </w:r>
          </w:p>
        </w:tc>
      </w:tr>
      <w:tr w:rsidR="004779FB">
        <w:tc>
          <w:tcPr>
            <w:tcW w:w="737" w:type="dxa"/>
            <w:vMerge w:val="restart"/>
          </w:tcPr>
          <w:p w:rsidR="004779FB" w:rsidRDefault="004779FB">
            <w:pPr>
              <w:pStyle w:val="ConsPlusNormal"/>
              <w:jc w:val="center"/>
            </w:pPr>
            <w:r>
              <w:t>1.2</w:t>
            </w:r>
          </w:p>
        </w:tc>
        <w:tc>
          <w:tcPr>
            <w:tcW w:w="1644" w:type="dxa"/>
            <w:vMerge w:val="restart"/>
          </w:tcPr>
          <w:p w:rsidR="004779FB" w:rsidRDefault="004779FB">
            <w:pPr>
              <w:pStyle w:val="ConsPlusNormal"/>
            </w:pPr>
            <w:r>
              <w:t>Мероприятие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96 632,1</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73 463,2</w:t>
            </w:r>
          </w:p>
        </w:tc>
        <w:tc>
          <w:tcPr>
            <w:tcW w:w="1413" w:type="dxa"/>
          </w:tcPr>
          <w:p w:rsidR="004779FB" w:rsidRDefault="004779FB">
            <w:pPr>
              <w:pStyle w:val="ConsPlusNormal"/>
              <w:jc w:val="right"/>
            </w:pPr>
            <w:r>
              <w:t>176 270,0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91 800,5</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100,0</w:t>
            </w:r>
          </w:p>
        </w:tc>
        <w:tc>
          <w:tcPr>
            <w:tcW w:w="1413" w:type="dxa"/>
          </w:tcPr>
          <w:p w:rsidR="004779FB" w:rsidRDefault="004779FB">
            <w:pPr>
              <w:pStyle w:val="ConsPlusNormal"/>
              <w:jc w:val="right"/>
            </w:pPr>
            <w:r>
              <w:t>15 900,0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70 000,0</w:t>
            </w:r>
          </w:p>
        </w:tc>
        <w:tc>
          <w:tcPr>
            <w:tcW w:w="1413" w:type="dxa"/>
            <w:tcBorders>
              <w:top w:val="nil"/>
              <w:bottom w:val="nil"/>
            </w:tcBorders>
          </w:tcPr>
          <w:p w:rsidR="004779FB" w:rsidRDefault="004779FB">
            <w:pPr>
              <w:pStyle w:val="ConsPlusNormal"/>
              <w:jc w:val="right"/>
            </w:pPr>
            <w:r>
              <w:t>150 000,0</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4 831,6</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3 363,2</w:t>
            </w:r>
          </w:p>
        </w:tc>
        <w:tc>
          <w:tcPr>
            <w:tcW w:w="1413" w:type="dxa"/>
            <w:tcBorders>
              <w:top w:val="nil"/>
            </w:tcBorders>
          </w:tcPr>
          <w:p w:rsidR="004779FB" w:rsidRDefault="004779FB">
            <w:pPr>
              <w:pStyle w:val="ConsPlusNormal"/>
              <w:jc w:val="right"/>
            </w:pPr>
            <w:r>
              <w:t>10 370,0</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1.2.1</w:t>
            </w:r>
          </w:p>
        </w:tc>
        <w:tc>
          <w:tcPr>
            <w:tcW w:w="1644" w:type="dxa"/>
            <w:vMerge w:val="restart"/>
          </w:tcPr>
          <w:p w:rsidR="004779FB" w:rsidRDefault="004779FB">
            <w:pPr>
              <w:pStyle w:val="ConsPlusNormal"/>
            </w:pPr>
            <w:r>
              <w:t>Салаирское городское поселение, Гурьевский муниципальный район</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96 632,1</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91 800,5</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4 831,6</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1.2.2</w:t>
            </w:r>
          </w:p>
        </w:tc>
        <w:tc>
          <w:tcPr>
            <w:tcW w:w="1644" w:type="dxa"/>
            <w:vMerge w:val="restart"/>
          </w:tcPr>
          <w:p w:rsidR="004779FB" w:rsidRDefault="004779FB">
            <w:pPr>
              <w:pStyle w:val="ConsPlusNormal"/>
            </w:pPr>
            <w:r>
              <w:t>Мысковский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73 463,2</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100,0</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70 000,0</w:t>
            </w:r>
          </w:p>
        </w:tc>
        <w:tc>
          <w:tcPr>
            <w:tcW w:w="1413" w:type="dxa"/>
            <w:tcBorders>
              <w:top w:val="nil"/>
              <w:bottom w:val="nil"/>
            </w:tcBorders>
          </w:tcPr>
          <w:p w:rsidR="004779FB" w:rsidRDefault="004779FB">
            <w:pPr>
              <w:pStyle w:val="ConsPlusNormal"/>
              <w:jc w:val="right"/>
            </w:pPr>
            <w:r>
              <w:t>-</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3 363,2</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1.2.3</w:t>
            </w:r>
          </w:p>
        </w:tc>
        <w:tc>
          <w:tcPr>
            <w:tcW w:w="1644" w:type="dxa"/>
            <w:vMerge w:val="restart"/>
          </w:tcPr>
          <w:p w:rsidR="004779FB" w:rsidRDefault="004779FB">
            <w:pPr>
              <w:pStyle w:val="ConsPlusNormal"/>
            </w:pPr>
            <w:r>
              <w:t>Гурьевский муниципальный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72 510,0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70 000,0</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2 410,0</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1.2.4</w:t>
            </w:r>
          </w:p>
        </w:tc>
        <w:tc>
          <w:tcPr>
            <w:tcW w:w="1644" w:type="dxa"/>
            <w:vMerge w:val="restart"/>
          </w:tcPr>
          <w:p w:rsidR="004779FB" w:rsidRDefault="004779FB">
            <w:pPr>
              <w:pStyle w:val="ConsPlusNormal"/>
            </w:pPr>
            <w:r>
              <w:t>Ленинск-Кузнецкий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103 760,0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15 800,0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bottom w:val="nil"/>
            </w:tcBorders>
          </w:tcPr>
          <w:p w:rsidR="004779FB" w:rsidRDefault="004779FB">
            <w:pPr>
              <w:pStyle w:val="ConsPlusNormal"/>
            </w:pPr>
            <w:r>
              <w:t>федеральный бюджет</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w:t>
            </w:r>
          </w:p>
        </w:tc>
        <w:tc>
          <w:tcPr>
            <w:tcW w:w="1412" w:type="dxa"/>
            <w:tcBorders>
              <w:top w:val="nil"/>
              <w:bottom w:val="nil"/>
            </w:tcBorders>
          </w:tcPr>
          <w:p w:rsidR="004779FB" w:rsidRDefault="004779FB">
            <w:pPr>
              <w:pStyle w:val="ConsPlusNormal"/>
              <w:jc w:val="right"/>
            </w:pPr>
            <w:r>
              <w:t>-</w:t>
            </w:r>
          </w:p>
        </w:tc>
        <w:tc>
          <w:tcPr>
            <w:tcW w:w="1413" w:type="dxa"/>
            <w:tcBorders>
              <w:top w:val="nil"/>
              <w:bottom w:val="nil"/>
            </w:tcBorders>
          </w:tcPr>
          <w:p w:rsidR="004779FB" w:rsidRDefault="004779FB">
            <w:pPr>
              <w:pStyle w:val="ConsPlusNormal"/>
              <w:jc w:val="right"/>
            </w:pPr>
            <w:r>
              <w:t>80 000,0</w:t>
            </w:r>
          </w:p>
        </w:tc>
        <w:tc>
          <w:tcPr>
            <w:tcW w:w="1427" w:type="dxa"/>
            <w:tcBorders>
              <w:top w:val="nil"/>
              <w:bottom w:val="nil"/>
            </w:tcBorders>
          </w:tcPr>
          <w:p w:rsidR="004779FB" w:rsidRDefault="004779FB">
            <w:pPr>
              <w:pStyle w:val="ConsPlusNormal"/>
              <w:jc w:val="right"/>
            </w:pPr>
            <w:r>
              <w:t>-</w:t>
            </w:r>
          </w:p>
        </w:tc>
        <w:tc>
          <w:tcPr>
            <w:tcW w:w="1418" w:type="dxa"/>
            <w:tcBorders>
              <w:top w:val="nil"/>
              <w:bottom w:val="nil"/>
            </w:tcBorders>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7 960,0</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outlineLvl w:val="4"/>
            </w:pPr>
            <w:r>
              <w:t>2</w:t>
            </w:r>
          </w:p>
        </w:tc>
        <w:tc>
          <w:tcPr>
            <w:tcW w:w="1644" w:type="dxa"/>
            <w:vMerge w:val="restart"/>
          </w:tcPr>
          <w:p w:rsidR="004779FB" w:rsidRDefault="004779FB">
            <w:pPr>
              <w:pStyle w:val="ConsPlusNormal"/>
            </w:pPr>
            <w:r>
              <w:t>Подпрограмма "Благоустройство территорий муниципальных образований"</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84 294,0</w:t>
            </w:r>
          </w:p>
        </w:tc>
        <w:tc>
          <w:tcPr>
            <w:tcW w:w="1413" w:type="dxa"/>
          </w:tcPr>
          <w:p w:rsidR="004779FB" w:rsidRDefault="004779FB">
            <w:pPr>
              <w:pStyle w:val="ConsPlusNormal"/>
              <w:jc w:val="right"/>
            </w:pPr>
            <w:r>
              <w:t>1 040 000,0</w:t>
            </w:r>
          </w:p>
        </w:tc>
        <w:tc>
          <w:tcPr>
            <w:tcW w:w="1412" w:type="dxa"/>
          </w:tcPr>
          <w:p w:rsidR="004779FB" w:rsidRDefault="004779FB">
            <w:pPr>
              <w:pStyle w:val="ConsPlusNormal"/>
              <w:jc w:val="right"/>
            </w:pPr>
            <w:r>
              <w:t>740 420,9</w:t>
            </w:r>
          </w:p>
        </w:tc>
        <w:tc>
          <w:tcPr>
            <w:tcW w:w="1413" w:type="dxa"/>
          </w:tcPr>
          <w:p w:rsidR="004779FB" w:rsidRDefault="004779FB">
            <w:pPr>
              <w:pStyle w:val="ConsPlusNormal"/>
              <w:jc w:val="right"/>
            </w:pPr>
            <w:r>
              <w:t>1 435 579,2</w:t>
            </w:r>
          </w:p>
        </w:tc>
        <w:tc>
          <w:tcPr>
            <w:tcW w:w="1427" w:type="dxa"/>
          </w:tcPr>
          <w:p w:rsidR="004779FB" w:rsidRDefault="004779FB">
            <w:pPr>
              <w:pStyle w:val="ConsPlusNormal"/>
              <w:jc w:val="right"/>
            </w:pPr>
            <w:r>
              <w:t>58 322,4</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75 864,6</w:t>
            </w:r>
          </w:p>
        </w:tc>
        <w:tc>
          <w:tcPr>
            <w:tcW w:w="1413" w:type="dxa"/>
          </w:tcPr>
          <w:p w:rsidR="004779FB" w:rsidRDefault="004779FB">
            <w:pPr>
              <w:pStyle w:val="ConsPlusNormal"/>
              <w:jc w:val="right"/>
            </w:pPr>
            <w:r>
              <w:t>946 000,0</w:t>
            </w:r>
          </w:p>
        </w:tc>
        <w:tc>
          <w:tcPr>
            <w:tcW w:w="1412" w:type="dxa"/>
          </w:tcPr>
          <w:p w:rsidR="004779FB" w:rsidRDefault="004779FB">
            <w:pPr>
              <w:pStyle w:val="ConsPlusNormal"/>
              <w:jc w:val="right"/>
            </w:pPr>
            <w:r>
              <w:t>662 852,2</w:t>
            </w:r>
          </w:p>
        </w:tc>
        <w:tc>
          <w:tcPr>
            <w:tcW w:w="1413" w:type="dxa"/>
          </w:tcPr>
          <w:p w:rsidR="004779FB" w:rsidRDefault="004779FB">
            <w:pPr>
              <w:pStyle w:val="ConsPlusNormal"/>
              <w:jc w:val="right"/>
            </w:pPr>
            <w:r>
              <w:t>1 292 047,9</w:t>
            </w:r>
          </w:p>
        </w:tc>
        <w:tc>
          <w:tcPr>
            <w:tcW w:w="1427" w:type="dxa"/>
          </w:tcPr>
          <w:p w:rsidR="004779FB" w:rsidRDefault="004779FB">
            <w:pPr>
              <w:pStyle w:val="ConsPlusNormal"/>
              <w:jc w:val="right"/>
            </w:pPr>
            <w:r>
              <w:t>52 490,2</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8 429,4</w:t>
            </w:r>
          </w:p>
        </w:tc>
        <w:tc>
          <w:tcPr>
            <w:tcW w:w="1413" w:type="dxa"/>
            <w:tcBorders>
              <w:top w:val="nil"/>
            </w:tcBorders>
          </w:tcPr>
          <w:p w:rsidR="004779FB" w:rsidRDefault="004779FB">
            <w:pPr>
              <w:pStyle w:val="ConsPlusNormal"/>
              <w:jc w:val="right"/>
            </w:pPr>
            <w:r>
              <w:t>94 000,0</w:t>
            </w:r>
          </w:p>
        </w:tc>
        <w:tc>
          <w:tcPr>
            <w:tcW w:w="1412" w:type="dxa"/>
            <w:tcBorders>
              <w:top w:val="nil"/>
            </w:tcBorders>
          </w:tcPr>
          <w:p w:rsidR="004779FB" w:rsidRDefault="004779FB">
            <w:pPr>
              <w:pStyle w:val="ConsPlusNormal"/>
              <w:jc w:val="right"/>
            </w:pPr>
            <w:r>
              <w:t>77 568,7</w:t>
            </w:r>
          </w:p>
        </w:tc>
        <w:tc>
          <w:tcPr>
            <w:tcW w:w="1413" w:type="dxa"/>
            <w:tcBorders>
              <w:top w:val="nil"/>
            </w:tcBorders>
          </w:tcPr>
          <w:p w:rsidR="004779FB" w:rsidRDefault="004779FB">
            <w:pPr>
              <w:pStyle w:val="ConsPlusNormal"/>
              <w:jc w:val="right"/>
            </w:pPr>
            <w:r>
              <w:t>143 531,3</w:t>
            </w:r>
          </w:p>
        </w:tc>
        <w:tc>
          <w:tcPr>
            <w:tcW w:w="1427" w:type="dxa"/>
            <w:tcBorders>
              <w:top w:val="nil"/>
            </w:tcBorders>
          </w:tcPr>
          <w:p w:rsidR="004779FB" w:rsidRDefault="004779FB">
            <w:pPr>
              <w:pStyle w:val="ConsPlusNormal"/>
              <w:jc w:val="right"/>
            </w:pPr>
            <w:r>
              <w:t>5 832,2</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2.1</w:t>
            </w:r>
          </w:p>
        </w:tc>
        <w:tc>
          <w:tcPr>
            <w:tcW w:w="1644" w:type="dxa"/>
            <w:vMerge w:val="restart"/>
          </w:tcPr>
          <w:p w:rsidR="004779FB" w:rsidRDefault="004779FB">
            <w:pPr>
              <w:pStyle w:val="ConsPlusNormal"/>
            </w:pPr>
            <w:r>
              <w:t>Мероприятие "Развитие инфраструктуры муниципальных образований"</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84 294,0</w:t>
            </w:r>
          </w:p>
        </w:tc>
        <w:tc>
          <w:tcPr>
            <w:tcW w:w="1413" w:type="dxa"/>
          </w:tcPr>
          <w:p w:rsidR="004779FB" w:rsidRDefault="004779FB">
            <w:pPr>
              <w:pStyle w:val="ConsPlusNormal"/>
              <w:jc w:val="right"/>
            </w:pPr>
            <w:r>
              <w:t>940 000,0</w:t>
            </w:r>
          </w:p>
        </w:tc>
        <w:tc>
          <w:tcPr>
            <w:tcW w:w="1412" w:type="dxa"/>
          </w:tcPr>
          <w:p w:rsidR="004779FB" w:rsidRDefault="004779FB">
            <w:pPr>
              <w:pStyle w:val="ConsPlusNormal"/>
              <w:jc w:val="right"/>
            </w:pPr>
            <w:r>
              <w:t>669 888,9</w:t>
            </w:r>
          </w:p>
        </w:tc>
        <w:tc>
          <w:tcPr>
            <w:tcW w:w="1413" w:type="dxa"/>
          </w:tcPr>
          <w:p w:rsidR="004779FB" w:rsidRDefault="004779FB">
            <w:pPr>
              <w:pStyle w:val="ConsPlusNormal"/>
              <w:jc w:val="right"/>
            </w:pPr>
            <w:r>
              <w:t>1 300 000,0</w:t>
            </w:r>
          </w:p>
        </w:tc>
        <w:tc>
          <w:tcPr>
            <w:tcW w:w="1427" w:type="dxa"/>
          </w:tcPr>
          <w:p w:rsidR="004779FB" w:rsidRDefault="004779FB">
            <w:pPr>
              <w:pStyle w:val="ConsPlusNormal"/>
              <w:jc w:val="right"/>
            </w:pPr>
            <w:r>
              <w:t>58 322,4</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75 864,6</w:t>
            </w:r>
          </w:p>
        </w:tc>
        <w:tc>
          <w:tcPr>
            <w:tcW w:w="1413" w:type="dxa"/>
          </w:tcPr>
          <w:p w:rsidR="004779FB" w:rsidRDefault="004779FB">
            <w:pPr>
              <w:pStyle w:val="ConsPlusNormal"/>
              <w:jc w:val="right"/>
            </w:pPr>
            <w:r>
              <w:t>846 000,0</w:t>
            </w:r>
          </w:p>
        </w:tc>
        <w:tc>
          <w:tcPr>
            <w:tcW w:w="1412" w:type="dxa"/>
          </w:tcPr>
          <w:p w:rsidR="004779FB" w:rsidRDefault="004779FB">
            <w:pPr>
              <w:pStyle w:val="ConsPlusNormal"/>
              <w:jc w:val="right"/>
            </w:pPr>
            <w:r>
              <w:t>602 900,0</w:t>
            </w:r>
          </w:p>
        </w:tc>
        <w:tc>
          <w:tcPr>
            <w:tcW w:w="1413" w:type="dxa"/>
          </w:tcPr>
          <w:p w:rsidR="004779FB" w:rsidRDefault="004779FB">
            <w:pPr>
              <w:pStyle w:val="ConsPlusNormal"/>
              <w:jc w:val="right"/>
            </w:pPr>
            <w:r>
              <w:t>1 170 000,0</w:t>
            </w:r>
          </w:p>
        </w:tc>
        <w:tc>
          <w:tcPr>
            <w:tcW w:w="1427" w:type="dxa"/>
          </w:tcPr>
          <w:p w:rsidR="004779FB" w:rsidRDefault="004779FB">
            <w:pPr>
              <w:pStyle w:val="ConsPlusNormal"/>
              <w:jc w:val="right"/>
            </w:pPr>
            <w:r>
              <w:t>52 490,2</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8 429,4</w:t>
            </w:r>
          </w:p>
        </w:tc>
        <w:tc>
          <w:tcPr>
            <w:tcW w:w="1413" w:type="dxa"/>
            <w:tcBorders>
              <w:top w:val="nil"/>
            </w:tcBorders>
          </w:tcPr>
          <w:p w:rsidR="004779FB" w:rsidRDefault="004779FB">
            <w:pPr>
              <w:pStyle w:val="ConsPlusNormal"/>
              <w:jc w:val="right"/>
            </w:pPr>
            <w:r>
              <w:t>94 000,0</w:t>
            </w:r>
          </w:p>
        </w:tc>
        <w:tc>
          <w:tcPr>
            <w:tcW w:w="1412" w:type="dxa"/>
            <w:tcBorders>
              <w:top w:val="nil"/>
            </w:tcBorders>
          </w:tcPr>
          <w:p w:rsidR="004779FB" w:rsidRDefault="004779FB">
            <w:pPr>
              <w:pStyle w:val="ConsPlusNormal"/>
              <w:jc w:val="right"/>
            </w:pPr>
            <w:r>
              <w:t>66 988,9</w:t>
            </w:r>
          </w:p>
        </w:tc>
        <w:tc>
          <w:tcPr>
            <w:tcW w:w="1413" w:type="dxa"/>
            <w:tcBorders>
              <w:top w:val="nil"/>
            </w:tcBorders>
          </w:tcPr>
          <w:p w:rsidR="004779FB" w:rsidRDefault="004779FB">
            <w:pPr>
              <w:pStyle w:val="ConsPlusNormal"/>
              <w:jc w:val="right"/>
            </w:pPr>
            <w:r>
              <w:t>130 000,0</w:t>
            </w:r>
          </w:p>
        </w:tc>
        <w:tc>
          <w:tcPr>
            <w:tcW w:w="1427" w:type="dxa"/>
            <w:tcBorders>
              <w:top w:val="nil"/>
            </w:tcBorders>
          </w:tcPr>
          <w:p w:rsidR="004779FB" w:rsidRDefault="004779FB">
            <w:pPr>
              <w:pStyle w:val="ConsPlusNormal"/>
              <w:jc w:val="right"/>
            </w:pPr>
            <w:r>
              <w:t>5 832,2</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2.1.1</w:t>
            </w:r>
          </w:p>
        </w:tc>
        <w:tc>
          <w:tcPr>
            <w:tcW w:w="1644" w:type="dxa"/>
            <w:vMerge w:val="restart"/>
          </w:tcPr>
          <w:p w:rsidR="004779FB" w:rsidRDefault="004779FB">
            <w:pPr>
              <w:pStyle w:val="ConsPlusNormal"/>
            </w:pPr>
            <w:r>
              <w:t>Благоустройство территории общего пользования на пересечении пр. Притомского и ул. Терешковой, город Кемерово</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84 294,0</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75 864,6</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8 429,4</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2.1.2</w:t>
            </w:r>
          </w:p>
        </w:tc>
        <w:tc>
          <w:tcPr>
            <w:tcW w:w="1644" w:type="dxa"/>
            <w:vMerge w:val="restart"/>
          </w:tcPr>
          <w:p w:rsidR="004779FB" w:rsidRDefault="004779FB">
            <w:pPr>
              <w:pStyle w:val="ConsPlusNormal"/>
            </w:pPr>
            <w:r>
              <w:t>Строительство площади для проведения массовых мероприятий на пересечении пр. Притомского и ул. Терешковой в составе: площадь для проведения массовых мероприятий; сцена (сценический комплекс); контрольно-пропускной пункт, город Кемерово</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820 000,0</w:t>
            </w:r>
          </w:p>
        </w:tc>
        <w:tc>
          <w:tcPr>
            <w:tcW w:w="1412" w:type="dxa"/>
          </w:tcPr>
          <w:p w:rsidR="004779FB" w:rsidRDefault="004779FB">
            <w:pPr>
              <w:pStyle w:val="ConsPlusNormal"/>
              <w:jc w:val="right"/>
            </w:pPr>
            <w:r>
              <w:t>499 097,2</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738 000,0</w:t>
            </w:r>
          </w:p>
        </w:tc>
        <w:tc>
          <w:tcPr>
            <w:tcW w:w="1412" w:type="dxa"/>
          </w:tcPr>
          <w:p w:rsidR="004779FB" w:rsidRDefault="004779FB">
            <w:pPr>
              <w:pStyle w:val="ConsPlusNormal"/>
              <w:jc w:val="right"/>
            </w:pPr>
            <w:r>
              <w:t>449 187,5</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82 000,0</w:t>
            </w:r>
          </w:p>
        </w:tc>
        <w:tc>
          <w:tcPr>
            <w:tcW w:w="1412" w:type="dxa"/>
            <w:tcBorders>
              <w:top w:val="nil"/>
            </w:tcBorders>
          </w:tcPr>
          <w:p w:rsidR="004779FB" w:rsidRDefault="004779FB">
            <w:pPr>
              <w:pStyle w:val="ConsPlusNormal"/>
              <w:jc w:val="right"/>
            </w:pPr>
            <w:r>
              <w:t>49 909,7</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2.1.3</w:t>
            </w:r>
          </w:p>
        </w:tc>
        <w:tc>
          <w:tcPr>
            <w:tcW w:w="1644" w:type="dxa"/>
            <w:vMerge w:val="restart"/>
          </w:tcPr>
          <w:p w:rsidR="004779FB" w:rsidRDefault="004779FB">
            <w:pPr>
              <w:pStyle w:val="ConsPlusNormal"/>
            </w:pPr>
            <w:r>
              <w:t>Строительство набережной реки Томи с освещением вдоль площади для проведения массовых мероприятий на пересечении пр. Притомского и ул. Терешковой, город Кемерово</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120 000,0</w:t>
            </w:r>
          </w:p>
        </w:tc>
        <w:tc>
          <w:tcPr>
            <w:tcW w:w="1412" w:type="dxa"/>
          </w:tcPr>
          <w:p w:rsidR="004779FB" w:rsidRDefault="004779FB">
            <w:pPr>
              <w:pStyle w:val="ConsPlusNormal"/>
              <w:jc w:val="right"/>
            </w:pPr>
            <w:r>
              <w:t>170 791,7</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108 000,0</w:t>
            </w:r>
          </w:p>
        </w:tc>
        <w:tc>
          <w:tcPr>
            <w:tcW w:w="1412" w:type="dxa"/>
          </w:tcPr>
          <w:p w:rsidR="004779FB" w:rsidRDefault="004779FB">
            <w:pPr>
              <w:pStyle w:val="ConsPlusNormal"/>
              <w:jc w:val="right"/>
            </w:pPr>
            <w:r>
              <w:t>153 712,5</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12 000,0</w:t>
            </w:r>
          </w:p>
        </w:tc>
        <w:tc>
          <w:tcPr>
            <w:tcW w:w="1412" w:type="dxa"/>
            <w:tcBorders>
              <w:top w:val="nil"/>
            </w:tcBorders>
          </w:tcPr>
          <w:p w:rsidR="004779FB" w:rsidRDefault="004779FB">
            <w:pPr>
              <w:pStyle w:val="ConsPlusNormal"/>
              <w:jc w:val="right"/>
            </w:pPr>
            <w:r>
              <w:t>17 079,2</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2.1.4</w:t>
            </w:r>
          </w:p>
        </w:tc>
        <w:tc>
          <w:tcPr>
            <w:tcW w:w="1644" w:type="dxa"/>
            <w:vMerge w:val="restart"/>
          </w:tcPr>
          <w:p w:rsidR="004779FB" w:rsidRDefault="004779FB">
            <w:pPr>
              <w:pStyle w:val="ConsPlusNormal"/>
            </w:pPr>
            <w:r>
              <w:t>Строительство набережной реки Томи длиной 200 метров вдоль волейбольного комплекса "Кузбасс - Арена", город Кемерово</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300 000,0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270 000,0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30 000,0</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2.1.5</w:t>
            </w:r>
          </w:p>
        </w:tc>
        <w:tc>
          <w:tcPr>
            <w:tcW w:w="1644" w:type="dxa"/>
            <w:vMerge w:val="restart"/>
          </w:tcPr>
          <w:p w:rsidR="004779FB" w:rsidRDefault="004779FB">
            <w:pPr>
              <w:pStyle w:val="ConsPlusNormal"/>
            </w:pPr>
            <w:r>
              <w:t>Благоустройство парка Победы имени Г.К.Жукова с установкой стелы "Город трудовой доблести" в городе Кемерово</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400 000,0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360 000,0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40 000,0</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2.1.6</w:t>
            </w:r>
          </w:p>
        </w:tc>
        <w:tc>
          <w:tcPr>
            <w:tcW w:w="1644" w:type="dxa"/>
            <w:vMerge w:val="restart"/>
          </w:tcPr>
          <w:p w:rsidR="004779FB" w:rsidRDefault="004779FB">
            <w:pPr>
              <w:pStyle w:val="ConsPlusNormal"/>
            </w:pPr>
            <w:r>
              <w:t>Строительство парка культуры и отдыха вдоль волейбольного комплекса "Кузбасс-Арена" и спортивного комплекса "Кузбасс" в городе Кемерово</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200 000,0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180 000,0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20 000,0</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2.1.7</w:t>
            </w:r>
          </w:p>
        </w:tc>
        <w:tc>
          <w:tcPr>
            <w:tcW w:w="1644" w:type="dxa"/>
            <w:vMerge w:val="restart"/>
          </w:tcPr>
          <w:p w:rsidR="004779FB" w:rsidRDefault="004779FB">
            <w:pPr>
              <w:pStyle w:val="ConsPlusNormal"/>
            </w:pPr>
            <w:r>
              <w:t>Благоустройство сквера им. Маршала Советского Союза Жукова Г.К. с установкой стелы "Город трудовой доблести" в Центральном районе г. Новокузнецка</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400 000,0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360 000,0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40 000,0</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2.1.8</w:t>
            </w:r>
          </w:p>
        </w:tc>
        <w:tc>
          <w:tcPr>
            <w:tcW w:w="1644" w:type="dxa"/>
            <w:vMerge w:val="restart"/>
          </w:tcPr>
          <w:p w:rsidR="004779FB" w:rsidRDefault="004779FB">
            <w:pPr>
              <w:pStyle w:val="ConsPlusNormal"/>
            </w:pPr>
            <w:r>
              <w:t>Строительство сквера имени Льва Ковылина в квартале Сосновом, Беловский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58 322,4</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52 490,2</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27" w:type="dxa"/>
            <w:tcBorders>
              <w:top w:val="nil"/>
            </w:tcBorders>
          </w:tcPr>
          <w:p w:rsidR="004779FB" w:rsidRDefault="004779FB">
            <w:pPr>
              <w:pStyle w:val="ConsPlusNormal"/>
              <w:jc w:val="right"/>
            </w:pPr>
            <w:r>
              <w:t>5 832,2</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2.2</w:t>
            </w:r>
          </w:p>
        </w:tc>
        <w:tc>
          <w:tcPr>
            <w:tcW w:w="1644" w:type="dxa"/>
            <w:vMerge w:val="restart"/>
          </w:tcPr>
          <w:p w:rsidR="004779FB" w:rsidRDefault="004779FB">
            <w:pPr>
              <w:pStyle w:val="ConsPlusNormal"/>
            </w:pPr>
            <w:r>
              <w:t>Мероприятие "Капитальный ремонт, ремонт объектов благоустройства муниципальных образований"</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70 532,0</w:t>
            </w:r>
          </w:p>
        </w:tc>
        <w:tc>
          <w:tcPr>
            <w:tcW w:w="1413" w:type="dxa"/>
          </w:tcPr>
          <w:p w:rsidR="004779FB" w:rsidRDefault="004779FB">
            <w:pPr>
              <w:pStyle w:val="ConsPlusNormal"/>
              <w:jc w:val="right"/>
            </w:pPr>
            <w:r>
              <w:t>110 579,2</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59 952,2</w:t>
            </w:r>
          </w:p>
        </w:tc>
        <w:tc>
          <w:tcPr>
            <w:tcW w:w="1413" w:type="dxa"/>
          </w:tcPr>
          <w:p w:rsidR="004779FB" w:rsidRDefault="004779FB">
            <w:pPr>
              <w:pStyle w:val="ConsPlusNormal"/>
              <w:jc w:val="right"/>
            </w:pPr>
            <w:r>
              <w:t>97 047,9</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10 579,8</w:t>
            </w:r>
          </w:p>
        </w:tc>
        <w:tc>
          <w:tcPr>
            <w:tcW w:w="1413" w:type="dxa"/>
            <w:tcBorders>
              <w:top w:val="nil"/>
            </w:tcBorders>
          </w:tcPr>
          <w:p w:rsidR="004779FB" w:rsidRDefault="004779FB">
            <w:pPr>
              <w:pStyle w:val="ConsPlusNormal"/>
              <w:jc w:val="right"/>
            </w:pPr>
            <w:r>
              <w:t>13 531,3</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2.2.1</w:t>
            </w:r>
          </w:p>
        </w:tc>
        <w:tc>
          <w:tcPr>
            <w:tcW w:w="1644" w:type="dxa"/>
            <w:vMerge w:val="restart"/>
          </w:tcPr>
          <w:p w:rsidR="004779FB" w:rsidRDefault="004779FB">
            <w:pPr>
              <w:pStyle w:val="ConsPlusNormal"/>
            </w:pPr>
            <w:r>
              <w:t>Ремонт площади общественных мероприятий, район Красный Камень, Киселевский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70 532,0</w:t>
            </w:r>
          </w:p>
        </w:tc>
        <w:tc>
          <w:tcPr>
            <w:tcW w:w="1413" w:type="dxa"/>
          </w:tcPr>
          <w:p w:rsidR="004779FB" w:rsidRDefault="004779FB">
            <w:pPr>
              <w:pStyle w:val="ConsPlusNormal"/>
              <w:jc w:val="right"/>
            </w:pPr>
            <w:r>
              <w:t>49 468,1</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59 952,2</w:t>
            </w:r>
          </w:p>
        </w:tc>
        <w:tc>
          <w:tcPr>
            <w:tcW w:w="1413" w:type="dxa"/>
          </w:tcPr>
          <w:p w:rsidR="004779FB" w:rsidRDefault="004779FB">
            <w:pPr>
              <w:pStyle w:val="ConsPlusNormal"/>
              <w:jc w:val="right"/>
            </w:pPr>
            <w:r>
              <w:t>42 047,9</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10 579,8</w:t>
            </w:r>
          </w:p>
        </w:tc>
        <w:tc>
          <w:tcPr>
            <w:tcW w:w="1413" w:type="dxa"/>
            <w:tcBorders>
              <w:top w:val="nil"/>
            </w:tcBorders>
          </w:tcPr>
          <w:p w:rsidR="004779FB" w:rsidRDefault="004779FB">
            <w:pPr>
              <w:pStyle w:val="ConsPlusNormal"/>
              <w:jc w:val="right"/>
            </w:pPr>
            <w:r>
              <w:t>7 420,2</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2.2.2</w:t>
            </w:r>
          </w:p>
        </w:tc>
        <w:tc>
          <w:tcPr>
            <w:tcW w:w="1644" w:type="dxa"/>
            <w:vMerge w:val="restart"/>
          </w:tcPr>
          <w:p w:rsidR="004779FB" w:rsidRDefault="004779FB">
            <w:pPr>
              <w:pStyle w:val="ConsPlusNormal"/>
            </w:pPr>
            <w:r>
              <w:t>Ремонт площади торжеств имени В.П.Мазикина с прилегающей территорией, Ленинск-Кузнецкий городской округ</w:t>
            </w:r>
          </w:p>
        </w:tc>
        <w:tc>
          <w:tcPr>
            <w:tcW w:w="1587" w:type="dxa"/>
            <w:vAlign w:val="center"/>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61 111,1</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vAlign w:val="center"/>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55 000,0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blPrEx>
          <w:tblBorders>
            <w:insideH w:val="nil"/>
          </w:tblBorders>
        </w:tblPrEx>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bottom w:val="nil"/>
            </w:tcBorders>
            <w:vAlign w:val="center"/>
          </w:tcPr>
          <w:p w:rsidR="004779FB" w:rsidRDefault="004779FB">
            <w:pPr>
              <w:pStyle w:val="ConsPlusNormal"/>
            </w:pPr>
            <w:r>
              <w:t>иные не запрещенные законодательством источники:</w:t>
            </w: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12" w:type="dxa"/>
            <w:tcBorders>
              <w:bottom w:val="nil"/>
            </w:tcBorders>
          </w:tcPr>
          <w:p w:rsidR="004779FB" w:rsidRDefault="004779FB">
            <w:pPr>
              <w:pStyle w:val="ConsPlusNormal"/>
              <w:jc w:val="right"/>
            </w:pPr>
          </w:p>
        </w:tc>
        <w:tc>
          <w:tcPr>
            <w:tcW w:w="1413" w:type="dxa"/>
            <w:tcBorders>
              <w:bottom w:val="nil"/>
            </w:tcBorders>
          </w:tcPr>
          <w:p w:rsidR="004779FB" w:rsidRDefault="004779FB">
            <w:pPr>
              <w:pStyle w:val="ConsPlusNormal"/>
              <w:jc w:val="right"/>
            </w:pPr>
          </w:p>
        </w:tc>
        <w:tc>
          <w:tcPr>
            <w:tcW w:w="1427" w:type="dxa"/>
            <w:tcBorders>
              <w:bottom w:val="nil"/>
            </w:tcBorders>
          </w:tcPr>
          <w:p w:rsidR="004779FB" w:rsidRDefault="004779FB">
            <w:pPr>
              <w:pStyle w:val="ConsPlusNormal"/>
              <w:jc w:val="right"/>
            </w:pPr>
          </w:p>
        </w:tc>
        <w:tc>
          <w:tcPr>
            <w:tcW w:w="1418" w:type="dxa"/>
            <w:tcBorders>
              <w:bottom w:val="nil"/>
            </w:tcBorders>
          </w:tcPr>
          <w:p w:rsidR="004779FB" w:rsidRDefault="004779FB">
            <w:pPr>
              <w:pStyle w:val="ConsPlusNormal"/>
              <w:jc w:val="right"/>
            </w:pP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Borders>
              <w:top w:val="nil"/>
            </w:tcBorders>
            <w:vAlign w:val="center"/>
          </w:tcPr>
          <w:p w:rsidR="004779FB" w:rsidRDefault="004779FB">
            <w:pPr>
              <w:pStyle w:val="ConsPlusNormal"/>
            </w:pPr>
            <w:r>
              <w:t>местный бюджет</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w:t>
            </w:r>
          </w:p>
        </w:tc>
        <w:tc>
          <w:tcPr>
            <w:tcW w:w="1412" w:type="dxa"/>
            <w:tcBorders>
              <w:top w:val="nil"/>
            </w:tcBorders>
          </w:tcPr>
          <w:p w:rsidR="004779FB" w:rsidRDefault="004779FB">
            <w:pPr>
              <w:pStyle w:val="ConsPlusNormal"/>
              <w:jc w:val="right"/>
            </w:pPr>
            <w:r>
              <w:t>-</w:t>
            </w:r>
          </w:p>
        </w:tc>
        <w:tc>
          <w:tcPr>
            <w:tcW w:w="1413" w:type="dxa"/>
            <w:tcBorders>
              <w:top w:val="nil"/>
            </w:tcBorders>
          </w:tcPr>
          <w:p w:rsidR="004779FB" w:rsidRDefault="004779FB">
            <w:pPr>
              <w:pStyle w:val="ConsPlusNormal"/>
              <w:jc w:val="right"/>
            </w:pPr>
            <w:r>
              <w:t>6 111,1</w:t>
            </w:r>
          </w:p>
        </w:tc>
        <w:tc>
          <w:tcPr>
            <w:tcW w:w="1427" w:type="dxa"/>
            <w:tcBorders>
              <w:top w:val="nil"/>
            </w:tcBorders>
          </w:tcPr>
          <w:p w:rsidR="004779FB" w:rsidRDefault="004779FB">
            <w:pPr>
              <w:pStyle w:val="ConsPlusNormal"/>
              <w:jc w:val="right"/>
            </w:pPr>
            <w:r>
              <w:t>-</w:t>
            </w:r>
          </w:p>
        </w:tc>
        <w:tc>
          <w:tcPr>
            <w:tcW w:w="1418" w:type="dxa"/>
            <w:tcBorders>
              <w:top w:val="nil"/>
            </w:tcBorders>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2.3</w:t>
            </w:r>
          </w:p>
        </w:tc>
        <w:tc>
          <w:tcPr>
            <w:tcW w:w="1644" w:type="dxa"/>
            <w:vMerge w:val="restart"/>
          </w:tcPr>
          <w:p w:rsidR="004779FB" w:rsidRDefault="004779FB">
            <w:pPr>
              <w:pStyle w:val="ConsPlusNormal"/>
            </w:pPr>
            <w:r>
              <w:t>Мероприятие "Реконструкция, ремонт и приведение в надлежащее состояние объектов трудовой доблести и воинской славы, обустройство иных памятных мест, а также благоустройство прилегающей к указанным объектам территории"</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100 000,0</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100 000,0</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2.3.1</w:t>
            </w:r>
          </w:p>
        </w:tc>
        <w:tc>
          <w:tcPr>
            <w:tcW w:w="1644" w:type="dxa"/>
            <w:vMerge w:val="restart"/>
          </w:tcPr>
          <w:p w:rsidR="004779FB" w:rsidRDefault="004779FB">
            <w:pPr>
              <w:pStyle w:val="ConsPlusNormal"/>
            </w:pPr>
            <w:r>
              <w:t>Анжеро-Судженский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2.3.2</w:t>
            </w:r>
          </w:p>
        </w:tc>
        <w:tc>
          <w:tcPr>
            <w:tcW w:w="1644" w:type="dxa"/>
            <w:vMerge w:val="restart"/>
          </w:tcPr>
          <w:p w:rsidR="004779FB" w:rsidRDefault="004779FB">
            <w:pPr>
              <w:pStyle w:val="ConsPlusNormal"/>
            </w:pPr>
            <w:r>
              <w:t>Беловский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2.3.3</w:t>
            </w:r>
          </w:p>
        </w:tc>
        <w:tc>
          <w:tcPr>
            <w:tcW w:w="1644" w:type="dxa"/>
            <w:vMerge w:val="restart"/>
          </w:tcPr>
          <w:p w:rsidR="004779FB" w:rsidRDefault="004779FB">
            <w:pPr>
              <w:pStyle w:val="ConsPlusNormal"/>
            </w:pPr>
            <w:r>
              <w:t>Прокопьевский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2.3.4</w:t>
            </w:r>
          </w:p>
        </w:tc>
        <w:tc>
          <w:tcPr>
            <w:tcW w:w="1644" w:type="dxa"/>
            <w:vMerge w:val="restart"/>
          </w:tcPr>
          <w:p w:rsidR="004779FB" w:rsidRDefault="004779FB">
            <w:pPr>
              <w:pStyle w:val="ConsPlusNormal"/>
            </w:pPr>
            <w:r>
              <w:t>Ленинск-Кузнецкий городской округ</w:t>
            </w:r>
          </w:p>
        </w:tc>
        <w:tc>
          <w:tcPr>
            <w:tcW w:w="1587" w:type="dxa"/>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val="restart"/>
          </w:tcPr>
          <w:p w:rsidR="004779FB" w:rsidRDefault="004779FB">
            <w:pPr>
              <w:pStyle w:val="ConsPlusNormal"/>
              <w:jc w:val="center"/>
            </w:pPr>
            <w:r>
              <w:t>2.3.5</w:t>
            </w:r>
          </w:p>
        </w:tc>
        <w:tc>
          <w:tcPr>
            <w:tcW w:w="1644" w:type="dxa"/>
            <w:vMerge w:val="restart"/>
          </w:tcPr>
          <w:p w:rsidR="004779FB" w:rsidRDefault="004779FB">
            <w:pPr>
              <w:pStyle w:val="ConsPlusNormal"/>
            </w:pPr>
            <w:r>
              <w:t>Гурьевский муниципальный округ</w:t>
            </w:r>
          </w:p>
        </w:tc>
        <w:tc>
          <w:tcPr>
            <w:tcW w:w="1587" w:type="dxa"/>
            <w:vAlign w:val="center"/>
          </w:tcPr>
          <w:p w:rsidR="004779FB" w:rsidRDefault="004779FB">
            <w:pPr>
              <w:pStyle w:val="ConsPlusNormal"/>
            </w:pPr>
            <w:r>
              <w:t>Всего</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r w:rsidR="004779FB">
        <w:tc>
          <w:tcPr>
            <w:tcW w:w="737" w:type="dxa"/>
            <w:vMerge/>
          </w:tcPr>
          <w:p w:rsidR="004779FB" w:rsidRDefault="004779FB">
            <w:pPr>
              <w:spacing w:after="1" w:line="0" w:lineRule="atLeast"/>
            </w:pPr>
          </w:p>
        </w:tc>
        <w:tc>
          <w:tcPr>
            <w:tcW w:w="1644" w:type="dxa"/>
            <w:vMerge/>
          </w:tcPr>
          <w:p w:rsidR="004779FB" w:rsidRDefault="004779FB">
            <w:pPr>
              <w:spacing w:after="1" w:line="0" w:lineRule="atLeast"/>
            </w:pPr>
          </w:p>
        </w:tc>
        <w:tc>
          <w:tcPr>
            <w:tcW w:w="1587" w:type="dxa"/>
            <w:vAlign w:val="center"/>
          </w:tcPr>
          <w:p w:rsidR="004779FB" w:rsidRDefault="004779FB">
            <w:pPr>
              <w:pStyle w:val="ConsPlusNormal"/>
            </w:pPr>
            <w:r>
              <w:t>областной бюджет</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w:t>
            </w:r>
          </w:p>
        </w:tc>
        <w:tc>
          <w:tcPr>
            <w:tcW w:w="1412" w:type="dxa"/>
          </w:tcPr>
          <w:p w:rsidR="004779FB" w:rsidRDefault="004779FB">
            <w:pPr>
              <w:pStyle w:val="ConsPlusNormal"/>
              <w:jc w:val="right"/>
            </w:pPr>
            <w:r>
              <w:t>-</w:t>
            </w:r>
          </w:p>
        </w:tc>
        <w:tc>
          <w:tcPr>
            <w:tcW w:w="1413" w:type="dxa"/>
          </w:tcPr>
          <w:p w:rsidR="004779FB" w:rsidRDefault="004779FB">
            <w:pPr>
              <w:pStyle w:val="ConsPlusNormal"/>
              <w:jc w:val="right"/>
            </w:pPr>
            <w:r>
              <w:t>25 000,0</w:t>
            </w:r>
          </w:p>
        </w:tc>
        <w:tc>
          <w:tcPr>
            <w:tcW w:w="1427" w:type="dxa"/>
          </w:tcPr>
          <w:p w:rsidR="004779FB" w:rsidRDefault="004779FB">
            <w:pPr>
              <w:pStyle w:val="ConsPlusNormal"/>
              <w:jc w:val="right"/>
            </w:pPr>
            <w:r>
              <w:t>-</w:t>
            </w:r>
          </w:p>
        </w:tc>
        <w:tc>
          <w:tcPr>
            <w:tcW w:w="1418" w:type="dxa"/>
          </w:tcPr>
          <w:p w:rsidR="004779FB" w:rsidRDefault="004779FB">
            <w:pPr>
              <w:pStyle w:val="ConsPlusNormal"/>
              <w:jc w:val="right"/>
            </w:pPr>
            <w:r>
              <w:t>-</w:t>
            </w:r>
          </w:p>
        </w:tc>
      </w:tr>
    </w:tbl>
    <w:p w:rsidR="004779FB" w:rsidRDefault="004779FB">
      <w:pPr>
        <w:sectPr w:rsidR="004779FB">
          <w:pgSz w:w="16838" w:h="11905" w:orient="landscape"/>
          <w:pgMar w:top="1701" w:right="1134" w:bottom="850" w:left="1134" w:header="0" w:footer="0" w:gutter="0"/>
          <w:cols w:space="720"/>
        </w:sectPr>
      </w:pPr>
    </w:p>
    <w:p w:rsidR="004779FB" w:rsidRDefault="004779FB">
      <w:pPr>
        <w:pStyle w:val="ConsPlusNormal"/>
        <w:jc w:val="both"/>
      </w:pPr>
    </w:p>
    <w:p w:rsidR="004779FB" w:rsidRDefault="004779FB">
      <w:pPr>
        <w:pStyle w:val="ConsPlusNormal"/>
        <w:ind w:firstLine="540"/>
        <w:jc w:val="both"/>
      </w:pPr>
      <w:r>
        <w:t>--------------------------------</w:t>
      </w:r>
    </w:p>
    <w:p w:rsidR="004779FB" w:rsidRDefault="004779FB">
      <w:pPr>
        <w:pStyle w:val="ConsPlusNormal"/>
        <w:spacing w:before="220"/>
        <w:ind w:firstLine="540"/>
        <w:jc w:val="both"/>
      </w:pPr>
      <w:bookmarkStart w:id="1" w:name="P3796"/>
      <w:bookmarkEnd w:id="1"/>
      <w:r>
        <w:t>&lt;*&gt; Планируемые объемы финансирования.</w:t>
      </w:r>
    </w:p>
    <w:p w:rsidR="004779FB" w:rsidRDefault="004779FB">
      <w:pPr>
        <w:pStyle w:val="ConsPlusNormal"/>
        <w:jc w:val="both"/>
      </w:pPr>
    </w:p>
    <w:p w:rsidR="004779FB" w:rsidRDefault="004779FB">
      <w:pPr>
        <w:pStyle w:val="ConsPlusTitle"/>
        <w:jc w:val="center"/>
        <w:outlineLvl w:val="1"/>
      </w:pPr>
      <w:r>
        <w:t>5. Сведения о планируемых значениях целевых показателей</w:t>
      </w:r>
    </w:p>
    <w:p w:rsidR="004779FB" w:rsidRDefault="004779FB">
      <w:pPr>
        <w:pStyle w:val="ConsPlusTitle"/>
        <w:jc w:val="center"/>
      </w:pPr>
      <w:r>
        <w:t>(индикаторов) Государственной программы (по годам реализации</w:t>
      </w:r>
    </w:p>
    <w:p w:rsidR="004779FB" w:rsidRDefault="004779FB">
      <w:pPr>
        <w:pStyle w:val="ConsPlusTitle"/>
        <w:jc w:val="center"/>
      </w:pPr>
      <w:r>
        <w:t>Государственной программы)</w:t>
      </w:r>
    </w:p>
    <w:p w:rsidR="004779FB" w:rsidRDefault="004779FB">
      <w:pPr>
        <w:pStyle w:val="ConsPlusNormal"/>
        <w:jc w:val="center"/>
      </w:pPr>
      <w:r>
        <w:t xml:space="preserve">(в ред. </w:t>
      </w:r>
      <w:hyperlink r:id="rId82"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19.03.2020 N 154)</w:t>
      </w:r>
    </w:p>
    <w:p w:rsidR="004779FB" w:rsidRDefault="004779FB">
      <w:pPr>
        <w:pStyle w:val="ConsPlusNormal"/>
        <w:jc w:val="both"/>
      </w:pPr>
    </w:p>
    <w:p w:rsidR="004779FB" w:rsidRDefault="004779FB">
      <w:pPr>
        <w:pStyle w:val="ConsPlusTitle"/>
        <w:jc w:val="center"/>
        <w:outlineLvl w:val="2"/>
      </w:pPr>
      <w:r>
        <w:t>I этап - 2018 год</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9"/>
        <w:gridCol w:w="3458"/>
        <w:gridCol w:w="2373"/>
        <w:gridCol w:w="1303"/>
        <w:gridCol w:w="1361"/>
      </w:tblGrid>
      <w:tr w:rsidR="004779FB">
        <w:tc>
          <w:tcPr>
            <w:tcW w:w="569" w:type="dxa"/>
            <w:vMerge w:val="restart"/>
          </w:tcPr>
          <w:p w:rsidR="004779FB" w:rsidRDefault="004779FB">
            <w:pPr>
              <w:pStyle w:val="ConsPlusNormal"/>
              <w:jc w:val="center"/>
            </w:pPr>
            <w:r>
              <w:t>N п/п</w:t>
            </w:r>
          </w:p>
        </w:tc>
        <w:tc>
          <w:tcPr>
            <w:tcW w:w="3458" w:type="dxa"/>
            <w:vMerge w:val="restart"/>
          </w:tcPr>
          <w:p w:rsidR="004779FB" w:rsidRDefault="004779FB">
            <w:pPr>
              <w:pStyle w:val="ConsPlusNormal"/>
              <w:jc w:val="center"/>
            </w:pPr>
            <w:r>
              <w:t>Наименование государственной программы, подпрограммы, основного мероприятия/регионального проекта/ведомственного проекта, мероприятия</w:t>
            </w:r>
          </w:p>
        </w:tc>
        <w:tc>
          <w:tcPr>
            <w:tcW w:w="2373" w:type="dxa"/>
            <w:vMerge w:val="restart"/>
          </w:tcPr>
          <w:p w:rsidR="004779FB" w:rsidRDefault="004779FB">
            <w:pPr>
              <w:pStyle w:val="ConsPlusNormal"/>
              <w:jc w:val="center"/>
            </w:pPr>
            <w:r>
              <w:t>Наименование целевого показателя (индикатора)</w:t>
            </w:r>
          </w:p>
        </w:tc>
        <w:tc>
          <w:tcPr>
            <w:tcW w:w="1303" w:type="dxa"/>
            <w:vMerge w:val="restart"/>
          </w:tcPr>
          <w:p w:rsidR="004779FB" w:rsidRDefault="004779FB">
            <w:pPr>
              <w:pStyle w:val="ConsPlusNormal"/>
              <w:jc w:val="center"/>
            </w:pPr>
            <w:r>
              <w:t>Единица измерения</w:t>
            </w:r>
          </w:p>
        </w:tc>
        <w:tc>
          <w:tcPr>
            <w:tcW w:w="1361" w:type="dxa"/>
          </w:tcPr>
          <w:p w:rsidR="004779FB" w:rsidRDefault="004779FB">
            <w:pPr>
              <w:pStyle w:val="ConsPlusNormal"/>
              <w:jc w:val="center"/>
            </w:pPr>
            <w:r>
              <w:t>Плановое значение целевого показателя (индикатора), годы</w:t>
            </w:r>
          </w:p>
        </w:tc>
      </w:tr>
      <w:tr w:rsidR="004779FB">
        <w:tc>
          <w:tcPr>
            <w:tcW w:w="569" w:type="dxa"/>
            <w:vMerge/>
          </w:tcPr>
          <w:p w:rsidR="004779FB" w:rsidRDefault="004779FB">
            <w:pPr>
              <w:spacing w:after="1" w:line="0" w:lineRule="atLeast"/>
            </w:pPr>
          </w:p>
        </w:tc>
        <w:tc>
          <w:tcPr>
            <w:tcW w:w="3458" w:type="dxa"/>
            <w:vMerge/>
          </w:tcPr>
          <w:p w:rsidR="004779FB" w:rsidRDefault="004779FB">
            <w:pPr>
              <w:spacing w:after="1" w:line="0" w:lineRule="atLeast"/>
            </w:pPr>
          </w:p>
        </w:tc>
        <w:tc>
          <w:tcPr>
            <w:tcW w:w="2373" w:type="dxa"/>
            <w:vMerge/>
          </w:tcPr>
          <w:p w:rsidR="004779FB" w:rsidRDefault="004779FB">
            <w:pPr>
              <w:spacing w:after="1" w:line="0" w:lineRule="atLeast"/>
            </w:pPr>
          </w:p>
        </w:tc>
        <w:tc>
          <w:tcPr>
            <w:tcW w:w="1303" w:type="dxa"/>
            <w:vMerge/>
          </w:tcPr>
          <w:p w:rsidR="004779FB" w:rsidRDefault="004779FB">
            <w:pPr>
              <w:spacing w:after="1" w:line="0" w:lineRule="atLeast"/>
            </w:pPr>
          </w:p>
        </w:tc>
        <w:tc>
          <w:tcPr>
            <w:tcW w:w="1361" w:type="dxa"/>
          </w:tcPr>
          <w:p w:rsidR="004779FB" w:rsidRDefault="004779FB">
            <w:pPr>
              <w:pStyle w:val="ConsPlusNormal"/>
              <w:jc w:val="center"/>
            </w:pPr>
            <w:r>
              <w:t>2018</w:t>
            </w:r>
          </w:p>
        </w:tc>
      </w:tr>
      <w:tr w:rsidR="004779FB">
        <w:tc>
          <w:tcPr>
            <w:tcW w:w="569" w:type="dxa"/>
          </w:tcPr>
          <w:p w:rsidR="004779FB" w:rsidRDefault="004779FB">
            <w:pPr>
              <w:pStyle w:val="ConsPlusNormal"/>
              <w:jc w:val="center"/>
            </w:pPr>
            <w:r>
              <w:t>1</w:t>
            </w:r>
          </w:p>
        </w:tc>
        <w:tc>
          <w:tcPr>
            <w:tcW w:w="3458" w:type="dxa"/>
          </w:tcPr>
          <w:p w:rsidR="004779FB" w:rsidRDefault="004779FB">
            <w:pPr>
              <w:pStyle w:val="ConsPlusNormal"/>
              <w:jc w:val="center"/>
            </w:pPr>
            <w:r>
              <w:t>2</w:t>
            </w:r>
          </w:p>
        </w:tc>
        <w:tc>
          <w:tcPr>
            <w:tcW w:w="2373" w:type="dxa"/>
          </w:tcPr>
          <w:p w:rsidR="004779FB" w:rsidRDefault="004779FB">
            <w:pPr>
              <w:pStyle w:val="ConsPlusNormal"/>
              <w:jc w:val="center"/>
            </w:pPr>
            <w:r>
              <w:t>3</w:t>
            </w:r>
          </w:p>
        </w:tc>
        <w:tc>
          <w:tcPr>
            <w:tcW w:w="1303" w:type="dxa"/>
          </w:tcPr>
          <w:p w:rsidR="004779FB" w:rsidRDefault="004779FB">
            <w:pPr>
              <w:pStyle w:val="ConsPlusNormal"/>
              <w:jc w:val="center"/>
            </w:pPr>
            <w:r>
              <w:t>4</w:t>
            </w:r>
          </w:p>
        </w:tc>
        <w:tc>
          <w:tcPr>
            <w:tcW w:w="1361" w:type="dxa"/>
          </w:tcPr>
          <w:p w:rsidR="004779FB" w:rsidRDefault="004779FB">
            <w:pPr>
              <w:pStyle w:val="ConsPlusNormal"/>
              <w:jc w:val="center"/>
            </w:pPr>
            <w:r>
              <w:t>5</w:t>
            </w:r>
          </w:p>
        </w:tc>
      </w:tr>
      <w:tr w:rsidR="004779FB">
        <w:tc>
          <w:tcPr>
            <w:tcW w:w="569" w:type="dxa"/>
          </w:tcPr>
          <w:p w:rsidR="004779FB" w:rsidRDefault="004779FB">
            <w:pPr>
              <w:pStyle w:val="ConsPlusNormal"/>
            </w:pPr>
          </w:p>
        </w:tc>
        <w:tc>
          <w:tcPr>
            <w:tcW w:w="3458" w:type="dxa"/>
          </w:tcPr>
          <w:p w:rsidR="004779FB" w:rsidRDefault="004779FB">
            <w:pPr>
              <w:pStyle w:val="ConsPlusNormal"/>
              <w:outlineLvl w:val="3"/>
            </w:pPr>
            <w:r>
              <w:t>Государственная программа Кемеровской области - Кузбасса "Формирование современной городской среды Кузбасса" на 2018 - 2024 годы</w:t>
            </w:r>
          </w:p>
        </w:tc>
        <w:tc>
          <w:tcPr>
            <w:tcW w:w="2373" w:type="dxa"/>
          </w:tcPr>
          <w:p w:rsidR="004779FB" w:rsidRDefault="004779FB">
            <w:pPr>
              <w:pStyle w:val="ConsPlusNormal"/>
            </w:pPr>
          </w:p>
        </w:tc>
        <w:tc>
          <w:tcPr>
            <w:tcW w:w="1303" w:type="dxa"/>
          </w:tcPr>
          <w:p w:rsidR="004779FB" w:rsidRDefault="004779FB">
            <w:pPr>
              <w:pStyle w:val="ConsPlusNormal"/>
            </w:pPr>
          </w:p>
        </w:tc>
        <w:tc>
          <w:tcPr>
            <w:tcW w:w="1361" w:type="dxa"/>
          </w:tcPr>
          <w:p w:rsidR="004779FB" w:rsidRDefault="004779FB">
            <w:pPr>
              <w:pStyle w:val="ConsPlusNormal"/>
            </w:pPr>
          </w:p>
        </w:tc>
      </w:tr>
      <w:tr w:rsidR="004779FB">
        <w:tc>
          <w:tcPr>
            <w:tcW w:w="569" w:type="dxa"/>
            <w:vMerge w:val="restart"/>
          </w:tcPr>
          <w:p w:rsidR="004779FB" w:rsidRDefault="004779FB">
            <w:pPr>
              <w:pStyle w:val="ConsPlusNormal"/>
              <w:jc w:val="center"/>
              <w:outlineLvl w:val="4"/>
            </w:pPr>
            <w:r>
              <w:t>1</w:t>
            </w:r>
          </w:p>
        </w:tc>
        <w:tc>
          <w:tcPr>
            <w:tcW w:w="3458" w:type="dxa"/>
            <w:vMerge w:val="restart"/>
          </w:tcPr>
          <w:p w:rsidR="004779FB" w:rsidRDefault="004779FB">
            <w:pPr>
              <w:pStyle w:val="ConsPlusNormal"/>
            </w:pPr>
            <w:r>
              <w:t>Основное мероприятие "Реализация программ формирования современной городской среды"</w:t>
            </w:r>
          </w:p>
        </w:tc>
        <w:tc>
          <w:tcPr>
            <w:tcW w:w="2373" w:type="dxa"/>
          </w:tcPr>
          <w:p w:rsidR="004779FB" w:rsidRDefault="004779FB">
            <w:pPr>
              <w:pStyle w:val="ConsPlusNormal"/>
            </w:pPr>
            <w:r>
              <w:t>Количество благоустроенных дворовых территорий</w:t>
            </w:r>
          </w:p>
        </w:tc>
        <w:tc>
          <w:tcPr>
            <w:tcW w:w="1303" w:type="dxa"/>
          </w:tcPr>
          <w:p w:rsidR="004779FB" w:rsidRDefault="004779FB">
            <w:pPr>
              <w:pStyle w:val="ConsPlusNormal"/>
              <w:jc w:val="center"/>
            </w:pPr>
            <w:r>
              <w:t>единиц</w:t>
            </w:r>
          </w:p>
        </w:tc>
        <w:tc>
          <w:tcPr>
            <w:tcW w:w="1361" w:type="dxa"/>
          </w:tcPr>
          <w:p w:rsidR="004779FB" w:rsidRDefault="004779FB">
            <w:pPr>
              <w:pStyle w:val="ConsPlusNormal"/>
              <w:jc w:val="center"/>
            </w:pPr>
            <w:r>
              <w:t>298</w:t>
            </w:r>
          </w:p>
        </w:tc>
      </w:tr>
      <w:tr w:rsidR="004779FB">
        <w:tc>
          <w:tcPr>
            <w:tcW w:w="569" w:type="dxa"/>
            <w:vMerge/>
          </w:tcPr>
          <w:p w:rsidR="004779FB" w:rsidRDefault="004779FB">
            <w:pPr>
              <w:spacing w:after="1" w:line="0" w:lineRule="atLeast"/>
            </w:pPr>
          </w:p>
        </w:tc>
        <w:tc>
          <w:tcPr>
            <w:tcW w:w="3458" w:type="dxa"/>
            <w:vMerge/>
          </w:tcPr>
          <w:p w:rsidR="004779FB" w:rsidRDefault="004779FB">
            <w:pPr>
              <w:spacing w:after="1" w:line="0" w:lineRule="atLeast"/>
            </w:pPr>
          </w:p>
        </w:tc>
        <w:tc>
          <w:tcPr>
            <w:tcW w:w="2373" w:type="dxa"/>
          </w:tcPr>
          <w:p w:rsidR="004779FB" w:rsidRDefault="004779FB">
            <w:pPr>
              <w:pStyle w:val="ConsPlusNormal"/>
            </w:pPr>
            <w:r>
              <w:t>Доля благоустроенных дворовых территорий в общем количестве дворовых территорий</w:t>
            </w:r>
          </w:p>
        </w:tc>
        <w:tc>
          <w:tcPr>
            <w:tcW w:w="1303" w:type="dxa"/>
          </w:tcPr>
          <w:p w:rsidR="004779FB" w:rsidRDefault="004779FB">
            <w:pPr>
              <w:pStyle w:val="ConsPlusNormal"/>
              <w:jc w:val="center"/>
            </w:pPr>
            <w:r>
              <w:t>процентов</w:t>
            </w:r>
          </w:p>
        </w:tc>
        <w:tc>
          <w:tcPr>
            <w:tcW w:w="1361" w:type="dxa"/>
          </w:tcPr>
          <w:p w:rsidR="004779FB" w:rsidRDefault="004779FB">
            <w:pPr>
              <w:pStyle w:val="ConsPlusNormal"/>
              <w:jc w:val="center"/>
            </w:pPr>
            <w:r>
              <w:t>18</w:t>
            </w:r>
          </w:p>
        </w:tc>
      </w:tr>
      <w:tr w:rsidR="004779FB">
        <w:tc>
          <w:tcPr>
            <w:tcW w:w="569" w:type="dxa"/>
            <w:vMerge/>
          </w:tcPr>
          <w:p w:rsidR="004779FB" w:rsidRDefault="004779FB">
            <w:pPr>
              <w:spacing w:after="1" w:line="0" w:lineRule="atLeast"/>
            </w:pPr>
          </w:p>
        </w:tc>
        <w:tc>
          <w:tcPr>
            <w:tcW w:w="3458" w:type="dxa"/>
            <w:vMerge/>
          </w:tcPr>
          <w:p w:rsidR="004779FB" w:rsidRDefault="004779FB">
            <w:pPr>
              <w:spacing w:after="1" w:line="0" w:lineRule="atLeast"/>
            </w:pPr>
          </w:p>
        </w:tc>
        <w:tc>
          <w:tcPr>
            <w:tcW w:w="2373" w:type="dxa"/>
          </w:tcPr>
          <w:p w:rsidR="004779FB" w:rsidRDefault="004779FB">
            <w:pPr>
              <w:pStyle w:val="ConsPlusNormal"/>
            </w:pPr>
            <w:r>
              <w:t>Количество благоустроенных иных объектов городской среды</w:t>
            </w:r>
          </w:p>
        </w:tc>
        <w:tc>
          <w:tcPr>
            <w:tcW w:w="1303" w:type="dxa"/>
          </w:tcPr>
          <w:p w:rsidR="004779FB" w:rsidRDefault="004779FB">
            <w:pPr>
              <w:pStyle w:val="ConsPlusNormal"/>
              <w:jc w:val="center"/>
            </w:pPr>
            <w:r>
              <w:t>единиц</w:t>
            </w:r>
          </w:p>
        </w:tc>
        <w:tc>
          <w:tcPr>
            <w:tcW w:w="1361" w:type="dxa"/>
          </w:tcPr>
          <w:p w:rsidR="004779FB" w:rsidRDefault="004779FB">
            <w:pPr>
              <w:pStyle w:val="ConsPlusNormal"/>
              <w:jc w:val="center"/>
            </w:pPr>
            <w:r>
              <w:t>55</w:t>
            </w:r>
          </w:p>
        </w:tc>
      </w:tr>
      <w:tr w:rsidR="004779FB">
        <w:tc>
          <w:tcPr>
            <w:tcW w:w="569" w:type="dxa"/>
            <w:vMerge/>
          </w:tcPr>
          <w:p w:rsidR="004779FB" w:rsidRDefault="004779FB">
            <w:pPr>
              <w:spacing w:after="1" w:line="0" w:lineRule="atLeast"/>
            </w:pPr>
          </w:p>
        </w:tc>
        <w:tc>
          <w:tcPr>
            <w:tcW w:w="3458" w:type="dxa"/>
            <w:vMerge/>
          </w:tcPr>
          <w:p w:rsidR="004779FB" w:rsidRDefault="004779FB">
            <w:pPr>
              <w:spacing w:after="1" w:line="0" w:lineRule="atLeast"/>
            </w:pPr>
          </w:p>
        </w:tc>
        <w:tc>
          <w:tcPr>
            <w:tcW w:w="2373" w:type="dxa"/>
          </w:tcPr>
          <w:p w:rsidR="004779FB" w:rsidRDefault="004779FB">
            <w:pPr>
              <w:pStyle w:val="ConsPlusNormal"/>
            </w:pPr>
            <w:r>
              <w:t>Доля благоустроенных иных объектов городской среды в общем количестве иных объектов городской среды</w:t>
            </w:r>
          </w:p>
        </w:tc>
        <w:tc>
          <w:tcPr>
            <w:tcW w:w="1303" w:type="dxa"/>
          </w:tcPr>
          <w:p w:rsidR="004779FB" w:rsidRDefault="004779FB">
            <w:pPr>
              <w:pStyle w:val="ConsPlusNormal"/>
              <w:jc w:val="center"/>
            </w:pPr>
            <w:r>
              <w:t>процентов</w:t>
            </w:r>
          </w:p>
        </w:tc>
        <w:tc>
          <w:tcPr>
            <w:tcW w:w="1361" w:type="dxa"/>
          </w:tcPr>
          <w:p w:rsidR="004779FB" w:rsidRDefault="004779FB">
            <w:pPr>
              <w:pStyle w:val="ConsPlusNormal"/>
              <w:jc w:val="center"/>
            </w:pPr>
            <w:r>
              <w:t>25</w:t>
            </w:r>
          </w:p>
        </w:tc>
      </w:tr>
      <w:tr w:rsidR="004779FB">
        <w:tc>
          <w:tcPr>
            <w:tcW w:w="569" w:type="dxa"/>
          </w:tcPr>
          <w:p w:rsidR="004779FB" w:rsidRDefault="004779FB">
            <w:pPr>
              <w:pStyle w:val="ConsPlusNormal"/>
            </w:pPr>
          </w:p>
        </w:tc>
        <w:tc>
          <w:tcPr>
            <w:tcW w:w="3458" w:type="dxa"/>
          </w:tcPr>
          <w:p w:rsidR="004779FB" w:rsidRDefault="004779FB">
            <w:pPr>
              <w:pStyle w:val="ConsPlusNormal"/>
            </w:pPr>
          </w:p>
        </w:tc>
        <w:tc>
          <w:tcPr>
            <w:tcW w:w="2373" w:type="dxa"/>
          </w:tcPr>
          <w:p w:rsidR="004779FB" w:rsidRDefault="004779FB">
            <w:pPr>
              <w:pStyle w:val="ConsPlusNormal"/>
            </w:pPr>
            <w:r>
              <w:t>Количество благоустроенных общественных пространств, включенных в государственные (муниципальные) программы формирования современной городской среды</w:t>
            </w:r>
          </w:p>
        </w:tc>
        <w:tc>
          <w:tcPr>
            <w:tcW w:w="1303" w:type="dxa"/>
          </w:tcPr>
          <w:p w:rsidR="004779FB" w:rsidRDefault="004779FB">
            <w:pPr>
              <w:pStyle w:val="ConsPlusNormal"/>
              <w:jc w:val="center"/>
            </w:pPr>
            <w:r>
              <w:t>единиц</w:t>
            </w:r>
          </w:p>
        </w:tc>
        <w:tc>
          <w:tcPr>
            <w:tcW w:w="1361" w:type="dxa"/>
          </w:tcPr>
          <w:p w:rsidR="004779FB" w:rsidRDefault="004779FB">
            <w:pPr>
              <w:pStyle w:val="ConsPlusNormal"/>
              <w:jc w:val="center"/>
            </w:pPr>
            <w:r>
              <w:t>-</w:t>
            </w:r>
          </w:p>
        </w:tc>
      </w:tr>
      <w:tr w:rsidR="004779FB">
        <w:tc>
          <w:tcPr>
            <w:tcW w:w="569" w:type="dxa"/>
          </w:tcPr>
          <w:p w:rsidR="004779FB" w:rsidRDefault="004779FB">
            <w:pPr>
              <w:pStyle w:val="ConsPlusNormal"/>
            </w:pPr>
          </w:p>
        </w:tc>
        <w:tc>
          <w:tcPr>
            <w:tcW w:w="3458" w:type="dxa"/>
          </w:tcPr>
          <w:p w:rsidR="004779FB" w:rsidRDefault="004779FB">
            <w:pPr>
              <w:pStyle w:val="ConsPlusNormal"/>
            </w:pPr>
          </w:p>
        </w:tc>
        <w:tc>
          <w:tcPr>
            <w:tcW w:w="2373" w:type="dxa"/>
          </w:tcPr>
          <w:p w:rsidR="004779FB" w:rsidRDefault="004779FB">
            <w:pPr>
              <w:pStyle w:val="ConsPlusNormal"/>
            </w:pPr>
            <w:r>
              <w:t>Доля граждан, принявших участие в решении вопросов развития городской среды, от общего количества граждан в возрасте от 14 лет, проживающих в городах, на территории которых реализуются проекты по созданию комфортной городской среды</w:t>
            </w:r>
          </w:p>
        </w:tc>
        <w:tc>
          <w:tcPr>
            <w:tcW w:w="1303" w:type="dxa"/>
          </w:tcPr>
          <w:p w:rsidR="004779FB" w:rsidRDefault="004779FB">
            <w:pPr>
              <w:pStyle w:val="ConsPlusNormal"/>
              <w:jc w:val="center"/>
            </w:pPr>
            <w:r>
              <w:t>процентов</w:t>
            </w:r>
          </w:p>
        </w:tc>
        <w:tc>
          <w:tcPr>
            <w:tcW w:w="1361" w:type="dxa"/>
          </w:tcPr>
          <w:p w:rsidR="004779FB" w:rsidRDefault="004779FB">
            <w:pPr>
              <w:pStyle w:val="ConsPlusNormal"/>
              <w:jc w:val="center"/>
            </w:pPr>
            <w:r>
              <w:t>-</w:t>
            </w:r>
          </w:p>
        </w:tc>
      </w:tr>
      <w:tr w:rsidR="004779FB">
        <w:tc>
          <w:tcPr>
            <w:tcW w:w="569" w:type="dxa"/>
            <w:vMerge w:val="restart"/>
          </w:tcPr>
          <w:p w:rsidR="004779FB" w:rsidRDefault="004779FB">
            <w:pPr>
              <w:pStyle w:val="ConsPlusNormal"/>
              <w:jc w:val="center"/>
              <w:outlineLvl w:val="4"/>
            </w:pPr>
            <w:r>
              <w:t>2</w:t>
            </w:r>
          </w:p>
        </w:tc>
        <w:tc>
          <w:tcPr>
            <w:tcW w:w="3458" w:type="dxa"/>
            <w:vMerge w:val="restart"/>
          </w:tcPr>
          <w:p w:rsidR="004779FB" w:rsidRDefault="004779FB">
            <w:pPr>
              <w:pStyle w:val="ConsPlusNormal"/>
            </w:pPr>
            <w:r>
              <w:t>Основное мероприятие "Поддержка обустройства мест массового отдыха населения (городских парков)"</w:t>
            </w:r>
          </w:p>
        </w:tc>
        <w:tc>
          <w:tcPr>
            <w:tcW w:w="2373" w:type="dxa"/>
          </w:tcPr>
          <w:p w:rsidR="004779FB" w:rsidRDefault="004779FB">
            <w:pPr>
              <w:pStyle w:val="ConsPlusNormal"/>
            </w:pPr>
            <w:r>
              <w:t>Количество обустроенных мест массового отдыха населения (городских парков)</w:t>
            </w:r>
          </w:p>
        </w:tc>
        <w:tc>
          <w:tcPr>
            <w:tcW w:w="1303" w:type="dxa"/>
          </w:tcPr>
          <w:p w:rsidR="004779FB" w:rsidRDefault="004779FB">
            <w:pPr>
              <w:pStyle w:val="ConsPlusNormal"/>
              <w:jc w:val="center"/>
            </w:pPr>
            <w:r>
              <w:t>единиц</w:t>
            </w:r>
          </w:p>
        </w:tc>
        <w:tc>
          <w:tcPr>
            <w:tcW w:w="1361" w:type="dxa"/>
          </w:tcPr>
          <w:p w:rsidR="004779FB" w:rsidRDefault="004779FB">
            <w:pPr>
              <w:pStyle w:val="ConsPlusNormal"/>
              <w:jc w:val="center"/>
            </w:pPr>
            <w:r>
              <w:t>1</w:t>
            </w:r>
          </w:p>
        </w:tc>
      </w:tr>
      <w:tr w:rsidR="004779FB">
        <w:tc>
          <w:tcPr>
            <w:tcW w:w="569" w:type="dxa"/>
            <w:vMerge/>
          </w:tcPr>
          <w:p w:rsidR="004779FB" w:rsidRDefault="004779FB">
            <w:pPr>
              <w:spacing w:after="1" w:line="0" w:lineRule="atLeast"/>
            </w:pPr>
          </w:p>
        </w:tc>
        <w:tc>
          <w:tcPr>
            <w:tcW w:w="3458" w:type="dxa"/>
            <w:vMerge/>
          </w:tcPr>
          <w:p w:rsidR="004779FB" w:rsidRDefault="004779FB">
            <w:pPr>
              <w:spacing w:after="1" w:line="0" w:lineRule="atLeast"/>
            </w:pPr>
          </w:p>
        </w:tc>
        <w:tc>
          <w:tcPr>
            <w:tcW w:w="2373" w:type="dxa"/>
          </w:tcPr>
          <w:p w:rsidR="004779FB" w:rsidRDefault="004779FB">
            <w:pPr>
              <w:pStyle w:val="ConsPlusNormal"/>
            </w:pPr>
            <w:r>
              <w:t>Количество обустроенных мест массового отдыха населения (городских парков)</w:t>
            </w:r>
          </w:p>
        </w:tc>
        <w:tc>
          <w:tcPr>
            <w:tcW w:w="1303" w:type="dxa"/>
          </w:tcPr>
          <w:p w:rsidR="004779FB" w:rsidRDefault="004779FB">
            <w:pPr>
              <w:pStyle w:val="ConsPlusNormal"/>
              <w:jc w:val="center"/>
            </w:pPr>
            <w:r>
              <w:t>тыс. кв. метров</w:t>
            </w:r>
          </w:p>
        </w:tc>
        <w:tc>
          <w:tcPr>
            <w:tcW w:w="1361" w:type="dxa"/>
          </w:tcPr>
          <w:p w:rsidR="004779FB" w:rsidRDefault="004779FB">
            <w:pPr>
              <w:pStyle w:val="ConsPlusNormal"/>
              <w:jc w:val="center"/>
            </w:pPr>
            <w:r>
              <w:t>5,9</w:t>
            </w:r>
          </w:p>
        </w:tc>
      </w:tr>
      <w:tr w:rsidR="004779FB">
        <w:tc>
          <w:tcPr>
            <w:tcW w:w="569" w:type="dxa"/>
            <w:vMerge/>
          </w:tcPr>
          <w:p w:rsidR="004779FB" w:rsidRDefault="004779FB">
            <w:pPr>
              <w:spacing w:after="1" w:line="0" w:lineRule="atLeast"/>
            </w:pPr>
          </w:p>
        </w:tc>
        <w:tc>
          <w:tcPr>
            <w:tcW w:w="3458" w:type="dxa"/>
            <w:vMerge/>
          </w:tcPr>
          <w:p w:rsidR="004779FB" w:rsidRDefault="004779FB">
            <w:pPr>
              <w:spacing w:after="1" w:line="0" w:lineRule="atLeast"/>
            </w:pPr>
          </w:p>
        </w:tc>
        <w:tc>
          <w:tcPr>
            <w:tcW w:w="2373" w:type="dxa"/>
          </w:tcPr>
          <w:p w:rsidR="004779FB" w:rsidRDefault="004779FB">
            <w:pPr>
              <w:pStyle w:val="ConsPlusNormal"/>
            </w:pPr>
            <w:r>
              <w:t>Доля обустроенных мест массового отдыха населения (городских парков) от общего количества таких территорий</w:t>
            </w:r>
          </w:p>
        </w:tc>
        <w:tc>
          <w:tcPr>
            <w:tcW w:w="1303" w:type="dxa"/>
          </w:tcPr>
          <w:p w:rsidR="004779FB" w:rsidRDefault="004779FB">
            <w:pPr>
              <w:pStyle w:val="ConsPlusNormal"/>
              <w:jc w:val="center"/>
            </w:pPr>
            <w:r>
              <w:t>процентов</w:t>
            </w:r>
          </w:p>
        </w:tc>
        <w:tc>
          <w:tcPr>
            <w:tcW w:w="1361" w:type="dxa"/>
          </w:tcPr>
          <w:p w:rsidR="004779FB" w:rsidRDefault="004779FB">
            <w:pPr>
              <w:pStyle w:val="ConsPlusNormal"/>
              <w:jc w:val="center"/>
            </w:pPr>
            <w:r>
              <w:t>2</w:t>
            </w:r>
          </w:p>
        </w:tc>
      </w:tr>
      <w:tr w:rsidR="004779FB">
        <w:tc>
          <w:tcPr>
            <w:tcW w:w="569" w:type="dxa"/>
          </w:tcPr>
          <w:p w:rsidR="004779FB" w:rsidRDefault="004779FB">
            <w:pPr>
              <w:pStyle w:val="ConsPlusNormal"/>
              <w:jc w:val="center"/>
              <w:outlineLvl w:val="4"/>
            </w:pPr>
            <w:r>
              <w:t>3</w:t>
            </w:r>
          </w:p>
        </w:tc>
        <w:tc>
          <w:tcPr>
            <w:tcW w:w="3458" w:type="dxa"/>
          </w:tcPr>
          <w:p w:rsidR="004779FB" w:rsidRDefault="004779FB">
            <w:pPr>
              <w:pStyle w:val="ConsPlusNormal"/>
            </w:pPr>
            <w:r>
              <w:t>Основное мероприятие "Реализация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373" w:type="dxa"/>
          </w:tcPr>
          <w:p w:rsidR="004779FB" w:rsidRDefault="004779FB">
            <w:pPr>
              <w:pStyle w:val="ConsPlusNormal"/>
            </w:pPr>
            <w:r>
              <w:t>Количество реализованных комплексных проектов создания комфортной городской среды, отобранных на конкурсной основе</w:t>
            </w:r>
          </w:p>
        </w:tc>
        <w:tc>
          <w:tcPr>
            <w:tcW w:w="1303" w:type="dxa"/>
          </w:tcPr>
          <w:p w:rsidR="004779FB" w:rsidRDefault="004779FB">
            <w:pPr>
              <w:pStyle w:val="ConsPlusNormal"/>
              <w:jc w:val="center"/>
            </w:pPr>
            <w:r>
              <w:t>единиц</w:t>
            </w:r>
          </w:p>
        </w:tc>
        <w:tc>
          <w:tcPr>
            <w:tcW w:w="1361" w:type="dxa"/>
          </w:tcPr>
          <w:p w:rsidR="004779FB" w:rsidRDefault="004779FB">
            <w:pPr>
              <w:pStyle w:val="ConsPlusNormal"/>
              <w:jc w:val="center"/>
            </w:pPr>
            <w:r>
              <w:t>-</w:t>
            </w:r>
          </w:p>
        </w:tc>
      </w:tr>
    </w:tbl>
    <w:p w:rsidR="004779FB" w:rsidRDefault="004779F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4779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79FB" w:rsidRDefault="004779F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779FB" w:rsidRDefault="004779FB">
            <w:pPr>
              <w:pStyle w:val="ConsPlusNormal"/>
              <w:jc w:val="both"/>
            </w:pPr>
            <w:r>
              <w:rPr>
                <w:color w:val="392C69"/>
              </w:rPr>
              <w:t>Положения разд. 5 текстовой части Государственной программы в части планового значения целевых показателей (индикаторов) на 2021 - 2024 годы применяются к правоотношениям, возникающим при составлении и исполнении областного бюджета на соответствующие периоды (</w:t>
            </w:r>
            <w:hyperlink r:id="rId83" w:history="1">
              <w:r>
                <w:rPr>
                  <w:color w:val="0000FF"/>
                </w:rPr>
                <w:t>абз. 2 п. 3</w:t>
              </w:r>
            </w:hyperlink>
            <w:r>
              <w:rPr>
                <w:color w:val="392C69"/>
              </w:rPr>
              <w:t xml:space="preserve"> постановления Правительства Кемеровской области - Кузбасса от 17.12.2021 N 752).</w:t>
            </w: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r>
    </w:tbl>
    <w:p w:rsidR="004779FB" w:rsidRDefault="004779FB">
      <w:pPr>
        <w:pStyle w:val="ConsPlusTitle"/>
        <w:spacing w:before="280"/>
        <w:jc w:val="center"/>
        <w:outlineLvl w:val="2"/>
      </w:pPr>
      <w:r>
        <w:t>II этап - 2019 - 2024 годы</w:t>
      </w:r>
    </w:p>
    <w:p w:rsidR="004779FB" w:rsidRDefault="004779FB">
      <w:pPr>
        <w:pStyle w:val="ConsPlusNormal"/>
        <w:jc w:val="center"/>
      </w:pPr>
      <w:r>
        <w:t xml:space="preserve">(в ред. </w:t>
      </w:r>
      <w:hyperlink r:id="rId84"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15.06.2021 N 330)</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871"/>
        <w:gridCol w:w="1871"/>
        <w:gridCol w:w="850"/>
        <w:gridCol w:w="680"/>
        <w:gridCol w:w="680"/>
        <w:gridCol w:w="680"/>
        <w:gridCol w:w="624"/>
        <w:gridCol w:w="624"/>
        <w:gridCol w:w="680"/>
      </w:tblGrid>
      <w:tr w:rsidR="004779FB">
        <w:tc>
          <w:tcPr>
            <w:tcW w:w="510" w:type="dxa"/>
            <w:vMerge w:val="restart"/>
          </w:tcPr>
          <w:p w:rsidR="004779FB" w:rsidRDefault="004779FB">
            <w:pPr>
              <w:pStyle w:val="ConsPlusNormal"/>
              <w:jc w:val="center"/>
            </w:pPr>
            <w:r>
              <w:t>N п/п</w:t>
            </w:r>
          </w:p>
        </w:tc>
        <w:tc>
          <w:tcPr>
            <w:tcW w:w="1871" w:type="dxa"/>
            <w:vMerge w:val="restart"/>
          </w:tcPr>
          <w:p w:rsidR="004779FB" w:rsidRDefault="004779FB">
            <w:pPr>
              <w:pStyle w:val="ConsPlusNormal"/>
              <w:jc w:val="center"/>
            </w:pPr>
            <w:r>
              <w:t>Наименование государственной программы, подпрограммы, основного мероприятия/регионального проекта/ведомственного проекта, мероприятия</w:t>
            </w:r>
          </w:p>
        </w:tc>
        <w:tc>
          <w:tcPr>
            <w:tcW w:w="1871" w:type="dxa"/>
            <w:vMerge w:val="restart"/>
          </w:tcPr>
          <w:p w:rsidR="004779FB" w:rsidRDefault="004779FB">
            <w:pPr>
              <w:pStyle w:val="ConsPlusNormal"/>
              <w:jc w:val="center"/>
            </w:pPr>
            <w:r>
              <w:t>Наименование целевого показателя (индикатора)</w:t>
            </w:r>
          </w:p>
        </w:tc>
        <w:tc>
          <w:tcPr>
            <w:tcW w:w="850" w:type="dxa"/>
            <w:vMerge w:val="restart"/>
          </w:tcPr>
          <w:p w:rsidR="004779FB" w:rsidRDefault="004779FB">
            <w:pPr>
              <w:pStyle w:val="ConsPlusNormal"/>
              <w:jc w:val="center"/>
            </w:pPr>
            <w:r>
              <w:t>Единица измерения</w:t>
            </w:r>
          </w:p>
        </w:tc>
        <w:tc>
          <w:tcPr>
            <w:tcW w:w="3968" w:type="dxa"/>
            <w:gridSpan w:val="6"/>
          </w:tcPr>
          <w:p w:rsidR="004779FB" w:rsidRDefault="004779FB">
            <w:pPr>
              <w:pStyle w:val="ConsPlusNormal"/>
              <w:jc w:val="center"/>
            </w:pPr>
            <w:r>
              <w:t>Плановое значение целевого показателя (индикатора), годы</w:t>
            </w:r>
          </w:p>
        </w:tc>
      </w:tr>
      <w:tr w:rsidR="004779FB">
        <w:tc>
          <w:tcPr>
            <w:tcW w:w="510" w:type="dxa"/>
            <w:vMerge/>
          </w:tcPr>
          <w:p w:rsidR="004779FB" w:rsidRDefault="004779FB">
            <w:pPr>
              <w:spacing w:after="1" w:line="0" w:lineRule="atLeast"/>
            </w:pPr>
          </w:p>
        </w:tc>
        <w:tc>
          <w:tcPr>
            <w:tcW w:w="1871" w:type="dxa"/>
            <w:vMerge/>
          </w:tcPr>
          <w:p w:rsidR="004779FB" w:rsidRDefault="004779FB">
            <w:pPr>
              <w:spacing w:after="1" w:line="0" w:lineRule="atLeast"/>
            </w:pPr>
          </w:p>
        </w:tc>
        <w:tc>
          <w:tcPr>
            <w:tcW w:w="1871" w:type="dxa"/>
            <w:vMerge/>
          </w:tcPr>
          <w:p w:rsidR="004779FB" w:rsidRDefault="004779FB">
            <w:pPr>
              <w:spacing w:after="1" w:line="0" w:lineRule="atLeast"/>
            </w:pPr>
          </w:p>
        </w:tc>
        <w:tc>
          <w:tcPr>
            <w:tcW w:w="850" w:type="dxa"/>
            <w:vMerge/>
          </w:tcPr>
          <w:p w:rsidR="004779FB" w:rsidRDefault="004779FB">
            <w:pPr>
              <w:spacing w:after="1" w:line="0" w:lineRule="atLeast"/>
            </w:pPr>
          </w:p>
        </w:tc>
        <w:tc>
          <w:tcPr>
            <w:tcW w:w="680" w:type="dxa"/>
          </w:tcPr>
          <w:p w:rsidR="004779FB" w:rsidRDefault="004779FB">
            <w:pPr>
              <w:pStyle w:val="ConsPlusNormal"/>
              <w:jc w:val="center"/>
            </w:pPr>
            <w:r>
              <w:t>2019</w:t>
            </w:r>
          </w:p>
        </w:tc>
        <w:tc>
          <w:tcPr>
            <w:tcW w:w="680" w:type="dxa"/>
          </w:tcPr>
          <w:p w:rsidR="004779FB" w:rsidRDefault="004779FB">
            <w:pPr>
              <w:pStyle w:val="ConsPlusNormal"/>
              <w:jc w:val="center"/>
            </w:pPr>
            <w:r>
              <w:t>2020</w:t>
            </w:r>
          </w:p>
        </w:tc>
        <w:tc>
          <w:tcPr>
            <w:tcW w:w="680" w:type="dxa"/>
          </w:tcPr>
          <w:p w:rsidR="004779FB" w:rsidRDefault="004779FB">
            <w:pPr>
              <w:pStyle w:val="ConsPlusNormal"/>
              <w:jc w:val="center"/>
            </w:pPr>
            <w:r>
              <w:t>2021</w:t>
            </w:r>
          </w:p>
        </w:tc>
        <w:tc>
          <w:tcPr>
            <w:tcW w:w="624" w:type="dxa"/>
          </w:tcPr>
          <w:p w:rsidR="004779FB" w:rsidRDefault="004779FB">
            <w:pPr>
              <w:pStyle w:val="ConsPlusNormal"/>
              <w:jc w:val="center"/>
            </w:pPr>
            <w:r>
              <w:t>2022</w:t>
            </w:r>
          </w:p>
        </w:tc>
        <w:tc>
          <w:tcPr>
            <w:tcW w:w="624" w:type="dxa"/>
          </w:tcPr>
          <w:p w:rsidR="004779FB" w:rsidRDefault="004779FB">
            <w:pPr>
              <w:pStyle w:val="ConsPlusNormal"/>
              <w:jc w:val="center"/>
            </w:pPr>
            <w:r>
              <w:t>2023</w:t>
            </w:r>
          </w:p>
        </w:tc>
        <w:tc>
          <w:tcPr>
            <w:tcW w:w="680" w:type="dxa"/>
          </w:tcPr>
          <w:p w:rsidR="004779FB" w:rsidRDefault="004779FB">
            <w:pPr>
              <w:pStyle w:val="ConsPlusNormal"/>
              <w:jc w:val="center"/>
            </w:pPr>
            <w:r>
              <w:t>2024</w:t>
            </w:r>
          </w:p>
        </w:tc>
      </w:tr>
      <w:tr w:rsidR="004779FB">
        <w:tc>
          <w:tcPr>
            <w:tcW w:w="510" w:type="dxa"/>
          </w:tcPr>
          <w:p w:rsidR="004779FB" w:rsidRDefault="004779FB">
            <w:pPr>
              <w:pStyle w:val="ConsPlusNormal"/>
              <w:jc w:val="center"/>
            </w:pPr>
            <w:r>
              <w:t>1</w:t>
            </w:r>
          </w:p>
        </w:tc>
        <w:tc>
          <w:tcPr>
            <w:tcW w:w="1871" w:type="dxa"/>
          </w:tcPr>
          <w:p w:rsidR="004779FB" w:rsidRDefault="004779FB">
            <w:pPr>
              <w:pStyle w:val="ConsPlusNormal"/>
              <w:jc w:val="center"/>
            </w:pPr>
            <w:r>
              <w:t>2</w:t>
            </w:r>
          </w:p>
        </w:tc>
        <w:tc>
          <w:tcPr>
            <w:tcW w:w="1871" w:type="dxa"/>
          </w:tcPr>
          <w:p w:rsidR="004779FB" w:rsidRDefault="004779FB">
            <w:pPr>
              <w:pStyle w:val="ConsPlusNormal"/>
              <w:jc w:val="center"/>
            </w:pPr>
            <w:r>
              <w:t>3</w:t>
            </w:r>
          </w:p>
        </w:tc>
        <w:tc>
          <w:tcPr>
            <w:tcW w:w="850" w:type="dxa"/>
          </w:tcPr>
          <w:p w:rsidR="004779FB" w:rsidRDefault="004779FB">
            <w:pPr>
              <w:pStyle w:val="ConsPlusNormal"/>
              <w:jc w:val="center"/>
            </w:pPr>
            <w:r>
              <w:t>4</w:t>
            </w:r>
          </w:p>
        </w:tc>
        <w:tc>
          <w:tcPr>
            <w:tcW w:w="680" w:type="dxa"/>
          </w:tcPr>
          <w:p w:rsidR="004779FB" w:rsidRDefault="004779FB">
            <w:pPr>
              <w:pStyle w:val="ConsPlusNormal"/>
              <w:jc w:val="center"/>
            </w:pPr>
            <w:r>
              <w:t>5</w:t>
            </w:r>
          </w:p>
        </w:tc>
        <w:tc>
          <w:tcPr>
            <w:tcW w:w="680" w:type="dxa"/>
          </w:tcPr>
          <w:p w:rsidR="004779FB" w:rsidRDefault="004779FB">
            <w:pPr>
              <w:pStyle w:val="ConsPlusNormal"/>
              <w:jc w:val="center"/>
            </w:pPr>
            <w:r>
              <w:t>6</w:t>
            </w:r>
          </w:p>
        </w:tc>
        <w:tc>
          <w:tcPr>
            <w:tcW w:w="680" w:type="dxa"/>
          </w:tcPr>
          <w:p w:rsidR="004779FB" w:rsidRDefault="004779FB">
            <w:pPr>
              <w:pStyle w:val="ConsPlusNormal"/>
              <w:jc w:val="center"/>
            </w:pPr>
            <w:r>
              <w:t>7</w:t>
            </w:r>
          </w:p>
        </w:tc>
        <w:tc>
          <w:tcPr>
            <w:tcW w:w="624" w:type="dxa"/>
          </w:tcPr>
          <w:p w:rsidR="004779FB" w:rsidRDefault="004779FB">
            <w:pPr>
              <w:pStyle w:val="ConsPlusNormal"/>
              <w:jc w:val="center"/>
            </w:pPr>
            <w:r>
              <w:t>8</w:t>
            </w:r>
          </w:p>
        </w:tc>
        <w:tc>
          <w:tcPr>
            <w:tcW w:w="624" w:type="dxa"/>
          </w:tcPr>
          <w:p w:rsidR="004779FB" w:rsidRDefault="004779FB">
            <w:pPr>
              <w:pStyle w:val="ConsPlusNormal"/>
              <w:jc w:val="center"/>
            </w:pPr>
            <w:r>
              <w:t>9</w:t>
            </w:r>
          </w:p>
        </w:tc>
        <w:tc>
          <w:tcPr>
            <w:tcW w:w="680" w:type="dxa"/>
          </w:tcPr>
          <w:p w:rsidR="004779FB" w:rsidRDefault="004779FB">
            <w:pPr>
              <w:pStyle w:val="ConsPlusNormal"/>
              <w:jc w:val="center"/>
            </w:pPr>
            <w:r>
              <w:t>10</w:t>
            </w:r>
          </w:p>
        </w:tc>
      </w:tr>
      <w:tr w:rsidR="004779FB">
        <w:tc>
          <w:tcPr>
            <w:tcW w:w="510" w:type="dxa"/>
          </w:tcPr>
          <w:p w:rsidR="004779FB" w:rsidRDefault="004779FB">
            <w:pPr>
              <w:pStyle w:val="ConsPlusNormal"/>
            </w:pPr>
          </w:p>
        </w:tc>
        <w:tc>
          <w:tcPr>
            <w:tcW w:w="1871" w:type="dxa"/>
          </w:tcPr>
          <w:p w:rsidR="004779FB" w:rsidRDefault="004779FB">
            <w:pPr>
              <w:pStyle w:val="ConsPlusNormal"/>
              <w:outlineLvl w:val="3"/>
            </w:pPr>
            <w:r>
              <w:t>Государственная программа Кемеровской области - Кузбасса "Формирование современной городской среды Кузбасса" на 2018 - 2024 годы</w:t>
            </w:r>
          </w:p>
        </w:tc>
        <w:tc>
          <w:tcPr>
            <w:tcW w:w="1871" w:type="dxa"/>
          </w:tcPr>
          <w:p w:rsidR="004779FB" w:rsidRDefault="004779FB">
            <w:pPr>
              <w:pStyle w:val="ConsPlusNormal"/>
            </w:pPr>
          </w:p>
        </w:tc>
        <w:tc>
          <w:tcPr>
            <w:tcW w:w="850" w:type="dxa"/>
          </w:tcPr>
          <w:p w:rsidR="004779FB" w:rsidRDefault="004779FB">
            <w:pPr>
              <w:pStyle w:val="ConsPlusNormal"/>
            </w:pPr>
          </w:p>
        </w:tc>
        <w:tc>
          <w:tcPr>
            <w:tcW w:w="680" w:type="dxa"/>
          </w:tcPr>
          <w:p w:rsidR="004779FB" w:rsidRDefault="004779FB">
            <w:pPr>
              <w:pStyle w:val="ConsPlusNormal"/>
            </w:pPr>
          </w:p>
        </w:tc>
        <w:tc>
          <w:tcPr>
            <w:tcW w:w="680" w:type="dxa"/>
          </w:tcPr>
          <w:p w:rsidR="004779FB" w:rsidRDefault="004779FB">
            <w:pPr>
              <w:pStyle w:val="ConsPlusNormal"/>
            </w:pPr>
          </w:p>
        </w:tc>
        <w:tc>
          <w:tcPr>
            <w:tcW w:w="680" w:type="dxa"/>
          </w:tcPr>
          <w:p w:rsidR="004779FB" w:rsidRDefault="004779FB">
            <w:pPr>
              <w:pStyle w:val="ConsPlusNormal"/>
            </w:pPr>
          </w:p>
        </w:tc>
        <w:tc>
          <w:tcPr>
            <w:tcW w:w="624" w:type="dxa"/>
          </w:tcPr>
          <w:p w:rsidR="004779FB" w:rsidRDefault="004779FB">
            <w:pPr>
              <w:pStyle w:val="ConsPlusNormal"/>
            </w:pPr>
          </w:p>
        </w:tc>
        <w:tc>
          <w:tcPr>
            <w:tcW w:w="624" w:type="dxa"/>
          </w:tcPr>
          <w:p w:rsidR="004779FB" w:rsidRDefault="004779FB">
            <w:pPr>
              <w:pStyle w:val="ConsPlusNormal"/>
            </w:pPr>
          </w:p>
        </w:tc>
        <w:tc>
          <w:tcPr>
            <w:tcW w:w="680" w:type="dxa"/>
          </w:tcPr>
          <w:p w:rsidR="004779FB" w:rsidRDefault="004779FB">
            <w:pPr>
              <w:pStyle w:val="ConsPlusNormal"/>
            </w:pPr>
          </w:p>
        </w:tc>
      </w:tr>
      <w:tr w:rsidR="004779FB">
        <w:tc>
          <w:tcPr>
            <w:tcW w:w="510" w:type="dxa"/>
            <w:vMerge w:val="restart"/>
          </w:tcPr>
          <w:p w:rsidR="004779FB" w:rsidRDefault="004779FB">
            <w:pPr>
              <w:pStyle w:val="ConsPlusNormal"/>
              <w:jc w:val="center"/>
              <w:outlineLvl w:val="4"/>
            </w:pPr>
            <w:r>
              <w:t>1</w:t>
            </w:r>
          </w:p>
        </w:tc>
        <w:tc>
          <w:tcPr>
            <w:tcW w:w="1871" w:type="dxa"/>
          </w:tcPr>
          <w:p w:rsidR="004779FB" w:rsidRDefault="004779FB">
            <w:pPr>
              <w:pStyle w:val="ConsPlusNormal"/>
            </w:pPr>
            <w:r>
              <w:t>Подпрограмма "Формирование современной городской среды"</w:t>
            </w:r>
          </w:p>
        </w:tc>
        <w:tc>
          <w:tcPr>
            <w:tcW w:w="1871" w:type="dxa"/>
          </w:tcPr>
          <w:p w:rsidR="004779FB" w:rsidRDefault="004779FB">
            <w:pPr>
              <w:pStyle w:val="ConsPlusNormal"/>
            </w:pPr>
            <w:r>
              <w:t>Индекс качества городской среды</w:t>
            </w:r>
          </w:p>
        </w:tc>
        <w:tc>
          <w:tcPr>
            <w:tcW w:w="850" w:type="dxa"/>
          </w:tcPr>
          <w:p w:rsidR="004779FB" w:rsidRDefault="004779FB">
            <w:pPr>
              <w:pStyle w:val="ConsPlusNormal"/>
              <w:jc w:val="center"/>
            </w:pPr>
            <w:r>
              <w:t>баллов</w:t>
            </w:r>
          </w:p>
        </w:tc>
        <w:tc>
          <w:tcPr>
            <w:tcW w:w="680" w:type="dxa"/>
          </w:tcPr>
          <w:p w:rsidR="004779FB" w:rsidRDefault="004779FB">
            <w:pPr>
              <w:pStyle w:val="ConsPlusNormal"/>
              <w:jc w:val="center"/>
            </w:pPr>
            <w:r>
              <w:t>156</w:t>
            </w:r>
          </w:p>
        </w:tc>
        <w:tc>
          <w:tcPr>
            <w:tcW w:w="680" w:type="dxa"/>
          </w:tcPr>
          <w:p w:rsidR="004779FB" w:rsidRDefault="004779FB">
            <w:pPr>
              <w:pStyle w:val="ConsPlusNormal"/>
              <w:jc w:val="center"/>
            </w:pPr>
            <w:r>
              <w:t>160</w:t>
            </w:r>
          </w:p>
        </w:tc>
        <w:tc>
          <w:tcPr>
            <w:tcW w:w="680" w:type="dxa"/>
          </w:tcPr>
          <w:p w:rsidR="004779FB" w:rsidRDefault="004779FB">
            <w:pPr>
              <w:pStyle w:val="ConsPlusNormal"/>
              <w:jc w:val="center"/>
            </w:pPr>
            <w:r>
              <w:t>170</w:t>
            </w:r>
          </w:p>
        </w:tc>
        <w:tc>
          <w:tcPr>
            <w:tcW w:w="624" w:type="dxa"/>
          </w:tcPr>
          <w:p w:rsidR="004779FB" w:rsidRDefault="004779FB">
            <w:pPr>
              <w:pStyle w:val="ConsPlusNormal"/>
              <w:jc w:val="center"/>
            </w:pPr>
            <w:r>
              <w:t>179</w:t>
            </w:r>
          </w:p>
        </w:tc>
        <w:tc>
          <w:tcPr>
            <w:tcW w:w="624" w:type="dxa"/>
          </w:tcPr>
          <w:p w:rsidR="004779FB" w:rsidRDefault="004779FB">
            <w:pPr>
              <w:pStyle w:val="ConsPlusNormal"/>
              <w:jc w:val="center"/>
            </w:pPr>
            <w:r>
              <w:t>186</w:t>
            </w:r>
          </w:p>
        </w:tc>
        <w:tc>
          <w:tcPr>
            <w:tcW w:w="680" w:type="dxa"/>
          </w:tcPr>
          <w:p w:rsidR="004779FB" w:rsidRDefault="004779FB">
            <w:pPr>
              <w:pStyle w:val="ConsPlusNormal"/>
              <w:jc w:val="center"/>
            </w:pPr>
            <w:r>
              <w:t>195</w:t>
            </w:r>
          </w:p>
        </w:tc>
      </w:tr>
      <w:tr w:rsidR="004779FB">
        <w:tc>
          <w:tcPr>
            <w:tcW w:w="510" w:type="dxa"/>
            <w:vMerge/>
          </w:tcPr>
          <w:p w:rsidR="004779FB" w:rsidRDefault="004779FB">
            <w:pPr>
              <w:spacing w:after="1" w:line="0" w:lineRule="atLeast"/>
            </w:pPr>
          </w:p>
        </w:tc>
        <w:tc>
          <w:tcPr>
            <w:tcW w:w="1871" w:type="dxa"/>
            <w:vMerge w:val="restart"/>
          </w:tcPr>
          <w:p w:rsidR="004779FB" w:rsidRDefault="004779FB">
            <w:pPr>
              <w:pStyle w:val="ConsPlusNormal"/>
            </w:pPr>
            <w:r>
              <w:t>Региональный проект "Формирование комфортной городской среды"</w:t>
            </w:r>
          </w:p>
        </w:tc>
        <w:tc>
          <w:tcPr>
            <w:tcW w:w="1871" w:type="dxa"/>
          </w:tcPr>
          <w:p w:rsidR="004779FB" w:rsidRDefault="004779FB">
            <w:pPr>
              <w:pStyle w:val="ConsPlusNormal"/>
            </w:pPr>
            <w:r>
              <w:t>Прирост среднего индекса качества городской среды по отношению к 2018 году</w:t>
            </w:r>
          </w:p>
        </w:tc>
        <w:tc>
          <w:tcPr>
            <w:tcW w:w="850" w:type="dxa"/>
          </w:tcPr>
          <w:p w:rsidR="004779FB" w:rsidRDefault="004779FB">
            <w:pPr>
              <w:pStyle w:val="ConsPlusNormal"/>
              <w:jc w:val="center"/>
            </w:pPr>
            <w:r>
              <w:t>процентов</w:t>
            </w:r>
          </w:p>
        </w:tc>
        <w:tc>
          <w:tcPr>
            <w:tcW w:w="680" w:type="dxa"/>
          </w:tcPr>
          <w:p w:rsidR="004779FB" w:rsidRDefault="004779FB">
            <w:pPr>
              <w:pStyle w:val="ConsPlusNormal"/>
              <w:jc w:val="center"/>
            </w:pPr>
            <w:r>
              <w:t>2</w:t>
            </w:r>
          </w:p>
        </w:tc>
        <w:tc>
          <w:tcPr>
            <w:tcW w:w="680" w:type="dxa"/>
          </w:tcPr>
          <w:p w:rsidR="004779FB" w:rsidRDefault="004779FB">
            <w:pPr>
              <w:pStyle w:val="ConsPlusNormal"/>
              <w:jc w:val="center"/>
            </w:pPr>
            <w:r>
              <w:t>5</w:t>
            </w:r>
          </w:p>
        </w:tc>
        <w:tc>
          <w:tcPr>
            <w:tcW w:w="680" w:type="dxa"/>
          </w:tcPr>
          <w:p w:rsidR="004779FB" w:rsidRDefault="004779FB">
            <w:pPr>
              <w:pStyle w:val="ConsPlusNormal"/>
              <w:jc w:val="center"/>
            </w:pPr>
            <w:r>
              <w:t>-</w:t>
            </w:r>
          </w:p>
        </w:tc>
        <w:tc>
          <w:tcPr>
            <w:tcW w:w="624" w:type="dxa"/>
          </w:tcPr>
          <w:p w:rsidR="004779FB" w:rsidRDefault="004779FB">
            <w:pPr>
              <w:pStyle w:val="ConsPlusNormal"/>
              <w:jc w:val="center"/>
            </w:pPr>
            <w:r>
              <w:t>-</w:t>
            </w:r>
          </w:p>
        </w:tc>
        <w:tc>
          <w:tcPr>
            <w:tcW w:w="624" w:type="dxa"/>
          </w:tcPr>
          <w:p w:rsidR="004779FB" w:rsidRDefault="004779FB">
            <w:pPr>
              <w:pStyle w:val="ConsPlusNormal"/>
              <w:jc w:val="center"/>
            </w:pPr>
            <w:r>
              <w:t>-</w:t>
            </w:r>
          </w:p>
        </w:tc>
        <w:tc>
          <w:tcPr>
            <w:tcW w:w="680" w:type="dxa"/>
          </w:tcPr>
          <w:p w:rsidR="004779FB" w:rsidRDefault="004779FB">
            <w:pPr>
              <w:pStyle w:val="ConsPlusNormal"/>
              <w:jc w:val="center"/>
            </w:pPr>
            <w:r>
              <w:t>-</w:t>
            </w:r>
          </w:p>
        </w:tc>
      </w:tr>
      <w:tr w:rsidR="004779FB">
        <w:tc>
          <w:tcPr>
            <w:tcW w:w="510" w:type="dxa"/>
            <w:vMerge/>
          </w:tcPr>
          <w:p w:rsidR="004779FB" w:rsidRDefault="004779FB">
            <w:pPr>
              <w:spacing w:after="1" w:line="0" w:lineRule="atLeast"/>
            </w:pPr>
          </w:p>
        </w:tc>
        <w:tc>
          <w:tcPr>
            <w:tcW w:w="1871" w:type="dxa"/>
            <w:vMerge/>
          </w:tcPr>
          <w:p w:rsidR="004779FB" w:rsidRDefault="004779FB">
            <w:pPr>
              <w:spacing w:after="1" w:line="0" w:lineRule="atLeast"/>
            </w:pPr>
          </w:p>
        </w:tc>
        <w:tc>
          <w:tcPr>
            <w:tcW w:w="1871" w:type="dxa"/>
          </w:tcPr>
          <w:p w:rsidR="004779FB" w:rsidRDefault="004779FB">
            <w:pPr>
              <w:pStyle w:val="ConsPlusNormal"/>
            </w:pPr>
            <w:r>
              <w:t>Прирост среднего индекса качества городской среды по отношению к 2019 году</w:t>
            </w:r>
          </w:p>
        </w:tc>
        <w:tc>
          <w:tcPr>
            <w:tcW w:w="850" w:type="dxa"/>
          </w:tcPr>
          <w:p w:rsidR="004779FB" w:rsidRDefault="004779FB">
            <w:pPr>
              <w:pStyle w:val="ConsPlusNormal"/>
              <w:jc w:val="center"/>
            </w:pPr>
            <w:r>
              <w:t>процентов</w:t>
            </w:r>
          </w:p>
        </w:tc>
        <w:tc>
          <w:tcPr>
            <w:tcW w:w="680" w:type="dxa"/>
          </w:tcPr>
          <w:p w:rsidR="004779FB" w:rsidRDefault="004779FB">
            <w:pPr>
              <w:pStyle w:val="ConsPlusNormal"/>
              <w:jc w:val="center"/>
            </w:pPr>
            <w:r>
              <w:t>-</w:t>
            </w:r>
          </w:p>
        </w:tc>
        <w:tc>
          <w:tcPr>
            <w:tcW w:w="680" w:type="dxa"/>
          </w:tcPr>
          <w:p w:rsidR="004779FB" w:rsidRDefault="004779FB">
            <w:pPr>
              <w:pStyle w:val="ConsPlusNormal"/>
              <w:jc w:val="center"/>
            </w:pPr>
            <w:r>
              <w:t>-</w:t>
            </w:r>
          </w:p>
        </w:tc>
        <w:tc>
          <w:tcPr>
            <w:tcW w:w="680" w:type="dxa"/>
          </w:tcPr>
          <w:p w:rsidR="004779FB" w:rsidRDefault="004779FB">
            <w:pPr>
              <w:pStyle w:val="ConsPlusNormal"/>
              <w:jc w:val="center"/>
            </w:pPr>
            <w:r>
              <w:t>9</w:t>
            </w:r>
          </w:p>
        </w:tc>
        <w:tc>
          <w:tcPr>
            <w:tcW w:w="624" w:type="dxa"/>
          </w:tcPr>
          <w:p w:rsidR="004779FB" w:rsidRDefault="004779FB">
            <w:pPr>
              <w:pStyle w:val="ConsPlusNormal"/>
              <w:jc w:val="center"/>
            </w:pPr>
            <w:r>
              <w:t>15</w:t>
            </w:r>
          </w:p>
        </w:tc>
        <w:tc>
          <w:tcPr>
            <w:tcW w:w="624" w:type="dxa"/>
          </w:tcPr>
          <w:p w:rsidR="004779FB" w:rsidRDefault="004779FB">
            <w:pPr>
              <w:pStyle w:val="ConsPlusNormal"/>
              <w:jc w:val="center"/>
            </w:pPr>
            <w:r>
              <w:t>19</w:t>
            </w:r>
          </w:p>
        </w:tc>
        <w:tc>
          <w:tcPr>
            <w:tcW w:w="680" w:type="dxa"/>
          </w:tcPr>
          <w:p w:rsidR="004779FB" w:rsidRDefault="004779FB">
            <w:pPr>
              <w:pStyle w:val="ConsPlusNormal"/>
              <w:jc w:val="center"/>
            </w:pPr>
            <w:r>
              <w:t>25</w:t>
            </w:r>
          </w:p>
        </w:tc>
      </w:tr>
      <w:tr w:rsidR="004779FB">
        <w:tc>
          <w:tcPr>
            <w:tcW w:w="510" w:type="dxa"/>
            <w:vMerge/>
          </w:tcPr>
          <w:p w:rsidR="004779FB" w:rsidRDefault="004779FB">
            <w:pPr>
              <w:spacing w:after="1" w:line="0" w:lineRule="atLeast"/>
            </w:pPr>
          </w:p>
        </w:tc>
        <w:tc>
          <w:tcPr>
            <w:tcW w:w="1871" w:type="dxa"/>
            <w:vMerge/>
          </w:tcPr>
          <w:p w:rsidR="004779FB" w:rsidRDefault="004779FB">
            <w:pPr>
              <w:spacing w:after="1" w:line="0" w:lineRule="atLeast"/>
            </w:pPr>
          </w:p>
        </w:tc>
        <w:tc>
          <w:tcPr>
            <w:tcW w:w="1871" w:type="dxa"/>
          </w:tcPr>
          <w:p w:rsidR="004779FB" w:rsidRDefault="004779FB">
            <w:pPr>
              <w:pStyle w:val="ConsPlusNormal"/>
            </w:pPr>
            <w:r>
              <w:t>Доля городов с благоприятной средой от общего количества городов (индекс качества городской среды - выше 50%)</w:t>
            </w:r>
          </w:p>
        </w:tc>
        <w:tc>
          <w:tcPr>
            <w:tcW w:w="850" w:type="dxa"/>
          </w:tcPr>
          <w:p w:rsidR="004779FB" w:rsidRDefault="004779FB">
            <w:pPr>
              <w:pStyle w:val="ConsPlusNormal"/>
              <w:jc w:val="center"/>
            </w:pPr>
            <w:r>
              <w:t>процентов</w:t>
            </w:r>
          </w:p>
        </w:tc>
        <w:tc>
          <w:tcPr>
            <w:tcW w:w="680" w:type="dxa"/>
          </w:tcPr>
          <w:p w:rsidR="004779FB" w:rsidRDefault="004779FB">
            <w:pPr>
              <w:pStyle w:val="ConsPlusNormal"/>
              <w:jc w:val="center"/>
            </w:pPr>
            <w:r>
              <w:t>5</w:t>
            </w:r>
          </w:p>
        </w:tc>
        <w:tc>
          <w:tcPr>
            <w:tcW w:w="680" w:type="dxa"/>
          </w:tcPr>
          <w:p w:rsidR="004779FB" w:rsidRDefault="004779FB">
            <w:pPr>
              <w:pStyle w:val="ConsPlusNormal"/>
              <w:jc w:val="center"/>
            </w:pPr>
            <w:r>
              <w:t>5</w:t>
            </w:r>
          </w:p>
        </w:tc>
        <w:tc>
          <w:tcPr>
            <w:tcW w:w="680" w:type="dxa"/>
          </w:tcPr>
          <w:p w:rsidR="004779FB" w:rsidRDefault="004779FB">
            <w:pPr>
              <w:pStyle w:val="ConsPlusNormal"/>
              <w:jc w:val="center"/>
            </w:pPr>
            <w:r>
              <w:t>15</w:t>
            </w:r>
          </w:p>
        </w:tc>
        <w:tc>
          <w:tcPr>
            <w:tcW w:w="624" w:type="dxa"/>
          </w:tcPr>
          <w:p w:rsidR="004779FB" w:rsidRDefault="004779FB">
            <w:pPr>
              <w:pStyle w:val="ConsPlusNormal"/>
              <w:jc w:val="center"/>
            </w:pPr>
            <w:r>
              <w:t>25</w:t>
            </w:r>
          </w:p>
        </w:tc>
        <w:tc>
          <w:tcPr>
            <w:tcW w:w="624" w:type="dxa"/>
          </w:tcPr>
          <w:p w:rsidR="004779FB" w:rsidRDefault="004779FB">
            <w:pPr>
              <w:pStyle w:val="ConsPlusNormal"/>
              <w:jc w:val="center"/>
            </w:pPr>
            <w:r>
              <w:t>35</w:t>
            </w:r>
          </w:p>
        </w:tc>
        <w:tc>
          <w:tcPr>
            <w:tcW w:w="680" w:type="dxa"/>
          </w:tcPr>
          <w:p w:rsidR="004779FB" w:rsidRDefault="004779FB">
            <w:pPr>
              <w:pStyle w:val="ConsPlusNormal"/>
              <w:jc w:val="center"/>
            </w:pPr>
            <w:r>
              <w:t>45</w:t>
            </w:r>
          </w:p>
        </w:tc>
      </w:tr>
      <w:tr w:rsidR="004779FB">
        <w:tc>
          <w:tcPr>
            <w:tcW w:w="510" w:type="dxa"/>
            <w:vMerge/>
          </w:tcPr>
          <w:p w:rsidR="004779FB" w:rsidRDefault="004779FB">
            <w:pPr>
              <w:spacing w:after="1" w:line="0" w:lineRule="atLeast"/>
            </w:pPr>
          </w:p>
        </w:tc>
        <w:tc>
          <w:tcPr>
            <w:tcW w:w="1871" w:type="dxa"/>
            <w:vMerge/>
          </w:tcPr>
          <w:p w:rsidR="004779FB" w:rsidRDefault="004779FB">
            <w:pPr>
              <w:spacing w:after="1" w:line="0" w:lineRule="atLeast"/>
            </w:pPr>
          </w:p>
        </w:tc>
        <w:tc>
          <w:tcPr>
            <w:tcW w:w="1871" w:type="dxa"/>
          </w:tcPr>
          <w:p w:rsidR="004779FB" w:rsidRDefault="004779FB">
            <w:pPr>
              <w:pStyle w:val="ConsPlusNormal"/>
            </w:pPr>
            <w:r>
              <w:t>Количество городов с благоприятной городской средой</w:t>
            </w:r>
          </w:p>
        </w:tc>
        <w:tc>
          <w:tcPr>
            <w:tcW w:w="850" w:type="dxa"/>
          </w:tcPr>
          <w:p w:rsidR="004779FB" w:rsidRDefault="004779FB">
            <w:pPr>
              <w:pStyle w:val="ConsPlusNormal"/>
              <w:jc w:val="center"/>
            </w:pPr>
            <w:r>
              <w:t>единиц</w:t>
            </w:r>
          </w:p>
        </w:tc>
        <w:tc>
          <w:tcPr>
            <w:tcW w:w="680" w:type="dxa"/>
          </w:tcPr>
          <w:p w:rsidR="004779FB" w:rsidRDefault="004779FB">
            <w:pPr>
              <w:pStyle w:val="ConsPlusNormal"/>
              <w:jc w:val="center"/>
            </w:pPr>
            <w:r>
              <w:t>1</w:t>
            </w:r>
          </w:p>
        </w:tc>
        <w:tc>
          <w:tcPr>
            <w:tcW w:w="680" w:type="dxa"/>
          </w:tcPr>
          <w:p w:rsidR="004779FB" w:rsidRDefault="004779FB">
            <w:pPr>
              <w:pStyle w:val="ConsPlusNormal"/>
              <w:jc w:val="center"/>
            </w:pPr>
            <w:r>
              <w:t>1</w:t>
            </w:r>
          </w:p>
        </w:tc>
        <w:tc>
          <w:tcPr>
            <w:tcW w:w="680" w:type="dxa"/>
          </w:tcPr>
          <w:p w:rsidR="004779FB" w:rsidRDefault="004779FB">
            <w:pPr>
              <w:pStyle w:val="ConsPlusNormal"/>
              <w:jc w:val="center"/>
            </w:pPr>
            <w:r>
              <w:t>3</w:t>
            </w:r>
          </w:p>
        </w:tc>
        <w:tc>
          <w:tcPr>
            <w:tcW w:w="624" w:type="dxa"/>
          </w:tcPr>
          <w:p w:rsidR="004779FB" w:rsidRDefault="004779FB">
            <w:pPr>
              <w:pStyle w:val="ConsPlusNormal"/>
              <w:jc w:val="center"/>
            </w:pPr>
            <w:r>
              <w:t>5</w:t>
            </w:r>
          </w:p>
        </w:tc>
        <w:tc>
          <w:tcPr>
            <w:tcW w:w="624" w:type="dxa"/>
          </w:tcPr>
          <w:p w:rsidR="004779FB" w:rsidRDefault="004779FB">
            <w:pPr>
              <w:pStyle w:val="ConsPlusNormal"/>
              <w:jc w:val="center"/>
            </w:pPr>
            <w:r>
              <w:t>7</w:t>
            </w:r>
          </w:p>
        </w:tc>
        <w:tc>
          <w:tcPr>
            <w:tcW w:w="680" w:type="dxa"/>
          </w:tcPr>
          <w:p w:rsidR="004779FB" w:rsidRDefault="004779FB">
            <w:pPr>
              <w:pStyle w:val="ConsPlusNormal"/>
              <w:jc w:val="center"/>
            </w:pPr>
            <w:r>
              <w:t>9</w:t>
            </w:r>
          </w:p>
        </w:tc>
      </w:tr>
      <w:tr w:rsidR="004779FB">
        <w:tc>
          <w:tcPr>
            <w:tcW w:w="510" w:type="dxa"/>
            <w:vMerge w:val="restart"/>
            <w:tcBorders>
              <w:bottom w:val="nil"/>
            </w:tcBorders>
          </w:tcPr>
          <w:p w:rsidR="004779FB" w:rsidRDefault="004779FB">
            <w:pPr>
              <w:pStyle w:val="ConsPlusNormal"/>
              <w:jc w:val="center"/>
            </w:pPr>
            <w:r>
              <w:t>1.1</w:t>
            </w:r>
          </w:p>
        </w:tc>
        <w:tc>
          <w:tcPr>
            <w:tcW w:w="1871" w:type="dxa"/>
            <w:vMerge w:val="restart"/>
            <w:tcBorders>
              <w:bottom w:val="nil"/>
            </w:tcBorders>
          </w:tcPr>
          <w:p w:rsidR="004779FB" w:rsidRDefault="004779FB">
            <w:pPr>
              <w:pStyle w:val="ConsPlusNormal"/>
            </w:pPr>
            <w:r>
              <w:t>Мероприятие "Реализация программ формирования современной городской среды"</w:t>
            </w:r>
          </w:p>
        </w:tc>
        <w:tc>
          <w:tcPr>
            <w:tcW w:w="1871" w:type="dxa"/>
          </w:tcPr>
          <w:p w:rsidR="004779FB" w:rsidRDefault="004779FB">
            <w:pPr>
              <w:pStyle w:val="ConsPlusNormal"/>
            </w:pPr>
            <w:r>
              <w:t>Реализованы мероприятия по благоустройству общественных территорий (набережные, центральные площади, парки и др.) и иные мероприятия, предусмотренные государственными (муниципальными) программами формирования современной городской среды, не менее единиц накопительным итогом начиная с 2019 года</w:t>
            </w:r>
          </w:p>
        </w:tc>
        <w:tc>
          <w:tcPr>
            <w:tcW w:w="850" w:type="dxa"/>
          </w:tcPr>
          <w:p w:rsidR="004779FB" w:rsidRDefault="004779FB">
            <w:pPr>
              <w:pStyle w:val="ConsPlusNormal"/>
              <w:jc w:val="center"/>
            </w:pPr>
            <w:r>
              <w:t>единиц</w:t>
            </w:r>
          </w:p>
        </w:tc>
        <w:tc>
          <w:tcPr>
            <w:tcW w:w="680" w:type="dxa"/>
          </w:tcPr>
          <w:p w:rsidR="004779FB" w:rsidRDefault="004779FB">
            <w:pPr>
              <w:pStyle w:val="ConsPlusNormal"/>
              <w:jc w:val="center"/>
            </w:pPr>
            <w:r>
              <w:t>59</w:t>
            </w:r>
          </w:p>
        </w:tc>
        <w:tc>
          <w:tcPr>
            <w:tcW w:w="680" w:type="dxa"/>
          </w:tcPr>
          <w:p w:rsidR="004779FB" w:rsidRDefault="004779FB">
            <w:pPr>
              <w:pStyle w:val="ConsPlusNormal"/>
              <w:jc w:val="center"/>
            </w:pPr>
            <w:r>
              <w:t>109</w:t>
            </w:r>
          </w:p>
        </w:tc>
        <w:tc>
          <w:tcPr>
            <w:tcW w:w="680" w:type="dxa"/>
          </w:tcPr>
          <w:p w:rsidR="004779FB" w:rsidRDefault="004779FB">
            <w:pPr>
              <w:pStyle w:val="ConsPlusNormal"/>
              <w:jc w:val="center"/>
            </w:pPr>
            <w:r>
              <w:t>-</w:t>
            </w:r>
          </w:p>
        </w:tc>
        <w:tc>
          <w:tcPr>
            <w:tcW w:w="624" w:type="dxa"/>
          </w:tcPr>
          <w:p w:rsidR="004779FB" w:rsidRDefault="004779FB">
            <w:pPr>
              <w:pStyle w:val="ConsPlusNormal"/>
              <w:jc w:val="center"/>
            </w:pPr>
            <w:r>
              <w:t>-</w:t>
            </w:r>
          </w:p>
        </w:tc>
        <w:tc>
          <w:tcPr>
            <w:tcW w:w="624" w:type="dxa"/>
          </w:tcPr>
          <w:p w:rsidR="004779FB" w:rsidRDefault="004779FB">
            <w:pPr>
              <w:pStyle w:val="ConsPlusNormal"/>
              <w:jc w:val="center"/>
            </w:pPr>
            <w:r>
              <w:t>-</w:t>
            </w:r>
          </w:p>
        </w:tc>
        <w:tc>
          <w:tcPr>
            <w:tcW w:w="680" w:type="dxa"/>
          </w:tcPr>
          <w:p w:rsidR="004779FB" w:rsidRDefault="004779FB">
            <w:pPr>
              <w:pStyle w:val="ConsPlusNormal"/>
              <w:jc w:val="center"/>
            </w:pPr>
            <w:r>
              <w:t>-</w:t>
            </w:r>
          </w:p>
        </w:tc>
      </w:tr>
      <w:tr w:rsidR="004779FB">
        <w:tc>
          <w:tcPr>
            <w:tcW w:w="510" w:type="dxa"/>
            <w:vMerge/>
            <w:tcBorders>
              <w:bottom w:val="nil"/>
            </w:tcBorders>
          </w:tcPr>
          <w:p w:rsidR="004779FB" w:rsidRDefault="004779FB">
            <w:pPr>
              <w:spacing w:after="1" w:line="0" w:lineRule="atLeast"/>
            </w:pPr>
          </w:p>
        </w:tc>
        <w:tc>
          <w:tcPr>
            <w:tcW w:w="1871" w:type="dxa"/>
            <w:vMerge/>
            <w:tcBorders>
              <w:bottom w:val="nil"/>
            </w:tcBorders>
          </w:tcPr>
          <w:p w:rsidR="004779FB" w:rsidRDefault="004779FB">
            <w:pPr>
              <w:spacing w:after="1" w:line="0" w:lineRule="atLeast"/>
            </w:pPr>
          </w:p>
        </w:tc>
        <w:tc>
          <w:tcPr>
            <w:tcW w:w="1871" w:type="dxa"/>
          </w:tcPr>
          <w:p w:rsidR="004779FB" w:rsidRDefault="004779FB">
            <w:pPr>
              <w:pStyle w:val="ConsPlusNormal"/>
            </w:pPr>
            <w:r>
              <w:t>Количество благоустроенных дворовых территорий, включенных в государственные (муниципальные) программы формирования современной городской среды, не менее единиц накопительным итогом начиная с 2019 года</w:t>
            </w:r>
          </w:p>
        </w:tc>
        <w:tc>
          <w:tcPr>
            <w:tcW w:w="850" w:type="dxa"/>
          </w:tcPr>
          <w:p w:rsidR="004779FB" w:rsidRDefault="004779FB">
            <w:pPr>
              <w:pStyle w:val="ConsPlusNormal"/>
              <w:jc w:val="center"/>
            </w:pPr>
            <w:r>
              <w:t>единиц</w:t>
            </w:r>
          </w:p>
        </w:tc>
        <w:tc>
          <w:tcPr>
            <w:tcW w:w="680" w:type="dxa"/>
          </w:tcPr>
          <w:p w:rsidR="004779FB" w:rsidRDefault="004779FB">
            <w:pPr>
              <w:pStyle w:val="ConsPlusNormal"/>
              <w:jc w:val="center"/>
            </w:pPr>
            <w:r>
              <w:t>301</w:t>
            </w:r>
          </w:p>
        </w:tc>
        <w:tc>
          <w:tcPr>
            <w:tcW w:w="680" w:type="dxa"/>
          </w:tcPr>
          <w:p w:rsidR="004779FB" w:rsidRDefault="004779FB">
            <w:pPr>
              <w:pStyle w:val="ConsPlusNormal"/>
              <w:jc w:val="center"/>
            </w:pPr>
            <w:r>
              <w:t>601</w:t>
            </w:r>
          </w:p>
        </w:tc>
        <w:tc>
          <w:tcPr>
            <w:tcW w:w="680" w:type="dxa"/>
          </w:tcPr>
          <w:p w:rsidR="004779FB" w:rsidRDefault="004779FB">
            <w:pPr>
              <w:pStyle w:val="ConsPlusNormal"/>
              <w:jc w:val="center"/>
            </w:pPr>
            <w:r>
              <w:t>-</w:t>
            </w:r>
          </w:p>
        </w:tc>
        <w:tc>
          <w:tcPr>
            <w:tcW w:w="624" w:type="dxa"/>
          </w:tcPr>
          <w:p w:rsidR="004779FB" w:rsidRDefault="004779FB">
            <w:pPr>
              <w:pStyle w:val="ConsPlusNormal"/>
              <w:jc w:val="center"/>
            </w:pPr>
            <w:r>
              <w:t>-</w:t>
            </w:r>
          </w:p>
        </w:tc>
        <w:tc>
          <w:tcPr>
            <w:tcW w:w="624" w:type="dxa"/>
          </w:tcPr>
          <w:p w:rsidR="004779FB" w:rsidRDefault="004779FB">
            <w:pPr>
              <w:pStyle w:val="ConsPlusNormal"/>
              <w:jc w:val="center"/>
            </w:pPr>
            <w:r>
              <w:t>-</w:t>
            </w:r>
          </w:p>
        </w:tc>
        <w:tc>
          <w:tcPr>
            <w:tcW w:w="680" w:type="dxa"/>
          </w:tcPr>
          <w:p w:rsidR="004779FB" w:rsidRDefault="004779FB">
            <w:pPr>
              <w:pStyle w:val="ConsPlusNormal"/>
              <w:jc w:val="center"/>
            </w:pPr>
            <w:r>
              <w:t>-</w:t>
            </w:r>
          </w:p>
        </w:tc>
      </w:tr>
      <w:tr w:rsidR="004779FB">
        <w:tc>
          <w:tcPr>
            <w:tcW w:w="510" w:type="dxa"/>
            <w:vMerge/>
            <w:tcBorders>
              <w:bottom w:val="nil"/>
            </w:tcBorders>
          </w:tcPr>
          <w:p w:rsidR="004779FB" w:rsidRDefault="004779FB">
            <w:pPr>
              <w:spacing w:after="1" w:line="0" w:lineRule="atLeast"/>
            </w:pPr>
          </w:p>
        </w:tc>
        <w:tc>
          <w:tcPr>
            <w:tcW w:w="1871" w:type="dxa"/>
            <w:vMerge/>
            <w:tcBorders>
              <w:bottom w:val="nil"/>
            </w:tcBorders>
          </w:tcPr>
          <w:p w:rsidR="004779FB" w:rsidRDefault="004779FB">
            <w:pPr>
              <w:spacing w:after="1" w:line="0" w:lineRule="atLeast"/>
            </w:pPr>
          </w:p>
        </w:tc>
        <w:tc>
          <w:tcPr>
            <w:tcW w:w="1871" w:type="dxa"/>
          </w:tcPr>
          <w:p w:rsidR="004779FB" w:rsidRDefault="004779FB">
            <w:pPr>
              <w:pStyle w:val="ConsPlusNormal"/>
            </w:pPr>
            <w:r>
              <w:t>Количество благоустроенных общественных территорий</w:t>
            </w:r>
          </w:p>
        </w:tc>
        <w:tc>
          <w:tcPr>
            <w:tcW w:w="850" w:type="dxa"/>
          </w:tcPr>
          <w:p w:rsidR="004779FB" w:rsidRDefault="004779FB">
            <w:pPr>
              <w:pStyle w:val="ConsPlusNormal"/>
              <w:jc w:val="center"/>
            </w:pPr>
            <w:r>
              <w:t>единиц</w:t>
            </w:r>
          </w:p>
        </w:tc>
        <w:tc>
          <w:tcPr>
            <w:tcW w:w="680" w:type="dxa"/>
          </w:tcPr>
          <w:p w:rsidR="004779FB" w:rsidRDefault="004779FB">
            <w:pPr>
              <w:pStyle w:val="ConsPlusNormal"/>
              <w:jc w:val="center"/>
            </w:pPr>
            <w:r>
              <w:t>-</w:t>
            </w:r>
          </w:p>
        </w:tc>
        <w:tc>
          <w:tcPr>
            <w:tcW w:w="680" w:type="dxa"/>
          </w:tcPr>
          <w:p w:rsidR="004779FB" w:rsidRDefault="004779FB">
            <w:pPr>
              <w:pStyle w:val="ConsPlusNormal"/>
              <w:jc w:val="center"/>
            </w:pPr>
            <w:r>
              <w:t>-</w:t>
            </w:r>
          </w:p>
        </w:tc>
        <w:tc>
          <w:tcPr>
            <w:tcW w:w="680" w:type="dxa"/>
          </w:tcPr>
          <w:p w:rsidR="004779FB" w:rsidRDefault="004779FB">
            <w:pPr>
              <w:pStyle w:val="ConsPlusNormal"/>
              <w:jc w:val="center"/>
            </w:pPr>
            <w:r>
              <w:t>195</w:t>
            </w:r>
          </w:p>
        </w:tc>
        <w:tc>
          <w:tcPr>
            <w:tcW w:w="624" w:type="dxa"/>
          </w:tcPr>
          <w:p w:rsidR="004779FB" w:rsidRDefault="004779FB">
            <w:pPr>
              <w:pStyle w:val="ConsPlusNormal"/>
              <w:jc w:val="center"/>
            </w:pPr>
            <w:r>
              <w:t>264</w:t>
            </w:r>
          </w:p>
        </w:tc>
        <w:tc>
          <w:tcPr>
            <w:tcW w:w="624" w:type="dxa"/>
          </w:tcPr>
          <w:p w:rsidR="004779FB" w:rsidRDefault="004779FB">
            <w:pPr>
              <w:pStyle w:val="ConsPlusNormal"/>
              <w:jc w:val="center"/>
            </w:pPr>
            <w:r>
              <w:t>334</w:t>
            </w:r>
          </w:p>
        </w:tc>
        <w:tc>
          <w:tcPr>
            <w:tcW w:w="680" w:type="dxa"/>
          </w:tcPr>
          <w:p w:rsidR="004779FB" w:rsidRDefault="004779FB">
            <w:pPr>
              <w:pStyle w:val="ConsPlusNormal"/>
              <w:jc w:val="center"/>
            </w:pPr>
            <w:r>
              <w:t>404</w:t>
            </w:r>
          </w:p>
        </w:tc>
      </w:tr>
      <w:tr w:rsidR="004779FB">
        <w:tc>
          <w:tcPr>
            <w:tcW w:w="510" w:type="dxa"/>
            <w:vMerge/>
            <w:tcBorders>
              <w:bottom w:val="nil"/>
            </w:tcBorders>
          </w:tcPr>
          <w:p w:rsidR="004779FB" w:rsidRDefault="004779FB">
            <w:pPr>
              <w:spacing w:after="1" w:line="0" w:lineRule="atLeast"/>
            </w:pPr>
          </w:p>
        </w:tc>
        <w:tc>
          <w:tcPr>
            <w:tcW w:w="1871" w:type="dxa"/>
            <w:vMerge/>
            <w:tcBorders>
              <w:bottom w:val="nil"/>
            </w:tcBorders>
          </w:tcPr>
          <w:p w:rsidR="004779FB" w:rsidRDefault="004779FB">
            <w:pPr>
              <w:spacing w:after="1" w:line="0" w:lineRule="atLeast"/>
            </w:pPr>
          </w:p>
        </w:tc>
        <w:tc>
          <w:tcPr>
            <w:tcW w:w="1871" w:type="dxa"/>
          </w:tcPr>
          <w:p w:rsidR="004779FB" w:rsidRDefault="004779FB">
            <w:pPr>
              <w:pStyle w:val="ConsPlusNormal"/>
            </w:pPr>
            <w:r>
              <w:t>Количество благоустроенных дворовых территорий</w:t>
            </w:r>
          </w:p>
        </w:tc>
        <w:tc>
          <w:tcPr>
            <w:tcW w:w="850" w:type="dxa"/>
          </w:tcPr>
          <w:p w:rsidR="004779FB" w:rsidRDefault="004779FB">
            <w:pPr>
              <w:pStyle w:val="ConsPlusNormal"/>
              <w:jc w:val="center"/>
            </w:pPr>
            <w:r>
              <w:t>единиц</w:t>
            </w:r>
          </w:p>
        </w:tc>
        <w:tc>
          <w:tcPr>
            <w:tcW w:w="680" w:type="dxa"/>
          </w:tcPr>
          <w:p w:rsidR="004779FB" w:rsidRDefault="004779FB">
            <w:pPr>
              <w:pStyle w:val="ConsPlusNormal"/>
              <w:jc w:val="center"/>
            </w:pPr>
            <w:r>
              <w:t>-</w:t>
            </w:r>
          </w:p>
        </w:tc>
        <w:tc>
          <w:tcPr>
            <w:tcW w:w="680" w:type="dxa"/>
          </w:tcPr>
          <w:p w:rsidR="004779FB" w:rsidRDefault="004779FB">
            <w:pPr>
              <w:pStyle w:val="ConsPlusNormal"/>
              <w:jc w:val="center"/>
            </w:pPr>
            <w:r>
              <w:t>-</w:t>
            </w:r>
          </w:p>
        </w:tc>
        <w:tc>
          <w:tcPr>
            <w:tcW w:w="680" w:type="dxa"/>
          </w:tcPr>
          <w:p w:rsidR="004779FB" w:rsidRDefault="004779FB">
            <w:pPr>
              <w:pStyle w:val="ConsPlusNormal"/>
              <w:jc w:val="center"/>
            </w:pPr>
            <w:r>
              <w:t>340</w:t>
            </w:r>
          </w:p>
        </w:tc>
        <w:tc>
          <w:tcPr>
            <w:tcW w:w="624" w:type="dxa"/>
          </w:tcPr>
          <w:p w:rsidR="004779FB" w:rsidRDefault="004779FB">
            <w:pPr>
              <w:pStyle w:val="ConsPlusNormal"/>
              <w:jc w:val="center"/>
            </w:pPr>
            <w:r>
              <w:t>300</w:t>
            </w:r>
          </w:p>
        </w:tc>
        <w:tc>
          <w:tcPr>
            <w:tcW w:w="624" w:type="dxa"/>
          </w:tcPr>
          <w:p w:rsidR="004779FB" w:rsidRDefault="004779FB">
            <w:pPr>
              <w:pStyle w:val="ConsPlusNormal"/>
              <w:jc w:val="center"/>
            </w:pPr>
            <w:r>
              <w:t>300</w:t>
            </w:r>
          </w:p>
        </w:tc>
        <w:tc>
          <w:tcPr>
            <w:tcW w:w="680" w:type="dxa"/>
          </w:tcPr>
          <w:p w:rsidR="004779FB" w:rsidRDefault="004779FB">
            <w:pPr>
              <w:pStyle w:val="ConsPlusNormal"/>
              <w:jc w:val="center"/>
            </w:pPr>
            <w:r>
              <w:t>300</w:t>
            </w:r>
          </w:p>
        </w:tc>
      </w:tr>
      <w:tr w:rsidR="004779FB">
        <w:tc>
          <w:tcPr>
            <w:tcW w:w="510" w:type="dxa"/>
            <w:vMerge/>
            <w:tcBorders>
              <w:bottom w:val="nil"/>
            </w:tcBorders>
          </w:tcPr>
          <w:p w:rsidR="004779FB" w:rsidRDefault="004779FB">
            <w:pPr>
              <w:spacing w:after="1" w:line="0" w:lineRule="atLeast"/>
            </w:pPr>
          </w:p>
        </w:tc>
        <w:tc>
          <w:tcPr>
            <w:tcW w:w="1871" w:type="dxa"/>
            <w:vMerge/>
            <w:tcBorders>
              <w:bottom w:val="nil"/>
            </w:tcBorders>
          </w:tcPr>
          <w:p w:rsidR="004779FB" w:rsidRDefault="004779FB">
            <w:pPr>
              <w:spacing w:after="1" w:line="0" w:lineRule="atLeast"/>
            </w:pPr>
          </w:p>
        </w:tc>
        <w:tc>
          <w:tcPr>
            <w:tcW w:w="1871" w:type="dxa"/>
          </w:tcPr>
          <w:p w:rsidR="004779FB" w:rsidRDefault="004779FB">
            <w:pPr>
              <w:pStyle w:val="ConsPlusNormal"/>
            </w:pPr>
            <w:r>
              <w:t>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государственных (муниципальных) программ современной городской среды</w:t>
            </w:r>
          </w:p>
        </w:tc>
        <w:tc>
          <w:tcPr>
            <w:tcW w:w="850" w:type="dxa"/>
          </w:tcPr>
          <w:p w:rsidR="004779FB" w:rsidRDefault="004779FB">
            <w:pPr>
              <w:pStyle w:val="ConsPlusNormal"/>
              <w:jc w:val="center"/>
            </w:pPr>
            <w:r>
              <w:t>процентов</w:t>
            </w:r>
          </w:p>
        </w:tc>
        <w:tc>
          <w:tcPr>
            <w:tcW w:w="680" w:type="dxa"/>
          </w:tcPr>
          <w:p w:rsidR="004779FB" w:rsidRDefault="004779FB">
            <w:pPr>
              <w:pStyle w:val="ConsPlusNormal"/>
              <w:jc w:val="center"/>
            </w:pPr>
            <w:r>
              <w:t>88,2</w:t>
            </w:r>
          </w:p>
        </w:tc>
        <w:tc>
          <w:tcPr>
            <w:tcW w:w="680" w:type="dxa"/>
          </w:tcPr>
          <w:p w:rsidR="004779FB" w:rsidRDefault="004779FB">
            <w:pPr>
              <w:pStyle w:val="ConsPlusNormal"/>
              <w:jc w:val="center"/>
            </w:pPr>
            <w:r>
              <w:t>90</w:t>
            </w:r>
          </w:p>
        </w:tc>
        <w:tc>
          <w:tcPr>
            <w:tcW w:w="680" w:type="dxa"/>
          </w:tcPr>
          <w:p w:rsidR="004779FB" w:rsidRDefault="004779FB">
            <w:pPr>
              <w:pStyle w:val="ConsPlusNormal"/>
              <w:jc w:val="center"/>
            </w:pPr>
            <w:r>
              <w:t>90</w:t>
            </w:r>
          </w:p>
        </w:tc>
        <w:tc>
          <w:tcPr>
            <w:tcW w:w="624" w:type="dxa"/>
          </w:tcPr>
          <w:p w:rsidR="004779FB" w:rsidRDefault="004779FB">
            <w:pPr>
              <w:pStyle w:val="ConsPlusNormal"/>
              <w:jc w:val="center"/>
            </w:pPr>
            <w:r>
              <w:t>90</w:t>
            </w:r>
          </w:p>
        </w:tc>
        <w:tc>
          <w:tcPr>
            <w:tcW w:w="624" w:type="dxa"/>
          </w:tcPr>
          <w:p w:rsidR="004779FB" w:rsidRDefault="004779FB">
            <w:pPr>
              <w:pStyle w:val="ConsPlusNormal"/>
              <w:jc w:val="center"/>
            </w:pPr>
            <w:r>
              <w:t>90</w:t>
            </w:r>
          </w:p>
        </w:tc>
        <w:tc>
          <w:tcPr>
            <w:tcW w:w="680" w:type="dxa"/>
          </w:tcPr>
          <w:p w:rsidR="004779FB" w:rsidRDefault="004779FB">
            <w:pPr>
              <w:pStyle w:val="ConsPlusNormal"/>
              <w:jc w:val="center"/>
            </w:pPr>
            <w:r>
              <w:t>90</w:t>
            </w:r>
          </w:p>
        </w:tc>
      </w:tr>
      <w:tr w:rsidR="004779FB">
        <w:tblPrEx>
          <w:tblBorders>
            <w:insideH w:val="nil"/>
          </w:tblBorders>
        </w:tblPrEx>
        <w:tc>
          <w:tcPr>
            <w:tcW w:w="510" w:type="dxa"/>
            <w:vMerge/>
            <w:tcBorders>
              <w:bottom w:val="nil"/>
            </w:tcBorders>
          </w:tcPr>
          <w:p w:rsidR="004779FB" w:rsidRDefault="004779FB">
            <w:pPr>
              <w:spacing w:after="1" w:line="0" w:lineRule="atLeast"/>
            </w:pPr>
          </w:p>
        </w:tc>
        <w:tc>
          <w:tcPr>
            <w:tcW w:w="1871" w:type="dxa"/>
            <w:vMerge/>
            <w:tcBorders>
              <w:bottom w:val="nil"/>
            </w:tcBorders>
          </w:tcPr>
          <w:p w:rsidR="004779FB" w:rsidRDefault="004779FB">
            <w:pPr>
              <w:spacing w:after="1" w:line="0" w:lineRule="atLeast"/>
            </w:pPr>
          </w:p>
        </w:tc>
        <w:tc>
          <w:tcPr>
            <w:tcW w:w="1871" w:type="dxa"/>
            <w:tcBorders>
              <w:bottom w:val="nil"/>
            </w:tcBorders>
          </w:tcPr>
          <w:p w:rsidR="004779FB" w:rsidRDefault="004779FB">
            <w:pPr>
              <w:pStyle w:val="ConsPlusNormal"/>
            </w:pPr>
            <w: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850" w:type="dxa"/>
            <w:tcBorders>
              <w:bottom w:val="nil"/>
            </w:tcBorders>
          </w:tcPr>
          <w:p w:rsidR="004779FB" w:rsidRDefault="004779FB">
            <w:pPr>
              <w:pStyle w:val="ConsPlusNormal"/>
              <w:jc w:val="center"/>
            </w:pPr>
            <w:r>
              <w:t>процентов</w:t>
            </w:r>
          </w:p>
        </w:tc>
        <w:tc>
          <w:tcPr>
            <w:tcW w:w="680" w:type="dxa"/>
            <w:tcBorders>
              <w:bottom w:val="nil"/>
            </w:tcBorders>
          </w:tcPr>
          <w:p w:rsidR="004779FB" w:rsidRDefault="004779FB">
            <w:pPr>
              <w:pStyle w:val="ConsPlusNormal"/>
              <w:jc w:val="center"/>
            </w:pPr>
            <w:r>
              <w:t>9</w:t>
            </w:r>
          </w:p>
        </w:tc>
        <w:tc>
          <w:tcPr>
            <w:tcW w:w="680" w:type="dxa"/>
            <w:tcBorders>
              <w:bottom w:val="nil"/>
            </w:tcBorders>
          </w:tcPr>
          <w:p w:rsidR="004779FB" w:rsidRDefault="004779FB">
            <w:pPr>
              <w:pStyle w:val="ConsPlusNormal"/>
              <w:jc w:val="center"/>
            </w:pPr>
            <w:r>
              <w:t>12</w:t>
            </w:r>
          </w:p>
        </w:tc>
        <w:tc>
          <w:tcPr>
            <w:tcW w:w="680" w:type="dxa"/>
            <w:tcBorders>
              <w:bottom w:val="nil"/>
            </w:tcBorders>
          </w:tcPr>
          <w:p w:rsidR="004779FB" w:rsidRDefault="004779FB">
            <w:pPr>
              <w:pStyle w:val="ConsPlusNormal"/>
              <w:jc w:val="center"/>
            </w:pPr>
            <w:r>
              <w:t>15</w:t>
            </w:r>
          </w:p>
        </w:tc>
        <w:tc>
          <w:tcPr>
            <w:tcW w:w="624" w:type="dxa"/>
            <w:tcBorders>
              <w:bottom w:val="nil"/>
            </w:tcBorders>
          </w:tcPr>
          <w:p w:rsidR="004779FB" w:rsidRDefault="004779FB">
            <w:pPr>
              <w:pStyle w:val="ConsPlusNormal"/>
              <w:jc w:val="center"/>
            </w:pPr>
            <w:r>
              <w:t>20</w:t>
            </w:r>
          </w:p>
        </w:tc>
        <w:tc>
          <w:tcPr>
            <w:tcW w:w="624" w:type="dxa"/>
            <w:tcBorders>
              <w:bottom w:val="nil"/>
            </w:tcBorders>
          </w:tcPr>
          <w:p w:rsidR="004779FB" w:rsidRDefault="004779FB">
            <w:pPr>
              <w:pStyle w:val="ConsPlusNormal"/>
              <w:jc w:val="center"/>
            </w:pPr>
            <w:r>
              <w:t>25</w:t>
            </w:r>
          </w:p>
        </w:tc>
        <w:tc>
          <w:tcPr>
            <w:tcW w:w="680" w:type="dxa"/>
            <w:tcBorders>
              <w:bottom w:val="nil"/>
            </w:tcBorders>
          </w:tcPr>
          <w:p w:rsidR="004779FB" w:rsidRDefault="004779FB">
            <w:pPr>
              <w:pStyle w:val="ConsPlusNormal"/>
              <w:jc w:val="center"/>
            </w:pPr>
            <w:r>
              <w:t>30</w:t>
            </w:r>
          </w:p>
        </w:tc>
      </w:tr>
      <w:tr w:rsidR="004779FB">
        <w:tblPrEx>
          <w:tblBorders>
            <w:insideH w:val="nil"/>
          </w:tblBorders>
        </w:tblPrEx>
        <w:tc>
          <w:tcPr>
            <w:tcW w:w="9070" w:type="dxa"/>
            <w:gridSpan w:val="10"/>
            <w:tcBorders>
              <w:top w:val="nil"/>
            </w:tcBorders>
          </w:tcPr>
          <w:p w:rsidR="004779FB" w:rsidRDefault="004779FB">
            <w:pPr>
              <w:pStyle w:val="ConsPlusNormal"/>
              <w:jc w:val="both"/>
            </w:pPr>
            <w:r>
              <w:t xml:space="preserve">(пп. 1.1 в ред. </w:t>
            </w:r>
            <w:hyperlink r:id="rId85" w:history="1">
              <w:r>
                <w:rPr>
                  <w:color w:val="0000FF"/>
                </w:rPr>
                <w:t>постановления</w:t>
              </w:r>
            </w:hyperlink>
            <w:r>
              <w:t xml:space="preserve"> Правительства Кемеровской области - Кузбасса от 10.03.2022 N 126)</w:t>
            </w:r>
          </w:p>
        </w:tc>
      </w:tr>
      <w:tr w:rsidR="004779FB">
        <w:tc>
          <w:tcPr>
            <w:tcW w:w="510" w:type="dxa"/>
          </w:tcPr>
          <w:p w:rsidR="004779FB" w:rsidRDefault="004779FB">
            <w:pPr>
              <w:pStyle w:val="ConsPlusNormal"/>
              <w:jc w:val="center"/>
            </w:pPr>
            <w:r>
              <w:t>1.2</w:t>
            </w:r>
          </w:p>
        </w:tc>
        <w:tc>
          <w:tcPr>
            <w:tcW w:w="1871" w:type="dxa"/>
          </w:tcPr>
          <w:p w:rsidR="004779FB" w:rsidRDefault="004779FB">
            <w:pPr>
              <w:pStyle w:val="ConsPlusNormal"/>
            </w:pPr>
            <w:r>
              <w:t>Мероприятие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871" w:type="dxa"/>
          </w:tcPr>
          <w:p w:rsidR="004779FB" w:rsidRDefault="004779FB">
            <w:pPr>
              <w:pStyle w:val="ConsPlusNormal"/>
            </w:pPr>
            <w: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не менее единиц нарастающим итогом</w:t>
            </w:r>
          </w:p>
        </w:tc>
        <w:tc>
          <w:tcPr>
            <w:tcW w:w="850" w:type="dxa"/>
          </w:tcPr>
          <w:p w:rsidR="004779FB" w:rsidRDefault="004779FB">
            <w:pPr>
              <w:pStyle w:val="ConsPlusNormal"/>
              <w:jc w:val="center"/>
            </w:pPr>
            <w:r>
              <w:t>единиц</w:t>
            </w:r>
          </w:p>
        </w:tc>
        <w:tc>
          <w:tcPr>
            <w:tcW w:w="680" w:type="dxa"/>
          </w:tcPr>
          <w:p w:rsidR="004779FB" w:rsidRDefault="004779FB">
            <w:pPr>
              <w:pStyle w:val="ConsPlusNormal"/>
              <w:jc w:val="center"/>
            </w:pPr>
            <w:r>
              <w:t>1</w:t>
            </w:r>
          </w:p>
        </w:tc>
        <w:tc>
          <w:tcPr>
            <w:tcW w:w="680" w:type="dxa"/>
          </w:tcPr>
          <w:p w:rsidR="004779FB" w:rsidRDefault="004779FB">
            <w:pPr>
              <w:pStyle w:val="ConsPlusNormal"/>
              <w:jc w:val="center"/>
            </w:pPr>
            <w:r>
              <w:t>1</w:t>
            </w:r>
          </w:p>
        </w:tc>
        <w:tc>
          <w:tcPr>
            <w:tcW w:w="680" w:type="dxa"/>
          </w:tcPr>
          <w:p w:rsidR="004779FB" w:rsidRDefault="004779FB">
            <w:pPr>
              <w:pStyle w:val="ConsPlusNormal"/>
              <w:jc w:val="center"/>
            </w:pPr>
            <w:r>
              <w:t>1</w:t>
            </w:r>
          </w:p>
        </w:tc>
        <w:tc>
          <w:tcPr>
            <w:tcW w:w="624" w:type="dxa"/>
          </w:tcPr>
          <w:p w:rsidR="004779FB" w:rsidRDefault="004779FB">
            <w:pPr>
              <w:pStyle w:val="ConsPlusNormal"/>
              <w:jc w:val="center"/>
            </w:pPr>
            <w:r>
              <w:t>2</w:t>
            </w:r>
          </w:p>
        </w:tc>
        <w:tc>
          <w:tcPr>
            <w:tcW w:w="624" w:type="dxa"/>
          </w:tcPr>
          <w:p w:rsidR="004779FB" w:rsidRDefault="004779FB">
            <w:pPr>
              <w:pStyle w:val="ConsPlusNormal"/>
              <w:jc w:val="center"/>
            </w:pPr>
            <w:r>
              <w:t>2</w:t>
            </w:r>
          </w:p>
        </w:tc>
        <w:tc>
          <w:tcPr>
            <w:tcW w:w="680" w:type="dxa"/>
          </w:tcPr>
          <w:p w:rsidR="004779FB" w:rsidRDefault="004779FB">
            <w:pPr>
              <w:pStyle w:val="ConsPlusNormal"/>
              <w:jc w:val="center"/>
            </w:pPr>
            <w:r>
              <w:t>2</w:t>
            </w:r>
          </w:p>
        </w:tc>
      </w:tr>
      <w:tr w:rsidR="004779FB">
        <w:tc>
          <w:tcPr>
            <w:tcW w:w="510" w:type="dxa"/>
          </w:tcPr>
          <w:p w:rsidR="004779FB" w:rsidRDefault="004779FB">
            <w:pPr>
              <w:pStyle w:val="ConsPlusNormal"/>
              <w:jc w:val="center"/>
              <w:outlineLvl w:val="4"/>
            </w:pPr>
            <w:r>
              <w:t>2</w:t>
            </w:r>
          </w:p>
        </w:tc>
        <w:tc>
          <w:tcPr>
            <w:tcW w:w="1871" w:type="dxa"/>
          </w:tcPr>
          <w:p w:rsidR="004779FB" w:rsidRDefault="004779FB">
            <w:pPr>
              <w:pStyle w:val="ConsPlusNormal"/>
            </w:pPr>
            <w:r>
              <w:t>Подпрограмма "Благоустройство территорий муниципальных образований"</w:t>
            </w:r>
          </w:p>
        </w:tc>
        <w:tc>
          <w:tcPr>
            <w:tcW w:w="1871" w:type="dxa"/>
            <w:vMerge w:val="restart"/>
            <w:tcBorders>
              <w:bottom w:val="nil"/>
            </w:tcBorders>
          </w:tcPr>
          <w:p w:rsidR="004779FB" w:rsidRDefault="004779FB">
            <w:pPr>
              <w:pStyle w:val="ConsPlusNormal"/>
            </w:pPr>
            <w:r>
              <w:t>Количество реализованных мероприятий, направленных на развитие и благоустройство территорий муниципальных образований</w:t>
            </w:r>
          </w:p>
        </w:tc>
        <w:tc>
          <w:tcPr>
            <w:tcW w:w="850" w:type="dxa"/>
            <w:vMerge w:val="restart"/>
            <w:tcBorders>
              <w:bottom w:val="nil"/>
            </w:tcBorders>
          </w:tcPr>
          <w:p w:rsidR="004779FB" w:rsidRDefault="004779FB">
            <w:pPr>
              <w:pStyle w:val="ConsPlusNormal"/>
              <w:jc w:val="center"/>
            </w:pPr>
            <w:r>
              <w:t>единиц</w:t>
            </w:r>
          </w:p>
        </w:tc>
        <w:tc>
          <w:tcPr>
            <w:tcW w:w="680" w:type="dxa"/>
            <w:vMerge w:val="restart"/>
            <w:tcBorders>
              <w:bottom w:val="nil"/>
            </w:tcBorders>
          </w:tcPr>
          <w:p w:rsidR="004779FB" w:rsidRDefault="004779FB">
            <w:pPr>
              <w:pStyle w:val="ConsPlusNormal"/>
              <w:jc w:val="center"/>
            </w:pPr>
            <w:r>
              <w:t>1</w:t>
            </w:r>
          </w:p>
        </w:tc>
        <w:tc>
          <w:tcPr>
            <w:tcW w:w="680" w:type="dxa"/>
            <w:vMerge w:val="restart"/>
            <w:tcBorders>
              <w:bottom w:val="nil"/>
            </w:tcBorders>
          </w:tcPr>
          <w:p w:rsidR="004779FB" w:rsidRDefault="004779FB">
            <w:pPr>
              <w:pStyle w:val="ConsPlusNormal"/>
              <w:jc w:val="center"/>
            </w:pPr>
            <w:r>
              <w:t>1</w:t>
            </w:r>
          </w:p>
        </w:tc>
        <w:tc>
          <w:tcPr>
            <w:tcW w:w="680" w:type="dxa"/>
            <w:vMerge w:val="restart"/>
            <w:tcBorders>
              <w:bottom w:val="nil"/>
            </w:tcBorders>
          </w:tcPr>
          <w:p w:rsidR="004779FB" w:rsidRDefault="004779FB">
            <w:pPr>
              <w:pStyle w:val="ConsPlusNormal"/>
              <w:jc w:val="center"/>
            </w:pPr>
            <w:r>
              <w:t>2</w:t>
            </w:r>
          </w:p>
        </w:tc>
        <w:tc>
          <w:tcPr>
            <w:tcW w:w="624" w:type="dxa"/>
            <w:vMerge w:val="restart"/>
            <w:tcBorders>
              <w:bottom w:val="nil"/>
            </w:tcBorders>
          </w:tcPr>
          <w:p w:rsidR="004779FB" w:rsidRDefault="004779FB">
            <w:pPr>
              <w:pStyle w:val="ConsPlusNormal"/>
              <w:jc w:val="center"/>
            </w:pPr>
            <w:r>
              <w:t>6</w:t>
            </w:r>
          </w:p>
        </w:tc>
        <w:tc>
          <w:tcPr>
            <w:tcW w:w="624" w:type="dxa"/>
            <w:vMerge w:val="restart"/>
            <w:tcBorders>
              <w:bottom w:val="nil"/>
            </w:tcBorders>
          </w:tcPr>
          <w:p w:rsidR="004779FB" w:rsidRDefault="004779FB">
            <w:pPr>
              <w:pStyle w:val="ConsPlusNormal"/>
              <w:jc w:val="center"/>
            </w:pPr>
            <w:r>
              <w:t>1</w:t>
            </w:r>
          </w:p>
        </w:tc>
        <w:tc>
          <w:tcPr>
            <w:tcW w:w="680" w:type="dxa"/>
            <w:vMerge w:val="restart"/>
            <w:tcBorders>
              <w:bottom w:val="nil"/>
            </w:tcBorders>
          </w:tcPr>
          <w:p w:rsidR="004779FB" w:rsidRDefault="004779FB">
            <w:pPr>
              <w:pStyle w:val="ConsPlusNormal"/>
              <w:jc w:val="center"/>
            </w:pPr>
            <w:r>
              <w:t>-</w:t>
            </w:r>
          </w:p>
        </w:tc>
      </w:tr>
      <w:tr w:rsidR="004779FB">
        <w:tc>
          <w:tcPr>
            <w:tcW w:w="510" w:type="dxa"/>
          </w:tcPr>
          <w:p w:rsidR="004779FB" w:rsidRDefault="004779FB">
            <w:pPr>
              <w:pStyle w:val="ConsPlusNormal"/>
              <w:jc w:val="center"/>
            </w:pPr>
            <w:r>
              <w:t>2.1</w:t>
            </w:r>
          </w:p>
        </w:tc>
        <w:tc>
          <w:tcPr>
            <w:tcW w:w="1871" w:type="dxa"/>
          </w:tcPr>
          <w:p w:rsidR="004779FB" w:rsidRDefault="004779FB">
            <w:pPr>
              <w:pStyle w:val="ConsPlusNormal"/>
            </w:pPr>
            <w:r>
              <w:t>Мероприятие "Развитие инфраструктуры муниципальных образований"</w:t>
            </w:r>
          </w:p>
        </w:tc>
        <w:tc>
          <w:tcPr>
            <w:tcW w:w="1871" w:type="dxa"/>
            <w:vMerge/>
            <w:tcBorders>
              <w:bottom w:val="nil"/>
            </w:tcBorders>
          </w:tcPr>
          <w:p w:rsidR="004779FB" w:rsidRDefault="004779FB">
            <w:pPr>
              <w:spacing w:after="1" w:line="0" w:lineRule="atLeast"/>
            </w:pPr>
          </w:p>
        </w:tc>
        <w:tc>
          <w:tcPr>
            <w:tcW w:w="850" w:type="dxa"/>
            <w:vMerge/>
            <w:tcBorders>
              <w:bottom w:val="nil"/>
            </w:tcBorders>
          </w:tcPr>
          <w:p w:rsidR="004779FB" w:rsidRDefault="004779FB">
            <w:pPr>
              <w:spacing w:after="1" w:line="0" w:lineRule="atLeast"/>
            </w:pPr>
          </w:p>
        </w:tc>
        <w:tc>
          <w:tcPr>
            <w:tcW w:w="680" w:type="dxa"/>
            <w:vMerge/>
            <w:tcBorders>
              <w:bottom w:val="nil"/>
            </w:tcBorders>
          </w:tcPr>
          <w:p w:rsidR="004779FB" w:rsidRDefault="004779FB">
            <w:pPr>
              <w:spacing w:after="1" w:line="0" w:lineRule="atLeast"/>
            </w:pPr>
          </w:p>
        </w:tc>
        <w:tc>
          <w:tcPr>
            <w:tcW w:w="680" w:type="dxa"/>
            <w:vMerge/>
            <w:tcBorders>
              <w:bottom w:val="nil"/>
            </w:tcBorders>
          </w:tcPr>
          <w:p w:rsidR="004779FB" w:rsidRDefault="004779FB">
            <w:pPr>
              <w:spacing w:after="1" w:line="0" w:lineRule="atLeast"/>
            </w:pPr>
          </w:p>
        </w:tc>
        <w:tc>
          <w:tcPr>
            <w:tcW w:w="680" w:type="dxa"/>
            <w:vMerge/>
            <w:tcBorders>
              <w:bottom w:val="nil"/>
            </w:tcBorders>
          </w:tcPr>
          <w:p w:rsidR="004779FB" w:rsidRDefault="004779FB">
            <w:pPr>
              <w:spacing w:after="1" w:line="0" w:lineRule="atLeast"/>
            </w:pPr>
          </w:p>
        </w:tc>
        <w:tc>
          <w:tcPr>
            <w:tcW w:w="624" w:type="dxa"/>
            <w:vMerge/>
            <w:tcBorders>
              <w:bottom w:val="nil"/>
            </w:tcBorders>
          </w:tcPr>
          <w:p w:rsidR="004779FB" w:rsidRDefault="004779FB">
            <w:pPr>
              <w:spacing w:after="1" w:line="0" w:lineRule="atLeast"/>
            </w:pPr>
          </w:p>
        </w:tc>
        <w:tc>
          <w:tcPr>
            <w:tcW w:w="624" w:type="dxa"/>
            <w:vMerge/>
            <w:tcBorders>
              <w:bottom w:val="nil"/>
            </w:tcBorders>
          </w:tcPr>
          <w:p w:rsidR="004779FB" w:rsidRDefault="004779FB">
            <w:pPr>
              <w:spacing w:after="1" w:line="0" w:lineRule="atLeast"/>
            </w:pPr>
          </w:p>
        </w:tc>
        <w:tc>
          <w:tcPr>
            <w:tcW w:w="680" w:type="dxa"/>
            <w:vMerge/>
            <w:tcBorders>
              <w:bottom w:val="nil"/>
            </w:tcBorders>
          </w:tcPr>
          <w:p w:rsidR="004779FB" w:rsidRDefault="004779FB">
            <w:pPr>
              <w:spacing w:after="1" w:line="0" w:lineRule="atLeast"/>
            </w:pPr>
          </w:p>
        </w:tc>
      </w:tr>
      <w:tr w:rsidR="004779FB">
        <w:tblPrEx>
          <w:tblBorders>
            <w:insideH w:val="nil"/>
          </w:tblBorders>
        </w:tblPrEx>
        <w:tc>
          <w:tcPr>
            <w:tcW w:w="510" w:type="dxa"/>
            <w:tcBorders>
              <w:bottom w:val="nil"/>
            </w:tcBorders>
          </w:tcPr>
          <w:p w:rsidR="004779FB" w:rsidRDefault="004779FB">
            <w:pPr>
              <w:pStyle w:val="ConsPlusNormal"/>
              <w:jc w:val="center"/>
            </w:pPr>
            <w:r>
              <w:t>2.2</w:t>
            </w:r>
          </w:p>
        </w:tc>
        <w:tc>
          <w:tcPr>
            <w:tcW w:w="1871" w:type="dxa"/>
            <w:tcBorders>
              <w:bottom w:val="nil"/>
            </w:tcBorders>
          </w:tcPr>
          <w:p w:rsidR="004779FB" w:rsidRDefault="004779FB">
            <w:pPr>
              <w:pStyle w:val="ConsPlusNormal"/>
            </w:pPr>
            <w:r>
              <w:t>Мероприятие "Капитальный ремонт, ремонт объектов благоустройства муниципальных образований"</w:t>
            </w:r>
          </w:p>
        </w:tc>
        <w:tc>
          <w:tcPr>
            <w:tcW w:w="1871" w:type="dxa"/>
            <w:vMerge/>
            <w:tcBorders>
              <w:bottom w:val="nil"/>
            </w:tcBorders>
          </w:tcPr>
          <w:p w:rsidR="004779FB" w:rsidRDefault="004779FB">
            <w:pPr>
              <w:spacing w:after="1" w:line="0" w:lineRule="atLeast"/>
            </w:pPr>
          </w:p>
        </w:tc>
        <w:tc>
          <w:tcPr>
            <w:tcW w:w="850" w:type="dxa"/>
            <w:vMerge/>
            <w:tcBorders>
              <w:bottom w:val="nil"/>
            </w:tcBorders>
          </w:tcPr>
          <w:p w:rsidR="004779FB" w:rsidRDefault="004779FB">
            <w:pPr>
              <w:spacing w:after="1" w:line="0" w:lineRule="atLeast"/>
            </w:pPr>
          </w:p>
        </w:tc>
        <w:tc>
          <w:tcPr>
            <w:tcW w:w="680" w:type="dxa"/>
            <w:vMerge/>
            <w:tcBorders>
              <w:bottom w:val="nil"/>
            </w:tcBorders>
          </w:tcPr>
          <w:p w:rsidR="004779FB" w:rsidRDefault="004779FB">
            <w:pPr>
              <w:spacing w:after="1" w:line="0" w:lineRule="atLeast"/>
            </w:pPr>
          </w:p>
        </w:tc>
        <w:tc>
          <w:tcPr>
            <w:tcW w:w="680" w:type="dxa"/>
            <w:vMerge/>
            <w:tcBorders>
              <w:bottom w:val="nil"/>
            </w:tcBorders>
          </w:tcPr>
          <w:p w:rsidR="004779FB" w:rsidRDefault="004779FB">
            <w:pPr>
              <w:spacing w:after="1" w:line="0" w:lineRule="atLeast"/>
            </w:pPr>
          </w:p>
        </w:tc>
        <w:tc>
          <w:tcPr>
            <w:tcW w:w="680" w:type="dxa"/>
            <w:vMerge/>
            <w:tcBorders>
              <w:bottom w:val="nil"/>
            </w:tcBorders>
          </w:tcPr>
          <w:p w:rsidR="004779FB" w:rsidRDefault="004779FB">
            <w:pPr>
              <w:spacing w:after="1" w:line="0" w:lineRule="atLeast"/>
            </w:pPr>
          </w:p>
        </w:tc>
        <w:tc>
          <w:tcPr>
            <w:tcW w:w="624" w:type="dxa"/>
            <w:vMerge/>
            <w:tcBorders>
              <w:bottom w:val="nil"/>
            </w:tcBorders>
          </w:tcPr>
          <w:p w:rsidR="004779FB" w:rsidRDefault="004779FB">
            <w:pPr>
              <w:spacing w:after="1" w:line="0" w:lineRule="atLeast"/>
            </w:pPr>
          </w:p>
        </w:tc>
        <w:tc>
          <w:tcPr>
            <w:tcW w:w="624" w:type="dxa"/>
            <w:vMerge/>
            <w:tcBorders>
              <w:bottom w:val="nil"/>
            </w:tcBorders>
          </w:tcPr>
          <w:p w:rsidR="004779FB" w:rsidRDefault="004779FB">
            <w:pPr>
              <w:spacing w:after="1" w:line="0" w:lineRule="atLeast"/>
            </w:pPr>
          </w:p>
        </w:tc>
        <w:tc>
          <w:tcPr>
            <w:tcW w:w="680" w:type="dxa"/>
            <w:vMerge/>
            <w:tcBorders>
              <w:bottom w:val="nil"/>
            </w:tcBorders>
          </w:tcPr>
          <w:p w:rsidR="004779FB" w:rsidRDefault="004779FB">
            <w:pPr>
              <w:spacing w:after="1" w:line="0" w:lineRule="atLeast"/>
            </w:pPr>
          </w:p>
        </w:tc>
      </w:tr>
      <w:tr w:rsidR="004779FB">
        <w:tblPrEx>
          <w:tblBorders>
            <w:insideH w:val="nil"/>
          </w:tblBorders>
        </w:tblPrEx>
        <w:tc>
          <w:tcPr>
            <w:tcW w:w="9070" w:type="dxa"/>
            <w:gridSpan w:val="10"/>
            <w:tcBorders>
              <w:top w:val="nil"/>
            </w:tcBorders>
          </w:tcPr>
          <w:p w:rsidR="004779FB" w:rsidRDefault="004779FB">
            <w:pPr>
              <w:pStyle w:val="ConsPlusNormal"/>
              <w:jc w:val="both"/>
            </w:pPr>
            <w:r>
              <w:t xml:space="preserve">(в ред. постановлений Правительства Кемеровской области - Кузбасса от 24.11.2021 </w:t>
            </w:r>
            <w:hyperlink r:id="rId86" w:history="1">
              <w:r>
                <w:rPr>
                  <w:color w:val="0000FF"/>
                </w:rPr>
                <w:t>N 700</w:t>
              </w:r>
            </w:hyperlink>
            <w:r>
              <w:t xml:space="preserve">, от 10.03.2022 </w:t>
            </w:r>
            <w:hyperlink r:id="rId87" w:history="1">
              <w:r>
                <w:rPr>
                  <w:color w:val="0000FF"/>
                </w:rPr>
                <w:t>N 126</w:t>
              </w:r>
            </w:hyperlink>
            <w:r>
              <w:t>)</w:t>
            </w:r>
          </w:p>
        </w:tc>
      </w:tr>
      <w:tr w:rsidR="004779FB">
        <w:tc>
          <w:tcPr>
            <w:tcW w:w="510" w:type="dxa"/>
          </w:tcPr>
          <w:p w:rsidR="004779FB" w:rsidRDefault="004779FB">
            <w:pPr>
              <w:pStyle w:val="ConsPlusNormal"/>
              <w:jc w:val="center"/>
            </w:pPr>
            <w:r>
              <w:t>2.3</w:t>
            </w:r>
          </w:p>
        </w:tc>
        <w:tc>
          <w:tcPr>
            <w:tcW w:w="1871" w:type="dxa"/>
          </w:tcPr>
          <w:p w:rsidR="004779FB" w:rsidRDefault="004779FB">
            <w:pPr>
              <w:pStyle w:val="ConsPlusNormal"/>
            </w:pPr>
            <w:r>
              <w:t>Мероприятие "Реконструкция, ремонт и приведение в надлежащее состояние находящихся на территории соответствующего муниципального образования объектов трудовой доблести и воинской славы, обустройство иных памятных мест, а также благоустройство прилегающей к указанным объектам территории"</w:t>
            </w:r>
          </w:p>
        </w:tc>
        <w:tc>
          <w:tcPr>
            <w:tcW w:w="1871" w:type="dxa"/>
          </w:tcPr>
          <w:p w:rsidR="004779FB" w:rsidRDefault="004779FB">
            <w:pPr>
              <w:pStyle w:val="ConsPlusNormal"/>
            </w:pPr>
            <w:r>
              <w:t>Количество муниципальных образований, заключивших соглашения на выполнение работ по реконструкции, ремонту и приведению в надлежащее состояние объектов трудовой доблести и воинской славы, обустройству иных памятных мест, а также благоустройству прилегающей к указанным объектам территории</w:t>
            </w:r>
          </w:p>
        </w:tc>
        <w:tc>
          <w:tcPr>
            <w:tcW w:w="850" w:type="dxa"/>
          </w:tcPr>
          <w:p w:rsidR="004779FB" w:rsidRDefault="004779FB">
            <w:pPr>
              <w:pStyle w:val="ConsPlusNormal"/>
              <w:jc w:val="center"/>
            </w:pPr>
            <w:r>
              <w:t>единиц</w:t>
            </w:r>
          </w:p>
        </w:tc>
        <w:tc>
          <w:tcPr>
            <w:tcW w:w="680" w:type="dxa"/>
          </w:tcPr>
          <w:p w:rsidR="004779FB" w:rsidRDefault="004779FB">
            <w:pPr>
              <w:pStyle w:val="ConsPlusNormal"/>
              <w:jc w:val="center"/>
            </w:pPr>
            <w:r>
              <w:t>-</w:t>
            </w:r>
          </w:p>
        </w:tc>
        <w:tc>
          <w:tcPr>
            <w:tcW w:w="680" w:type="dxa"/>
          </w:tcPr>
          <w:p w:rsidR="004779FB" w:rsidRDefault="004779FB">
            <w:pPr>
              <w:pStyle w:val="ConsPlusNormal"/>
              <w:jc w:val="center"/>
            </w:pPr>
            <w:r>
              <w:t>4</w:t>
            </w:r>
          </w:p>
        </w:tc>
        <w:tc>
          <w:tcPr>
            <w:tcW w:w="680" w:type="dxa"/>
          </w:tcPr>
          <w:p w:rsidR="004779FB" w:rsidRDefault="004779FB">
            <w:pPr>
              <w:pStyle w:val="ConsPlusNormal"/>
              <w:jc w:val="center"/>
            </w:pPr>
            <w:r>
              <w:t>-</w:t>
            </w:r>
          </w:p>
        </w:tc>
        <w:tc>
          <w:tcPr>
            <w:tcW w:w="624" w:type="dxa"/>
          </w:tcPr>
          <w:p w:rsidR="004779FB" w:rsidRDefault="004779FB">
            <w:pPr>
              <w:pStyle w:val="ConsPlusNormal"/>
              <w:jc w:val="center"/>
            </w:pPr>
            <w:r>
              <w:t>-</w:t>
            </w:r>
          </w:p>
        </w:tc>
        <w:tc>
          <w:tcPr>
            <w:tcW w:w="624" w:type="dxa"/>
          </w:tcPr>
          <w:p w:rsidR="004779FB" w:rsidRDefault="004779FB">
            <w:pPr>
              <w:pStyle w:val="ConsPlusNormal"/>
              <w:jc w:val="center"/>
            </w:pPr>
            <w:r>
              <w:t>-</w:t>
            </w:r>
          </w:p>
        </w:tc>
        <w:tc>
          <w:tcPr>
            <w:tcW w:w="680" w:type="dxa"/>
          </w:tcPr>
          <w:p w:rsidR="004779FB" w:rsidRDefault="004779FB">
            <w:pPr>
              <w:pStyle w:val="ConsPlusNormal"/>
              <w:jc w:val="center"/>
            </w:pPr>
            <w:r>
              <w:t>-</w:t>
            </w:r>
          </w:p>
        </w:tc>
      </w:tr>
    </w:tbl>
    <w:p w:rsidR="004779FB" w:rsidRDefault="004779FB">
      <w:pPr>
        <w:pStyle w:val="ConsPlusNormal"/>
        <w:jc w:val="both"/>
      </w:pPr>
    </w:p>
    <w:p w:rsidR="004779FB" w:rsidRDefault="004779FB">
      <w:pPr>
        <w:pStyle w:val="ConsPlusTitle"/>
        <w:jc w:val="center"/>
        <w:outlineLvl w:val="1"/>
      </w:pPr>
      <w:r>
        <w:t>6. Оценка эффективности Государственной программы</w:t>
      </w:r>
    </w:p>
    <w:p w:rsidR="004779FB" w:rsidRDefault="004779FB">
      <w:pPr>
        <w:pStyle w:val="ConsPlusNormal"/>
        <w:jc w:val="center"/>
      </w:pPr>
      <w:r>
        <w:t xml:space="preserve">(в ред. </w:t>
      </w:r>
      <w:hyperlink r:id="rId88"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22.12.2020 N 775)</w:t>
      </w:r>
    </w:p>
    <w:p w:rsidR="004779FB" w:rsidRDefault="004779FB">
      <w:pPr>
        <w:pStyle w:val="ConsPlusNormal"/>
        <w:jc w:val="both"/>
      </w:pPr>
    </w:p>
    <w:p w:rsidR="004779FB" w:rsidRDefault="004779FB">
      <w:pPr>
        <w:pStyle w:val="ConsPlusNormal"/>
        <w:ind w:firstLine="540"/>
        <w:jc w:val="both"/>
      </w:pPr>
      <w:r>
        <w:t>Методика оценки эффективности Государственной программы определяет алгоритм оценки эффективности Государственной программы и основана на оценке степени достижения целей и решения задач Государственной программы.</w:t>
      </w:r>
    </w:p>
    <w:p w:rsidR="004779FB" w:rsidRDefault="004779FB">
      <w:pPr>
        <w:pStyle w:val="ConsPlusNormal"/>
        <w:spacing w:before="220"/>
        <w:ind w:firstLine="540"/>
        <w:jc w:val="both"/>
      </w:pPr>
      <w:r>
        <w:t>Оценка эффективности Государственной программы проводится ответственным исполнителем (координатором) Государственной программы ежегодно.</w:t>
      </w:r>
    </w:p>
    <w:p w:rsidR="004779FB" w:rsidRDefault="004779FB">
      <w:pPr>
        <w:pStyle w:val="ConsPlusNormal"/>
        <w:spacing w:before="220"/>
        <w:ind w:firstLine="540"/>
        <w:jc w:val="both"/>
      </w:pPr>
      <w:r>
        <w:t>Оценка эффективности Государственной программы проводится в два этапа.</w:t>
      </w:r>
    </w:p>
    <w:p w:rsidR="004779FB" w:rsidRDefault="004779FB">
      <w:pPr>
        <w:pStyle w:val="ConsPlusNormal"/>
        <w:jc w:val="both"/>
      </w:pPr>
    </w:p>
    <w:p w:rsidR="004779FB" w:rsidRDefault="004779FB">
      <w:pPr>
        <w:pStyle w:val="ConsPlusTitle"/>
        <w:ind w:firstLine="540"/>
        <w:jc w:val="both"/>
        <w:outlineLvl w:val="2"/>
      </w:pPr>
      <w:r>
        <w:t>1. Оценка степени достижения целей и решения задач Государственной программы</w:t>
      </w:r>
    </w:p>
    <w:p w:rsidR="004779FB" w:rsidRDefault="004779FB">
      <w:pPr>
        <w:pStyle w:val="ConsPlusNormal"/>
        <w:jc w:val="both"/>
      </w:pPr>
    </w:p>
    <w:p w:rsidR="004779FB" w:rsidRDefault="004779FB">
      <w:pPr>
        <w:pStyle w:val="ConsPlusNormal"/>
        <w:ind w:firstLine="540"/>
        <w:jc w:val="both"/>
      </w:pPr>
      <w:r>
        <w:t>Оценка степени достижения целей и решения задач Государственной программы определяется на основании сравнения фактически достигнутых значений целевых показателей (индикаторов) с планируемыми:</w:t>
      </w:r>
    </w:p>
    <w:p w:rsidR="004779FB" w:rsidRDefault="004779FB">
      <w:pPr>
        <w:pStyle w:val="ConsPlusNormal"/>
        <w:jc w:val="both"/>
      </w:pPr>
    </w:p>
    <w:p w:rsidR="004779FB" w:rsidRDefault="004779FB">
      <w:pPr>
        <w:pStyle w:val="ConsPlusNormal"/>
        <w:ind w:firstLine="540"/>
        <w:jc w:val="both"/>
      </w:pPr>
      <w:r>
        <w:t>С</w:t>
      </w:r>
      <w:r>
        <w:rPr>
          <w:vertAlign w:val="subscript"/>
        </w:rPr>
        <w:t>ДЦ</w:t>
      </w:r>
      <w:r>
        <w:t xml:space="preserve"> = (С</w:t>
      </w:r>
      <w:r>
        <w:rPr>
          <w:vertAlign w:val="subscript"/>
        </w:rPr>
        <w:t>ДП1</w:t>
      </w:r>
      <w:r>
        <w:t xml:space="preserve"> + С</w:t>
      </w:r>
      <w:r>
        <w:rPr>
          <w:vertAlign w:val="subscript"/>
        </w:rPr>
        <w:t>ДП2</w:t>
      </w:r>
      <w:r>
        <w:t xml:space="preserve"> + С</w:t>
      </w:r>
      <w:r>
        <w:rPr>
          <w:vertAlign w:val="subscript"/>
        </w:rPr>
        <w:t>ДПN</w:t>
      </w:r>
      <w:r>
        <w:t>) / N,</w:t>
      </w:r>
    </w:p>
    <w:p w:rsidR="004779FB" w:rsidRDefault="004779FB">
      <w:pPr>
        <w:pStyle w:val="ConsPlusNormal"/>
        <w:jc w:val="both"/>
      </w:pPr>
    </w:p>
    <w:p w:rsidR="004779FB" w:rsidRDefault="004779FB">
      <w:pPr>
        <w:pStyle w:val="ConsPlusNormal"/>
        <w:ind w:firstLine="540"/>
        <w:jc w:val="both"/>
      </w:pPr>
      <w:r>
        <w:t>где:</w:t>
      </w:r>
    </w:p>
    <w:p w:rsidR="004779FB" w:rsidRDefault="004779FB">
      <w:pPr>
        <w:pStyle w:val="ConsPlusNormal"/>
        <w:spacing w:before="220"/>
        <w:ind w:firstLine="540"/>
        <w:jc w:val="both"/>
      </w:pPr>
      <w:r>
        <w:t>С</w:t>
      </w:r>
      <w:r>
        <w:rPr>
          <w:vertAlign w:val="subscript"/>
        </w:rPr>
        <w:t>ДЦ</w:t>
      </w:r>
      <w:r>
        <w:t xml:space="preserve"> - степень достижения планируемых значений целевых показателей (индикаторов) в целом по Государственной программе;</w:t>
      </w:r>
    </w:p>
    <w:p w:rsidR="004779FB" w:rsidRDefault="004779FB">
      <w:pPr>
        <w:pStyle w:val="ConsPlusNormal"/>
        <w:spacing w:before="220"/>
        <w:ind w:firstLine="540"/>
        <w:jc w:val="both"/>
      </w:pPr>
      <w:r>
        <w:t>С</w:t>
      </w:r>
      <w:r>
        <w:rPr>
          <w:vertAlign w:val="subscript"/>
        </w:rPr>
        <w:t>ДП1</w:t>
      </w:r>
      <w:r>
        <w:t xml:space="preserve"> - степень достижения целевого показателя (индикатора) Государственной программы;</w:t>
      </w:r>
    </w:p>
    <w:p w:rsidR="004779FB" w:rsidRDefault="004779FB">
      <w:pPr>
        <w:pStyle w:val="ConsPlusNormal"/>
        <w:spacing w:before="220"/>
        <w:ind w:firstLine="540"/>
        <w:jc w:val="both"/>
      </w:pPr>
      <w:r>
        <w:t>N - количество целевых показателей (индикаторов) Государственной программы.</w:t>
      </w:r>
    </w:p>
    <w:p w:rsidR="004779FB" w:rsidRDefault="004779FB">
      <w:pPr>
        <w:pStyle w:val="ConsPlusNormal"/>
        <w:spacing w:before="220"/>
        <w:ind w:firstLine="540"/>
        <w:jc w:val="both"/>
      </w:pPr>
      <w:r>
        <w:t>Степень достижения целевого показателя (индикатора) Государственной программы рассчитывается по формуле:</w:t>
      </w:r>
    </w:p>
    <w:p w:rsidR="004779FB" w:rsidRDefault="004779FB">
      <w:pPr>
        <w:pStyle w:val="ConsPlusNormal"/>
        <w:jc w:val="both"/>
      </w:pPr>
    </w:p>
    <w:p w:rsidR="004779FB" w:rsidRDefault="004779FB">
      <w:pPr>
        <w:pStyle w:val="ConsPlusNormal"/>
        <w:ind w:firstLine="540"/>
        <w:jc w:val="both"/>
      </w:pPr>
      <w:r>
        <w:t>С</w:t>
      </w:r>
      <w:r>
        <w:rPr>
          <w:vertAlign w:val="subscript"/>
        </w:rPr>
        <w:t>ДП</w:t>
      </w:r>
      <w:r>
        <w:t xml:space="preserve"> = З</w:t>
      </w:r>
      <w:r>
        <w:rPr>
          <w:vertAlign w:val="subscript"/>
        </w:rPr>
        <w:t>Ф</w:t>
      </w:r>
      <w:r>
        <w:t xml:space="preserve"> / З</w:t>
      </w:r>
      <w:r>
        <w:rPr>
          <w:vertAlign w:val="subscript"/>
        </w:rPr>
        <w:t>П</w:t>
      </w:r>
      <w:r>
        <w:t>,</w:t>
      </w:r>
    </w:p>
    <w:p w:rsidR="004779FB" w:rsidRDefault="004779FB">
      <w:pPr>
        <w:pStyle w:val="ConsPlusNormal"/>
        <w:jc w:val="both"/>
      </w:pPr>
    </w:p>
    <w:p w:rsidR="004779FB" w:rsidRDefault="004779FB">
      <w:pPr>
        <w:pStyle w:val="ConsPlusNormal"/>
        <w:ind w:firstLine="540"/>
        <w:jc w:val="both"/>
      </w:pPr>
      <w:r>
        <w:t>где:</w:t>
      </w:r>
    </w:p>
    <w:p w:rsidR="004779FB" w:rsidRDefault="004779FB">
      <w:pPr>
        <w:pStyle w:val="ConsPlusNormal"/>
        <w:spacing w:before="220"/>
        <w:ind w:firstLine="540"/>
        <w:jc w:val="both"/>
      </w:pPr>
      <w:r>
        <w:t>З</w:t>
      </w:r>
      <w:r>
        <w:rPr>
          <w:vertAlign w:val="subscript"/>
        </w:rPr>
        <w:t>Ф</w:t>
      </w:r>
      <w:r>
        <w:t xml:space="preserve"> - фактическое значение целевого показателя (индикатора) Государственной программы;</w:t>
      </w:r>
    </w:p>
    <w:p w:rsidR="004779FB" w:rsidRDefault="004779FB">
      <w:pPr>
        <w:pStyle w:val="ConsPlusNormal"/>
        <w:spacing w:before="220"/>
        <w:ind w:firstLine="540"/>
        <w:jc w:val="both"/>
      </w:pPr>
      <w:r>
        <w:t>З</w:t>
      </w:r>
      <w:r>
        <w:rPr>
          <w:vertAlign w:val="subscript"/>
        </w:rPr>
        <w:t>П</w:t>
      </w:r>
      <w:r>
        <w:t xml:space="preserve"> - планируемое значение целевого показателя (индикатора) Государственной программы (для целевых показателей (индикаторов), желаемой тенденцией развития которых является рост значений),</w:t>
      </w:r>
    </w:p>
    <w:p w:rsidR="004779FB" w:rsidRDefault="004779FB">
      <w:pPr>
        <w:pStyle w:val="ConsPlusNormal"/>
        <w:spacing w:before="220"/>
        <w:ind w:firstLine="540"/>
        <w:jc w:val="both"/>
      </w:pPr>
      <w:r>
        <w:t>или по формуле:</w:t>
      </w:r>
    </w:p>
    <w:p w:rsidR="004779FB" w:rsidRDefault="004779FB">
      <w:pPr>
        <w:pStyle w:val="ConsPlusNormal"/>
        <w:jc w:val="both"/>
      </w:pPr>
    </w:p>
    <w:p w:rsidR="004779FB" w:rsidRDefault="004779FB">
      <w:pPr>
        <w:pStyle w:val="ConsPlusNormal"/>
        <w:ind w:firstLine="540"/>
        <w:jc w:val="both"/>
      </w:pPr>
      <w:r>
        <w:t>С</w:t>
      </w:r>
      <w:r>
        <w:rPr>
          <w:vertAlign w:val="subscript"/>
        </w:rPr>
        <w:t>ДП</w:t>
      </w:r>
      <w:r>
        <w:t xml:space="preserve"> = З</w:t>
      </w:r>
      <w:r>
        <w:rPr>
          <w:vertAlign w:val="subscript"/>
        </w:rPr>
        <w:t>П</w:t>
      </w:r>
      <w:r>
        <w:t xml:space="preserve"> / З</w:t>
      </w:r>
      <w:r>
        <w:rPr>
          <w:vertAlign w:val="subscript"/>
        </w:rPr>
        <w:t>Ф</w:t>
      </w:r>
      <w:r>
        <w:t xml:space="preserve"> (для целевых показателей (индикаторов), желаемой тенденцией развития которых является снижение значений).</w:t>
      </w:r>
    </w:p>
    <w:p w:rsidR="004779FB" w:rsidRDefault="004779FB">
      <w:pPr>
        <w:pStyle w:val="ConsPlusNormal"/>
        <w:jc w:val="both"/>
      </w:pPr>
    </w:p>
    <w:p w:rsidR="004779FB" w:rsidRDefault="004779FB">
      <w:pPr>
        <w:pStyle w:val="ConsPlusNormal"/>
        <w:ind w:firstLine="540"/>
        <w:jc w:val="both"/>
      </w:pPr>
      <w:r>
        <w:t>При сопоставлении плановых и фактических значений целевых показателей (индикаторов) необходимо учитывать, что не все мероприятия могут быть оценены количественно. Для таких мероприятий положительное значение целевого показателя (индикатора) принимается за равное 1, отрицательное - 0.</w:t>
      </w:r>
    </w:p>
    <w:p w:rsidR="004779FB" w:rsidRDefault="004779FB">
      <w:pPr>
        <w:pStyle w:val="ConsPlusNormal"/>
        <w:jc w:val="both"/>
      </w:pPr>
    </w:p>
    <w:p w:rsidR="004779FB" w:rsidRDefault="004779FB">
      <w:pPr>
        <w:pStyle w:val="ConsPlusTitle"/>
        <w:ind w:firstLine="540"/>
        <w:jc w:val="both"/>
        <w:outlineLvl w:val="2"/>
      </w:pPr>
      <w:r>
        <w:t>2. Оценка степени соответствия запланированному уровню затрат и эффективности использования средств областного бюджета</w:t>
      </w:r>
    </w:p>
    <w:p w:rsidR="004779FB" w:rsidRDefault="004779FB">
      <w:pPr>
        <w:pStyle w:val="ConsPlusNormal"/>
        <w:jc w:val="both"/>
      </w:pPr>
    </w:p>
    <w:p w:rsidR="004779FB" w:rsidRDefault="004779FB">
      <w:pPr>
        <w:pStyle w:val="ConsPlusNormal"/>
        <w:ind w:firstLine="540"/>
        <w:jc w:val="both"/>
      </w:pPr>
      <w:r>
        <w:t>Оценка степени соответствия запланированному уровню затрат и эффективности использования средств областного бюджета определяется путем сопоставления плановых и фактических объемов финансирования Государственной программы по формуле:</w:t>
      </w:r>
    </w:p>
    <w:p w:rsidR="004779FB" w:rsidRDefault="004779FB">
      <w:pPr>
        <w:pStyle w:val="ConsPlusNormal"/>
        <w:jc w:val="both"/>
      </w:pPr>
    </w:p>
    <w:p w:rsidR="004779FB" w:rsidRDefault="004779FB">
      <w:pPr>
        <w:pStyle w:val="ConsPlusNormal"/>
        <w:ind w:firstLine="540"/>
        <w:jc w:val="both"/>
      </w:pPr>
      <w:r>
        <w:t>УФ = ФФ / ФП,</w:t>
      </w:r>
    </w:p>
    <w:p w:rsidR="004779FB" w:rsidRDefault="004779FB">
      <w:pPr>
        <w:pStyle w:val="ConsPlusNormal"/>
        <w:jc w:val="both"/>
      </w:pPr>
    </w:p>
    <w:p w:rsidR="004779FB" w:rsidRDefault="004779FB">
      <w:pPr>
        <w:pStyle w:val="ConsPlusNormal"/>
        <w:ind w:firstLine="540"/>
        <w:jc w:val="both"/>
      </w:pPr>
      <w:r>
        <w:t>где:</w:t>
      </w:r>
    </w:p>
    <w:p w:rsidR="004779FB" w:rsidRDefault="004779FB">
      <w:pPr>
        <w:pStyle w:val="ConsPlusNormal"/>
        <w:spacing w:before="220"/>
        <w:ind w:firstLine="540"/>
        <w:jc w:val="both"/>
      </w:pPr>
      <w:r>
        <w:t>УФ - уровень финансирования реализации Государственной программы;</w:t>
      </w:r>
    </w:p>
    <w:p w:rsidR="004779FB" w:rsidRDefault="004779FB">
      <w:pPr>
        <w:pStyle w:val="ConsPlusNormal"/>
        <w:spacing w:before="220"/>
        <w:ind w:firstLine="540"/>
        <w:jc w:val="both"/>
      </w:pPr>
      <w:r>
        <w:t>ФФ - фактический объем финансирования, направленный на реализацию Государственной программы на соответствующий отчетный период;</w:t>
      </w:r>
    </w:p>
    <w:p w:rsidR="004779FB" w:rsidRDefault="004779FB">
      <w:pPr>
        <w:pStyle w:val="ConsPlusNormal"/>
        <w:spacing w:before="220"/>
        <w:ind w:firstLine="540"/>
        <w:jc w:val="both"/>
      </w:pPr>
      <w:r>
        <w:t>ФП - плановый объем финансирования на соответствующий отчетный период.</w:t>
      </w:r>
    </w:p>
    <w:p w:rsidR="004779FB" w:rsidRDefault="004779FB">
      <w:pPr>
        <w:pStyle w:val="ConsPlusNormal"/>
        <w:spacing w:before="220"/>
        <w:ind w:firstLine="540"/>
        <w:jc w:val="both"/>
      </w:pPr>
      <w:r>
        <w:t>По результатам оценки степени достижения целей и решения задач Государственной программы и оценки степени соответствия запланированному уровню затрат и эффективности использования средств областного бюджета рассчитывается эффективность Государственной программы:</w:t>
      </w:r>
    </w:p>
    <w:p w:rsidR="004779FB" w:rsidRDefault="004779FB">
      <w:pPr>
        <w:pStyle w:val="ConsPlusNormal"/>
        <w:jc w:val="both"/>
      </w:pPr>
    </w:p>
    <w:p w:rsidR="004779FB" w:rsidRDefault="004779FB">
      <w:pPr>
        <w:pStyle w:val="ConsPlusNormal"/>
        <w:ind w:firstLine="540"/>
        <w:jc w:val="both"/>
      </w:pPr>
      <w:r>
        <w:t>ЭГП = (С</w:t>
      </w:r>
      <w:r>
        <w:rPr>
          <w:vertAlign w:val="subscript"/>
        </w:rPr>
        <w:t>ДЦ</w:t>
      </w:r>
      <w:r>
        <w:t xml:space="preserve"> / УФ) * 100%,</w:t>
      </w:r>
    </w:p>
    <w:p w:rsidR="004779FB" w:rsidRDefault="004779FB">
      <w:pPr>
        <w:pStyle w:val="ConsPlusNormal"/>
        <w:jc w:val="both"/>
      </w:pPr>
    </w:p>
    <w:p w:rsidR="004779FB" w:rsidRDefault="004779FB">
      <w:pPr>
        <w:pStyle w:val="ConsPlusNormal"/>
        <w:ind w:firstLine="540"/>
        <w:jc w:val="both"/>
      </w:pPr>
      <w:r>
        <w:t>где:</w:t>
      </w:r>
    </w:p>
    <w:p w:rsidR="004779FB" w:rsidRDefault="004779FB">
      <w:pPr>
        <w:pStyle w:val="ConsPlusNormal"/>
        <w:spacing w:before="220"/>
        <w:ind w:firstLine="540"/>
        <w:jc w:val="both"/>
      </w:pPr>
      <w:r>
        <w:t>С</w:t>
      </w:r>
      <w:r>
        <w:rPr>
          <w:vertAlign w:val="subscript"/>
        </w:rPr>
        <w:t>ДЦ</w:t>
      </w:r>
      <w:r>
        <w:t xml:space="preserve"> - степень достижения планируемых значений целевых показателей (индикаторов) в целом по Государственной программе;</w:t>
      </w:r>
    </w:p>
    <w:p w:rsidR="004779FB" w:rsidRDefault="004779FB">
      <w:pPr>
        <w:pStyle w:val="ConsPlusNormal"/>
        <w:spacing w:before="220"/>
        <w:ind w:firstLine="540"/>
        <w:jc w:val="both"/>
      </w:pPr>
      <w:r>
        <w:t>УФ - уровень финансирования реализации Государственной программы.</w:t>
      </w:r>
    </w:p>
    <w:p w:rsidR="004779FB" w:rsidRDefault="004779FB">
      <w:pPr>
        <w:pStyle w:val="ConsPlusNormal"/>
        <w:spacing w:before="220"/>
        <w:ind w:firstLine="540"/>
        <w:jc w:val="both"/>
      </w:pPr>
      <w:r>
        <w:t>Вывод об эффективности Государственной программы определяется на основании следующих критериев.</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80"/>
        <w:gridCol w:w="2778"/>
      </w:tblGrid>
      <w:tr w:rsidR="004779FB">
        <w:tc>
          <w:tcPr>
            <w:tcW w:w="6180" w:type="dxa"/>
            <w:vAlign w:val="center"/>
          </w:tcPr>
          <w:p w:rsidR="004779FB" w:rsidRDefault="004779FB">
            <w:pPr>
              <w:pStyle w:val="ConsPlusNormal"/>
              <w:jc w:val="center"/>
            </w:pPr>
            <w:r>
              <w:t>Эффективность Государственной программы</w:t>
            </w:r>
          </w:p>
        </w:tc>
        <w:tc>
          <w:tcPr>
            <w:tcW w:w="2778" w:type="dxa"/>
            <w:vAlign w:val="center"/>
          </w:tcPr>
          <w:p w:rsidR="004779FB" w:rsidRDefault="004779FB">
            <w:pPr>
              <w:pStyle w:val="ConsPlusNormal"/>
              <w:jc w:val="center"/>
            </w:pPr>
            <w:r>
              <w:t>Критерии оценки эффективности</w:t>
            </w:r>
          </w:p>
        </w:tc>
      </w:tr>
      <w:tr w:rsidR="004779FB">
        <w:tc>
          <w:tcPr>
            <w:tcW w:w="6180" w:type="dxa"/>
          </w:tcPr>
          <w:p w:rsidR="004779FB" w:rsidRDefault="004779FB">
            <w:pPr>
              <w:pStyle w:val="ConsPlusNormal"/>
            </w:pPr>
            <w:r>
              <w:t>Неэффективная</w:t>
            </w:r>
          </w:p>
        </w:tc>
        <w:tc>
          <w:tcPr>
            <w:tcW w:w="2778" w:type="dxa"/>
          </w:tcPr>
          <w:p w:rsidR="004779FB" w:rsidRDefault="004779FB">
            <w:pPr>
              <w:pStyle w:val="ConsPlusNormal"/>
              <w:jc w:val="center"/>
            </w:pPr>
            <w:r>
              <w:t>менее 50%</w:t>
            </w:r>
          </w:p>
        </w:tc>
      </w:tr>
      <w:tr w:rsidR="004779FB">
        <w:tc>
          <w:tcPr>
            <w:tcW w:w="6180" w:type="dxa"/>
          </w:tcPr>
          <w:p w:rsidR="004779FB" w:rsidRDefault="004779FB">
            <w:pPr>
              <w:pStyle w:val="ConsPlusNormal"/>
            </w:pPr>
            <w:r>
              <w:t>Уровень эффективности удовлетворительный</w:t>
            </w:r>
          </w:p>
        </w:tc>
        <w:tc>
          <w:tcPr>
            <w:tcW w:w="2778" w:type="dxa"/>
          </w:tcPr>
          <w:p w:rsidR="004779FB" w:rsidRDefault="004779FB">
            <w:pPr>
              <w:pStyle w:val="ConsPlusNormal"/>
              <w:jc w:val="center"/>
            </w:pPr>
            <w:r>
              <w:t>50% - 74%</w:t>
            </w:r>
          </w:p>
        </w:tc>
      </w:tr>
      <w:tr w:rsidR="004779FB">
        <w:tc>
          <w:tcPr>
            <w:tcW w:w="6180" w:type="dxa"/>
          </w:tcPr>
          <w:p w:rsidR="004779FB" w:rsidRDefault="004779FB">
            <w:pPr>
              <w:pStyle w:val="ConsPlusNormal"/>
            </w:pPr>
            <w:r>
              <w:t>Эффективная</w:t>
            </w:r>
          </w:p>
        </w:tc>
        <w:tc>
          <w:tcPr>
            <w:tcW w:w="2778" w:type="dxa"/>
          </w:tcPr>
          <w:p w:rsidR="004779FB" w:rsidRDefault="004779FB">
            <w:pPr>
              <w:pStyle w:val="ConsPlusNormal"/>
              <w:jc w:val="center"/>
            </w:pPr>
            <w:r>
              <w:t>75% - 100%</w:t>
            </w:r>
          </w:p>
        </w:tc>
      </w:tr>
      <w:tr w:rsidR="004779FB">
        <w:tc>
          <w:tcPr>
            <w:tcW w:w="6180" w:type="dxa"/>
          </w:tcPr>
          <w:p w:rsidR="004779FB" w:rsidRDefault="004779FB">
            <w:pPr>
              <w:pStyle w:val="ConsPlusNormal"/>
            </w:pPr>
            <w:r>
              <w:t>Высокоэффективная</w:t>
            </w:r>
          </w:p>
        </w:tc>
        <w:tc>
          <w:tcPr>
            <w:tcW w:w="2778" w:type="dxa"/>
          </w:tcPr>
          <w:p w:rsidR="004779FB" w:rsidRDefault="004779FB">
            <w:pPr>
              <w:pStyle w:val="ConsPlusNormal"/>
              <w:jc w:val="center"/>
            </w:pPr>
            <w:r>
              <w:t>более 100%</w:t>
            </w:r>
          </w:p>
        </w:tc>
      </w:tr>
    </w:tbl>
    <w:p w:rsidR="004779FB" w:rsidRDefault="004779FB">
      <w:pPr>
        <w:pStyle w:val="ConsPlusNormal"/>
        <w:jc w:val="both"/>
      </w:pPr>
    </w:p>
    <w:p w:rsidR="004779FB" w:rsidRDefault="004779FB">
      <w:pPr>
        <w:pStyle w:val="ConsPlusNormal"/>
        <w:ind w:firstLine="540"/>
        <w:jc w:val="both"/>
      </w:pPr>
      <w:r>
        <w:t xml:space="preserve">С 01.01.2021 оценка эффективности реализации Государственной программы осуществляется ежегодно в соответствии с единой методикой оценки эффективности реализации государственных программ, установленной </w:t>
      </w:r>
      <w:hyperlink r:id="rId89" w:history="1">
        <w:r>
          <w:rPr>
            <w:color w:val="0000FF"/>
          </w:rPr>
          <w:t>постановлением</w:t>
        </w:r>
      </w:hyperlink>
      <w:r>
        <w:t xml:space="preserve"> Коллегии Администрации Кемеровской области от 21.02.2013 N 58 "Об утверждении Положения о государственных программах Кемеровской области - Кузбасса".</w:t>
      </w:r>
    </w:p>
    <w:p w:rsidR="004779FB" w:rsidRDefault="004779FB">
      <w:pPr>
        <w:pStyle w:val="ConsPlusNormal"/>
        <w:jc w:val="both"/>
      </w:pPr>
      <w:r>
        <w:t xml:space="preserve">(абзац введен </w:t>
      </w:r>
      <w:hyperlink r:id="rId90" w:history="1">
        <w:r>
          <w:rPr>
            <w:color w:val="0000FF"/>
          </w:rPr>
          <w:t>постановлением</w:t>
        </w:r>
      </w:hyperlink>
      <w:r>
        <w:t xml:space="preserve"> Правительства Кемеровской области - Кузбасса от 22.12.2020 N 775)</w:t>
      </w:r>
    </w:p>
    <w:p w:rsidR="004779FB" w:rsidRDefault="004779FB">
      <w:pPr>
        <w:pStyle w:val="ConsPlusNormal"/>
        <w:jc w:val="both"/>
      </w:pPr>
    </w:p>
    <w:p w:rsidR="004779FB" w:rsidRDefault="004779FB">
      <w:pPr>
        <w:pStyle w:val="ConsPlusTitle"/>
        <w:jc w:val="center"/>
        <w:outlineLvl w:val="1"/>
      </w:pPr>
      <w:r>
        <w:t>7. Правила предоставления и распределения субсидий</w:t>
      </w:r>
    </w:p>
    <w:p w:rsidR="004779FB" w:rsidRDefault="004779FB">
      <w:pPr>
        <w:pStyle w:val="ConsPlusTitle"/>
        <w:jc w:val="center"/>
      </w:pPr>
      <w:r>
        <w:t>из областного бюджета бюджетам муниципальных образований</w:t>
      </w:r>
    </w:p>
    <w:p w:rsidR="004779FB" w:rsidRDefault="004779FB">
      <w:pPr>
        <w:pStyle w:val="ConsPlusTitle"/>
        <w:jc w:val="center"/>
      </w:pPr>
      <w:r>
        <w:t>Кемеровской области - Кузбасса на поддержку муниципальных</w:t>
      </w:r>
    </w:p>
    <w:p w:rsidR="004779FB" w:rsidRDefault="004779FB">
      <w:pPr>
        <w:pStyle w:val="ConsPlusTitle"/>
        <w:jc w:val="center"/>
      </w:pPr>
      <w:r>
        <w:t>программ формирования современной городской среды</w:t>
      </w:r>
    </w:p>
    <w:p w:rsidR="004779FB" w:rsidRDefault="004779FB">
      <w:pPr>
        <w:pStyle w:val="ConsPlusNormal"/>
        <w:jc w:val="center"/>
      </w:pPr>
      <w:r>
        <w:t xml:space="preserve">(в ред. </w:t>
      </w:r>
      <w:hyperlink r:id="rId91"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21.08.2020 N 518)</w:t>
      </w:r>
    </w:p>
    <w:p w:rsidR="004779FB" w:rsidRDefault="004779FB">
      <w:pPr>
        <w:pStyle w:val="ConsPlusNormal"/>
        <w:jc w:val="both"/>
      </w:pPr>
    </w:p>
    <w:p w:rsidR="004779FB" w:rsidRDefault="004779FB">
      <w:pPr>
        <w:pStyle w:val="ConsPlusNormal"/>
        <w:ind w:firstLine="540"/>
        <w:jc w:val="both"/>
      </w:pPr>
      <w:r>
        <w:t xml:space="preserve">7.1. Настоящие Правила устанавливают цели, порядок и условия предоставления и распределения субсидий из областного бюджета (в том числе за счет средств федерального бюджета в соответствии с </w:t>
      </w:r>
      <w:hyperlink r:id="rId92" w:history="1">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являющимися приложением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бюджетам муниципальных образований на поддержку муниципальных программ (подпрограмм) формирования современной городской среды (далее - субсидии из областного бюджета) в рамках регионального проекта "Формирование комфортной городской среды" (далее - региональный проект).</w:t>
      </w:r>
    </w:p>
    <w:p w:rsidR="004779FB" w:rsidRDefault="004779FB">
      <w:pPr>
        <w:pStyle w:val="ConsPlusNormal"/>
        <w:spacing w:before="220"/>
        <w:ind w:firstLine="540"/>
        <w:jc w:val="both"/>
      </w:pPr>
      <w:bookmarkStart w:id="2" w:name="P4101"/>
      <w:bookmarkEnd w:id="2"/>
      <w:r>
        <w:t>7.2. Субсидии из областного бюджета предоставляются в целях софинансирования расходных обязательств муниципальных образований Кемеровской области - Кузбасса (далее - муниципальные образования), связанных с реализацией муниципальных программ, направленных на реализацию мероприятий по благоустройству территорий соответствующего функционального назначения (площадей, набережных, улиц, пешеходных зон, скверов, парков, иных территорий) (далее - общественные территории), дворовых территорий и мероприятий по строительству, реконструкции (модернизации) объектов капитального строительства в рамках мероприятий по благоустройству общественных территорий (далее соответственно - строительство объектов капитального строительства, объекты капитального строительства), а также по осуществлению строительного контроля в процессе строительства объектов капитального строительства.</w:t>
      </w:r>
    </w:p>
    <w:p w:rsidR="004779FB" w:rsidRDefault="004779FB">
      <w:pPr>
        <w:pStyle w:val="ConsPlusNormal"/>
        <w:spacing w:before="220"/>
        <w:ind w:firstLine="540"/>
        <w:jc w:val="both"/>
      </w:pPr>
      <w:r>
        <w:t xml:space="preserve">Субсидия из областного бюджета не предоставляется в случае, если муниципальные образования имеют уровень бюджетной обеспеченности больше или равный 2, за исключением муниципальных образований, являющихся обязательными получателями субсидии из областного бюджета в соответствии с </w:t>
      </w:r>
      <w:hyperlink w:anchor="P4161" w:history="1">
        <w:r>
          <w:rPr>
            <w:color w:val="0000FF"/>
          </w:rPr>
          <w:t>пунктом 7.8</w:t>
        </w:r>
      </w:hyperlink>
      <w:r>
        <w:t xml:space="preserve"> настоящих Правил.</w:t>
      </w:r>
    </w:p>
    <w:p w:rsidR="004779FB" w:rsidRDefault="004779FB">
      <w:pPr>
        <w:pStyle w:val="ConsPlusNormal"/>
        <w:spacing w:before="220"/>
        <w:ind w:firstLine="540"/>
        <w:jc w:val="both"/>
      </w:pPr>
      <w:r>
        <w:t>Предельный уровень софинансирования из областного бюджета (в процентах) объема расходных обязательств муниципальных образований, софинансируемых за счет субсидии из областного бюджета, определяется исходя из бюджетной обеспеченности муниципальных образований согласно действующему законодательству.</w:t>
      </w:r>
    </w:p>
    <w:p w:rsidR="004779FB" w:rsidRDefault="004779FB">
      <w:pPr>
        <w:pStyle w:val="ConsPlusNormal"/>
        <w:spacing w:before="220"/>
        <w:ind w:firstLine="540"/>
        <w:jc w:val="both"/>
      </w:pPr>
      <w:r>
        <w:t xml:space="preserve">В случае заключения соглашений о предоставлении субсидии из областного бюджета до вступления в силу </w:t>
      </w:r>
      <w:hyperlink r:id="rId93" w:history="1">
        <w:r>
          <w:rPr>
            <w:color w:val="0000FF"/>
          </w:rPr>
          <w:t>постановления</w:t>
        </w:r>
      </w:hyperlink>
      <w:r>
        <w:t xml:space="preserve"> Правительства Кемеровской области - Кузбасса от 30.06.2020 N 377 "О Правилах формирования, предоставления и распределения субсидий из областного бюджета бюджетам муниципальных образований Кемеровской области - Кузбасса" предельный уровень софинансирования из областного бюджета (в процентах) объема расходных обязательств муниципальных образований, софинансируемых за счет субсидии из областного бюджета, составляет по городским округам - 90%, по муниципальным районам и округам, городским и сельским поселениям - 95%.</w:t>
      </w:r>
    </w:p>
    <w:p w:rsidR="004779FB" w:rsidRDefault="004779FB">
      <w:pPr>
        <w:pStyle w:val="ConsPlusNormal"/>
        <w:spacing w:before="220"/>
        <w:ind w:firstLine="540"/>
        <w:jc w:val="both"/>
      </w:pPr>
      <w:r>
        <w:t>7.3. Для целей настоящих Правил:</w:t>
      </w:r>
    </w:p>
    <w:p w:rsidR="004779FB" w:rsidRDefault="004779FB">
      <w:pPr>
        <w:pStyle w:val="ConsPlusNormal"/>
        <w:spacing w:before="220"/>
        <w:ind w:firstLine="540"/>
        <w:jc w:val="both"/>
      </w:pPr>
      <w:r>
        <w:t>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4779FB" w:rsidRDefault="004779FB">
      <w:pPr>
        <w:pStyle w:val="ConsPlusNormal"/>
        <w:spacing w:before="220"/>
        <w:ind w:firstLine="540"/>
        <w:jc w:val="both"/>
      </w:pPr>
      <w:r>
        <w:t>под малыми городами понимаются населенные пункты, имеющие статус города с численностью населения до 100 тыс. человек включительно;</w:t>
      </w:r>
    </w:p>
    <w:p w:rsidR="004779FB" w:rsidRDefault="004779FB">
      <w:pPr>
        <w:pStyle w:val="ConsPlusNormal"/>
        <w:spacing w:before="220"/>
        <w:ind w:firstLine="540"/>
        <w:jc w:val="both"/>
      </w:pPr>
      <w:r>
        <w:t>под городским хозяйством понимается комплекс объектов, образующих инфраструктуру города (объекты жилищно-коммунального хозяйства, дорожного хозяйства, транспортного обслуживания, общественной безопасности, услуг связи, места массового отдыха и общественные территории);</w:t>
      </w:r>
    </w:p>
    <w:p w:rsidR="004779FB" w:rsidRDefault="004779FB">
      <w:pPr>
        <w:pStyle w:val="ConsPlusNormal"/>
        <w:spacing w:before="220"/>
        <w:ind w:firstLine="540"/>
        <w:jc w:val="both"/>
      </w:pPr>
      <w:r>
        <w:t>под цифровизацией городского хозяйства понимается совокупность мероприятий, направленных на качественное преобразование инфраструктуры города посредством внедрения в ее деятельность цифровых технологий и платформенных решений, инновационных инженерных разработок, организационно-методических подходов и правовых моделей с целью создания комфортных условий проживания населения.</w:t>
      </w:r>
    </w:p>
    <w:p w:rsidR="004779FB" w:rsidRDefault="004779FB">
      <w:pPr>
        <w:pStyle w:val="ConsPlusNormal"/>
        <w:spacing w:before="220"/>
        <w:ind w:firstLine="540"/>
        <w:jc w:val="both"/>
      </w:pPr>
      <w:r>
        <w:t xml:space="preserve">7.4. Субсидии из областного бюджета предоставляются в пределах бюджетных ассигнований, предусмотренных законом Кемеровской области - Кузбасса об областном бюджете на соответствующий финансовый год и плановый период, и лимитов бюджетных обязательств, доведенных до Министерства жилищно-коммунального и дорожного комплекса Кузбасса (далее - Министерство) как получателя средств областного бюджета, на цели, указанные в </w:t>
      </w:r>
      <w:hyperlink w:anchor="P4101" w:history="1">
        <w:r>
          <w:rPr>
            <w:color w:val="0000FF"/>
          </w:rPr>
          <w:t>пункте 7.2</w:t>
        </w:r>
      </w:hyperlink>
      <w:r>
        <w:t xml:space="preserve"> настоящих Правил.</w:t>
      </w:r>
    </w:p>
    <w:p w:rsidR="004779FB" w:rsidRDefault="004779FB">
      <w:pPr>
        <w:pStyle w:val="ConsPlusNormal"/>
        <w:spacing w:before="220"/>
        <w:ind w:firstLine="540"/>
        <w:jc w:val="both"/>
      </w:pPr>
      <w:r>
        <w:t>7.5. При планировании направления субсидий из областного бюджета на софинансирование строительства объектов капитального строительства муниципальные образования дополнительно представляют в Министерство следующие сведения и документы в отношении каждого объекта капитального строительства:</w:t>
      </w:r>
    </w:p>
    <w:p w:rsidR="004779FB" w:rsidRDefault="004779FB">
      <w:pPr>
        <w:pStyle w:val="ConsPlusNormal"/>
        <w:spacing w:before="220"/>
        <w:ind w:firstLine="540"/>
        <w:jc w:val="both"/>
      </w:pPr>
      <w:r>
        <w:t>наименование объекта капитального строительства;</w:t>
      </w:r>
    </w:p>
    <w:p w:rsidR="004779FB" w:rsidRDefault="004779FB">
      <w:pPr>
        <w:pStyle w:val="ConsPlusNormal"/>
        <w:spacing w:before="220"/>
        <w:ind w:firstLine="540"/>
        <w:jc w:val="both"/>
      </w:pPr>
      <w:r>
        <w:t>мощность объекта капитального строительства, подлежащего вводу в эксплуатацию;</w:t>
      </w:r>
    </w:p>
    <w:p w:rsidR="004779FB" w:rsidRDefault="004779FB">
      <w:pPr>
        <w:pStyle w:val="ConsPlusNormal"/>
        <w:spacing w:before="220"/>
        <w:ind w:firstLine="540"/>
        <w:jc w:val="both"/>
      </w:pPr>
      <w:r>
        <w:t>срок ввода в эксплуатацию объекта капитального строительства;</w:t>
      </w:r>
    </w:p>
    <w:p w:rsidR="004779FB" w:rsidRDefault="004779FB">
      <w:pPr>
        <w:pStyle w:val="ConsPlusNormal"/>
        <w:spacing w:before="220"/>
        <w:ind w:firstLine="540"/>
        <w:jc w:val="both"/>
      </w:pPr>
      <w:r>
        <w:t>размер бюджетных ассигнований областного бюджета, планируемых на финансирование объекта капитального строительства;</w:t>
      </w:r>
    </w:p>
    <w:p w:rsidR="004779FB" w:rsidRDefault="004779FB">
      <w:pPr>
        <w:pStyle w:val="ConsPlusNormal"/>
        <w:spacing w:before="220"/>
        <w:ind w:firstLine="540"/>
        <w:jc w:val="both"/>
      </w:pPr>
      <w:r>
        <w:t>копия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является обязательным в соответствии с законодательством Российской Федерации);</w:t>
      </w:r>
    </w:p>
    <w:p w:rsidR="004779FB" w:rsidRDefault="004779FB">
      <w:pPr>
        <w:pStyle w:val="ConsPlusNormal"/>
        <w:spacing w:before="220"/>
        <w:ind w:firstLine="540"/>
        <w:jc w:val="both"/>
      </w:pPr>
      <w:r>
        <w:t>документы об утверждении проектной документации в соответствии с законодательством Российской Федерации (в случае если подготовка проектной документации является обязательной в соответствии с законодательством Российской Федерации);</w:t>
      </w:r>
    </w:p>
    <w:p w:rsidR="004779FB" w:rsidRDefault="004779FB">
      <w:pPr>
        <w:pStyle w:val="ConsPlusNormal"/>
        <w:spacing w:before="220"/>
        <w:ind w:firstLine="540"/>
        <w:jc w:val="both"/>
      </w:pPr>
      <w:r>
        <w:t>копия положительного заключения о достоверности определения сметной стоимости объекта капитального строительства;</w:t>
      </w:r>
    </w:p>
    <w:p w:rsidR="004779FB" w:rsidRDefault="004779FB">
      <w:pPr>
        <w:pStyle w:val="ConsPlusNormal"/>
        <w:spacing w:before="220"/>
        <w:ind w:firstLine="540"/>
        <w:jc w:val="both"/>
      </w:pPr>
      <w:r>
        <w:t>титульные списки вновь начинаемых и переходящих объектов капитального строительства, утвержденные заказчиком;</w:t>
      </w:r>
    </w:p>
    <w:p w:rsidR="004779FB" w:rsidRDefault="004779FB">
      <w:pPr>
        <w:pStyle w:val="ConsPlusNormal"/>
        <w:spacing w:before="220"/>
        <w:ind w:firstLine="540"/>
        <w:jc w:val="both"/>
      </w:pPr>
      <w:r>
        <w:t>документ, содержащий результаты оценки эффективности использования бюджетных средств, направляемых на капитальные вложения;</w:t>
      </w:r>
    </w:p>
    <w:p w:rsidR="004779FB" w:rsidRDefault="004779FB">
      <w:pPr>
        <w:pStyle w:val="ConsPlusNormal"/>
        <w:spacing w:before="220"/>
        <w:ind w:firstLine="540"/>
        <w:jc w:val="both"/>
      </w:pPr>
      <w:r>
        <w:t>паспорт инвестиционного проекта по форме, установленной Министерством экономического развития Российской Федерации;</w:t>
      </w:r>
    </w:p>
    <w:p w:rsidR="004779FB" w:rsidRDefault="004779FB">
      <w:pPr>
        <w:pStyle w:val="ConsPlusNormal"/>
        <w:spacing w:before="220"/>
        <w:ind w:firstLine="540"/>
        <w:jc w:val="both"/>
      </w:pPr>
      <w:r>
        <w:t>копии правоустанавливающих документов на земельный участок.</w:t>
      </w:r>
    </w:p>
    <w:p w:rsidR="004779FB" w:rsidRDefault="004779FB">
      <w:pPr>
        <w:pStyle w:val="ConsPlusNormal"/>
        <w:spacing w:before="220"/>
        <w:ind w:firstLine="540"/>
        <w:jc w:val="both"/>
      </w:pPr>
      <w:r>
        <w:t>Перечень объектов капитального строительства муниципальной собственности, софинансирование строительства которых осуществляется за счет субсидии из областного бюджета, утверждается Министерством строительства и жилищно-коммунального хозяйства Российской Федерации (далее - перечень объектов капитального строительства).</w:t>
      </w:r>
    </w:p>
    <w:p w:rsidR="004779FB" w:rsidRDefault="004779FB">
      <w:pPr>
        <w:pStyle w:val="ConsPlusNormal"/>
        <w:jc w:val="both"/>
      </w:pPr>
      <w:r>
        <w:t xml:space="preserve">(в ред. </w:t>
      </w:r>
      <w:hyperlink r:id="rId94"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В перечень объектов капитального строительства могут быть внесены изменения, которые утверждаются Министерством строительства и жилищно-коммунального хозяйства Российской Федерации. Предложения о внесении изменений в перечень объектов капитального строительства представляются администрацией муниципального образования в Министерство не позднее 1 августа года предоставления субсидии из областного бюджета.</w:t>
      </w:r>
    </w:p>
    <w:p w:rsidR="004779FB" w:rsidRDefault="004779FB">
      <w:pPr>
        <w:pStyle w:val="ConsPlusNormal"/>
        <w:jc w:val="both"/>
      </w:pPr>
      <w:r>
        <w:t xml:space="preserve">(в ред. </w:t>
      </w:r>
      <w:hyperlink r:id="rId95"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7.6. Субсидии из областного бюджета предоставляются при соблюдении муниципальным образованием следующих условий:</w:t>
      </w:r>
    </w:p>
    <w:p w:rsidR="004779FB" w:rsidRDefault="004779FB">
      <w:pPr>
        <w:pStyle w:val="ConsPlusNormal"/>
        <w:spacing w:before="220"/>
        <w:ind w:firstLine="540"/>
        <w:jc w:val="both"/>
      </w:pPr>
      <w:r>
        <w:t xml:space="preserve">а) наличие утвержденной нормативным правовым актом муниципального образования муниципальной программы, направленной на реализацию мероприятий, указанных в </w:t>
      </w:r>
      <w:hyperlink w:anchor="P4101" w:history="1">
        <w:r>
          <w:rPr>
            <w:color w:val="0000FF"/>
          </w:rPr>
          <w:t>абзаце первом пункта 7.2</w:t>
        </w:r>
      </w:hyperlink>
      <w:r>
        <w:t xml:space="preserve"> настоящих Правил, содержащей в том числе адресный перечень территорий, нуждающихся в благоустройстве и подлежащих благоустройству в году предоставления субсидии;</w:t>
      </w:r>
    </w:p>
    <w:p w:rsidR="004779FB" w:rsidRDefault="004779FB">
      <w:pPr>
        <w:pStyle w:val="ConsPlusNormal"/>
        <w:jc w:val="both"/>
      </w:pPr>
      <w:r>
        <w:t xml:space="preserve">(в ред. </w:t>
      </w:r>
      <w:hyperlink r:id="rId96"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 xml:space="preserve">б) наличие в бюджете муниципального образования бюджетных ассигнований на исполнение расходного обязательства муниципального образования по финансовому обеспечению мероприятий, указанных в </w:t>
      </w:r>
      <w:hyperlink w:anchor="P4101" w:history="1">
        <w:r>
          <w:rPr>
            <w:color w:val="0000FF"/>
          </w:rPr>
          <w:t>пункте 7.2</w:t>
        </w:r>
      </w:hyperlink>
      <w:r>
        <w:t xml:space="preserve"> настоящих Правил, софинансирование которых осуществляется из областного бюджета, в объеме, необходимом для его исполнения, включающем размер планируемой к предоставлению субсидии из областного бюджета;</w:t>
      </w:r>
    </w:p>
    <w:p w:rsidR="004779FB" w:rsidRDefault="004779FB">
      <w:pPr>
        <w:pStyle w:val="ConsPlusNormal"/>
        <w:spacing w:before="220"/>
        <w:ind w:firstLine="540"/>
        <w:jc w:val="both"/>
      </w:pPr>
      <w:r>
        <w:t>в) заключение соглашения о предоставлении субсидии из областного бюджета в соответствии с пунктом 7.7 настоящих Правил.</w:t>
      </w:r>
    </w:p>
    <w:p w:rsidR="004779FB" w:rsidRDefault="004779FB">
      <w:pPr>
        <w:pStyle w:val="ConsPlusNormal"/>
        <w:spacing w:before="220"/>
        <w:ind w:firstLine="540"/>
        <w:jc w:val="both"/>
      </w:pPr>
      <w:r>
        <w:t>7.7. Предоставление субсидий из областного бюджета осуществляется на основании соглашения между Министерством и уполномоченным органом муниципального образования о предоставлении субсидии из областного бюджета бюджету муниципального образования,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4779FB" w:rsidRDefault="004779FB">
      <w:pPr>
        <w:pStyle w:val="ConsPlusNormal"/>
        <w:jc w:val="both"/>
      </w:pPr>
      <w:r>
        <w:t xml:space="preserve">(в ред. </w:t>
      </w:r>
      <w:hyperlink r:id="rId97"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 xml:space="preserve">Содержание соглашения о предоставлении субсидии из областного бюджета должно соответствовать требованиям, установленным </w:t>
      </w:r>
      <w:hyperlink r:id="rId98" w:history="1">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30.12.2017 N 1710, а также включать следующие положения:</w:t>
      </w:r>
    </w:p>
    <w:p w:rsidR="004779FB" w:rsidRDefault="004779FB">
      <w:pPr>
        <w:pStyle w:val="ConsPlusNormal"/>
        <w:jc w:val="both"/>
      </w:pPr>
      <w:r>
        <w:t xml:space="preserve">(в ред. </w:t>
      </w:r>
      <w:hyperlink r:id="rId99"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а) обязательства муниципального образования:</w:t>
      </w:r>
    </w:p>
    <w:p w:rsidR="004779FB" w:rsidRDefault="004779FB">
      <w:pPr>
        <w:pStyle w:val="ConsPlusNormal"/>
        <w:spacing w:before="220"/>
        <w:ind w:firstLine="540"/>
        <w:jc w:val="both"/>
      </w:pPr>
      <w:r>
        <w:t>согласовывать с Министерством муниципальные программы, софинансируемые за счет средств областного бюджета, и внесение в них изменений, которые влекут изменения объемов финансирования и (или) значений результатов муниципальных программ муниципальных образований и (или) изменение состава мероприятий указанных программ, на которые предоставляются субсидии из областного бюджета;</w:t>
      </w:r>
    </w:p>
    <w:p w:rsidR="004779FB" w:rsidRDefault="004779FB">
      <w:pPr>
        <w:pStyle w:val="ConsPlusNormal"/>
        <w:spacing w:before="220"/>
        <w:ind w:firstLine="540"/>
        <w:jc w:val="both"/>
      </w:pPr>
      <w:r>
        <w:t xml:space="preserve">завершить в полном объеме реализацию мероприятий муниципальных программ формирования современной городской среды, соответствующей в том числе требованиям, предусмотренным </w:t>
      </w:r>
      <w:hyperlink w:anchor="P4217" w:history="1">
        <w:r>
          <w:rPr>
            <w:color w:val="0000FF"/>
          </w:rPr>
          <w:t>пунктом 7.15</w:t>
        </w:r>
      </w:hyperlink>
      <w:r>
        <w:t xml:space="preserve"> настоящих Правил, в установленные в ней сроки;</w:t>
      </w:r>
    </w:p>
    <w:p w:rsidR="004779FB" w:rsidRDefault="004779FB">
      <w:pPr>
        <w:pStyle w:val="ConsPlusNormal"/>
        <w:spacing w:before="220"/>
        <w:ind w:firstLine="540"/>
        <w:jc w:val="both"/>
      </w:pPr>
      <w:r>
        <w:t>обеспечить благоустройство дворовых территорий, нуждающихся в благоустройстве (с учетом их физического состояния), исходя из минимального перечня видов работ по благоустройству дворовых территорий (ремонт дворовых проездов, обеспечение освещения дворовых территорий, установка скамеек, урн, ремонт автомобильных парковок, озеленение территорий, ремонт тротуаров, пешеходных дорожек, ремонт твердых покрытий аллей, ремонт отмостки), софинансируемых за счет средств субсидии из областного бюджета (далее - минимальный перечень работ по благоустройству дворовых территорий), а также общественных территорий, нуждающихся в благоустройстве;</w:t>
      </w:r>
    </w:p>
    <w:p w:rsidR="004779FB" w:rsidRDefault="004779FB">
      <w:pPr>
        <w:pStyle w:val="ConsPlusNormal"/>
        <w:spacing w:before="220"/>
        <w:ind w:firstLine="540"/>
        <w:jc w:val="both"/>
      </w:pPr>
      <w:r>
        <w:t>представлять не позднее 1 ноября текущего финансового года в Министерство для участия в конкурсе по отбору лучших практик (проектов) по благоустройству информацию о реализованных в текущем году проектах по благоустройству общественных территорий;</w:t>
      </w:r>
    </w:p>
    <w:p w:rsidR="004779FB" w:rsidRDefault="004779FB">
      <w:pPr>
        <w:pStyle w:val="ConsPlusNormal"/>
        <w:spacing w:before="220"/>
        <w:ind w:firstLine="540"/>
        <w:jc w:val="both"/>
      </w:pPr>
      <w:r>
        <w:t xml:space="preserve">обеспечить осуществление контроля за ходом выполнения муниципальных программ, в том числе за ходом реализации конкретных мероприятий в рамках указанных программ, а также предварительное рассмотрение и согласование отчетов о реализации муниципальных программ, направляемых в Министерство, общественной муниципальной комиссией, созданной в соответствии с </w:t>
      </w:r>
      <w:hyperlink r:id="rId100" w:history="1">
        <w:r>
          <w:rPr>
            <w:color w:val="0000FF"/>
          </w:rPr>
          <w:t>постановлением</w:t>
        </w:r>
      </w:hyperlink>
      <w:r>
        <w:t xml:space="preserve"> Правительства Российской Федерации от 10.02.2017 N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p>
    <w:p w:rsidR="004779FB" w:rsidRDefault="004779FB">
      <w:pPr>
        <w:pStyle w:val="ConsPlusNormal"/>
        <w:spacing w:before="220"/>
        <w:ind w:firstLine="540"/>
        <w:jc w:val="both"/>
      </w:pPr>
      <w:r>
        <w:t>обеспечить проведение работ по образованию земельных участков, на которых расположены многоквартирные дома, в целях софинансирования работ по благоустройству дворовых территорий которых бюджету муниципального образования предоставляется субсидия из областного бюджета;</w:t>
      </w:r>
    </w:p>
    <w:p w:rsidR="004779FB" w:rsidRDefault="004779FB">
      <w:pPr>
        <w:pStyle w:val="ConsPlusNormal"/>
        <w:spacing w:before="220"/>
        <w:ind w:firstLine="540"/>
        <w:jc w:val="both"/>
      </w:pPr>
      <w:r>
        <w:t>обеспечить размещение в государственной информационной системе жилищно-коммунального хозяйства информации о реализации регионального проекта на территории муниципального образования с учетом методических рекомендаций о размещении информации в государственной информационной системе жилищно-коммунального хозяйства, утверждаемых Министерством строительства и жилищно-коммунального хозяйства Российской Федерации;</w:t>
      </w:r>
    </w:p>
    <w:p w:rsidR="004779FB" w:rsidRDefault="004779FB">
      <w:pPr>
        <w:pStyle w:val="ConsPlusNormal"/>
        <w:spacing w:before="220"/>
        <w:ind w:firstLine="540"/>
        <w:jc w:val="both"/>
      </w:pPr>
      <w:r>
        <w:t xml:space="preserve">обеспечить реализацию мероприятий по созданию на территории муниципальных образований - получателей субсидии из областного бюджета условий для привлечения добровольцев (волонтеров) к участию в реализации мероприятий, предусмотренным </w:t>
      </w:r>
      <w:hyperlink w:anchor="P4101" w:history="1">
        <w:r>
          <w:rPr>
            <w:color w:val="0000FF"/>
          </w:rPr>
          <w:t>пунктом 7.2</w:t>
        </w:r>
      </w:hyperlink>
      <w:r>
        <w:t xml:space="preserve"> настоящих Правил;</w:t>
      </w:r>
    </w:p>
    <w:p w:rsidR="004779FB" w:rsidRDefault="004779FB">
      <w:pPr>
        <w:pStyle w:val="ConsPlusNormal"/>
        <w:spacing w:before="220"/>
        <w:ind w:firstLine="540"/>
        <w:jc w:val="both"/>
      </w:pPr>
      <w:r>
        <w:t>обеспечить обязательное размещение органами местного самоуправления в информационно-телекоммуникационной сети "Интернет" муниципальных программ и иных материалов по вопросам формирования комфортной городской среды, которые выносятся на общественное обсуждение, и результатов этих обсуждений, а также возможность направления гражданами своих предложений в электронной форме;</w:t>
      </w:r>
    </w:p>
    <w:p w:rsidR="004779FB" w:rsidRDefault="004779FB">
      <w:pPr>
        <w:pStyle w:val="ConsPlusNormal"/>
        <w:jc w:val="both"/>
      </w:pPr>
      <w:r>
        <w:t xml:space="preserve">(абзац введен </w:t>
      </w:r>
      <w:hyperlink r:id="rId101" w:history="1">
        <w:r>
          <w:rPr>
            <w:color w:val="0000FF"/>
          </w:rPr>
          <w:t>постановлением</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обеспечить возможность проведения голосования по отбору общественных территорий, подлежащих благоустройству в рамках реализации муниципальных программ (далее - голосование по отбору общественных территорий), в электронной форме в информационно-телекоммуникационной сети "Интернет";</w:t>
      </w:r>
    </w:p>
    <w:p w:rsidR="004779FB" w:rsidRDefault="004779FB">
      <w:pPr>
        <w:pStyle w:val="ConsPlusNormal"/>
        <w:jc w:val="both"/>
      </w:pPr>
      <w:r>
        <w:t xml:space="preserve">(абзац введен </w:t>
      </w:r>
      <w:hyperlink r:id="rId102" w:history="1">
        <w:r>
          <w:rPr>
            <w:color w:val="0000FF"/>
          </w:rPr>
          <w:t>постановлением</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выполнять иные обязательства, связанные с обеспечением реализации мероприятий в рамках муниципальной программы;</w:t>
      </w:r>
    </w:p>
    <w:p w:rsidR="004779FB" w:rsidRDefault="004779FB">
      <w:pPr>
        <w:pStyle w:val="ConsPlusNormal"/>
        <w:spacing w:before="220"/>
        <w:ind w:firstLine="540"/>
        <w:jc w:val="both"/>
      </w:pPr>
      <w:r>
        <w:t>б) порядок осуществления контроля за соблюдением муниципальным образованием условий, установленных при предоставлении субсидии из областного бюджета, в том числе порядок представления отчетов об исполнении муниципальной программы муниципального образования в течение срока реализации такой программы;</w:t>
      </w:r>
    </w:p>
    <w:p w:rsidR="004779FB" w:rsidRDefault="004779FB">
      <w:pPr>
        <w:pStyle w:val="ConsPlusNormal"/>
        <w:spacing w:before="220"/>
        <w:ind w:firstLine="540"/>
        <w:jc w:val="both"/>
      </w:pPr>
      <w:r>
        <w:t>в) рекомендации по обеспечению привлечения к выполнению работ по благоустройству дворовых территорий студенческих строительных отрядов;</w:t>
      </w:r>
    </w:p>
    <w:p w:rsidR="004779FB" w:rsidRDefault="004779FB">
      <w:pPr>
        <w:pStyle w:val="ConsPlusNormal"/>
        <w:spacing w:before="220"/>
        <w:ind w:firstLine="540"/>
        <w:jc w:val="both"/>
      </w:pPr>
      <w:r>
        <w:t>г) условия об обязательном установлении минимального 3-летнего гарантийного срока на результаты выполненных работ по благоустройству дворовых и общественных территорий, софинансируемых за счет средств субсидии из областного бюджета;</w:t>
      </w:r>
    </w:p>
    <w:p w:rsidR="004779FB" w:rsidRDefault="004779FB">
      <w:pPr>
        <w:pStyle w:val="ConsPlusNormal"/>
        <w:spacing w:before="220"/>
        <w:ind w:firstLine="540"/>
        <w:jc w:val="both"/>
      </w:pPr>
      <w:bookmarkStart w:id="3" w:name="P4153"/>
      <w:bookmarkEnd w:id="3"/>
      <w:r>
        <w:t>д) условия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w:t>
      </w:r>
    </w:p>
    <w:p w:rsidR="004779FB" w:rsidRDefault="004779FB">
      <w:pPr>
        <w:pStyle w:val="ConsPlusNormal"/>
        <w:spacing w:before="220"/>
        <w:ind w:firstLine="540"/>
        <w:jc w:val="both"/>
      </w:pPr>
      <w:r>
        <w:t>1 апреля года предоставления субсидии,</w:t>
      </w:r>
    </w:p>
    <w:p w:rsidR="004779FB" w:rsidRDefault="004779FB">
      <w:pPr>
        <w:pStyle w:val="ConsPlusNormal"/>
        <w:jc w:val="both"/>
      </w:pPr>
      <w:r>
        <w:t xml:space="preserve">(в ред. </w:t>
      </w:r>
      <w:hyperlink r:id="rId103"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 xml:space="preserve">абзац исключен. - </w:t>
      </w:r>
      <w:hyperlink r:id="rId104" w:history="1">
        <w:r>
          <w:rPr>
            <w:color w:val="0000FF"/>
          </w:rPr>
          <w:t>Постановление</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за исключением:</w:t>
      </w:r>
    </w:p>
    <w:p w:rsidR="004779FB" w:rsidRDefault="004779FB">
      <w:pPr>
        <w:pStyle w:val="ConsPlusNormal"/>
        <w:spacing w:before="220"/>
        <w:ind w:firstLine="540"/>
        <w:jc w:val="both"/>
      </w:pPr>
      <w: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4779FB" w:rsidRDefault="004779FB">
      <w:pPr>
        <w:pStyle w:val="ConsPlusNormal"/>
        <w:spacing w:before="220"/>
        <w:ind w:firstLine="540"/>
        <w:jc w:val="both"/>
      </w:pPr>
      <w:r>
        <w:t>случаев проведения повторного конкурса или новой закупки, если конкурс признан несостоявшимся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4779FB" w:rsidRDefault="004779FB">
      <w:pPr>
        <w:pStyle w:val="ConsPlusNormal"/>
        <w:spacing w:before="220"/>
        <w:ind w:firstLine="540"/>
        <w:jc w:val="both"/>
      </w:pPr>
      <w: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4779FB" w:rsidRDefault="004779FB">
      <w:pPr>
        <w:pStyle w:val="ConsPlusNormal"/>
        <w:spacing w:before="220"/>
        <w:ind w:firstLine="540"/>
        <w:jc w:val="both"/>
      </w:pPr>
      <w:bookmarkStart w:id="4" w:name="P4161"/>
      <w:bookmarkEnd w:id="4"/>
      <w:r>
        <w:t xml:space="preserve">7.8. Распределение субсидий между муниципальными образованиями утверждается законом Кемеровской области - Кузбасса об областном бюджете на очередной финансовый год и плановый период, за исключением случаев, предусмотренных </w:t>
      </w:r>
      <w:hyperlink r:id="rId105" w:history="1">
        <w:r>
          <w:rPr>
            <w:color w:val="0000FF"/>
          </w:rPr>
          <w:t>пунктом 5 статьи 14</w:t>
        </w:r>
      </w:hyperlink>
      <w:r>
        <w:t xml:space="preserve"> Закона Кемеровской области от 24.11.2005 N 134-ОЗ "О межбюджетных отношениях в Кемеровской области - Кузбассе".</w:t>
      </w:r>
    </w:p>
    <w:p w:rsidR="004779FB" w:rsidRDefault="004779FB">
      <w:pPr>
        <w:pStyle w:val="ConsPlusNormal"/>
        <w:jc w:val="both"/>
      </w:pPr>
      <w:r>
        <w:t xml:space="preserve">(в ред. </w:t>
      </w:r>
      <w:hyperlink r:id="rId106" w:history="1">
        <w:r>
          <w:rPr>
            <w:color w:val="0000FF"/>
          </w:rPr>
          <w:t>постановления</w:t>
        </w:r>
      </w:hyperlink>
      <w:r>
        <w:t xml:space="preserve"> Правительства Кемеровской области - Кузбасса от 15.06.2021 N 330)</w:t>
      </w:r>
    </w:p>
    <w:p w:rsidR="004779FB" w:rsidRDefault="004779FB">
      <w:pPr>
        <w:pStyle w:val="ConsPlusNormal"/>
        <w:spacing w:before="220"/>
        <w:ind w:firstLine="540"/>
        <w:jc w:val="both"/>
      </w:pPr>
      <w:r>
        <w:t>Обязательными получателями субсидии из областного бюджета являются:</w:t>
      </w:r>
    </w:p>
    <w:p w:rsidR="004779FB" w:rsidRDefault="004779FB">
      <w:pPr>
        <w:pStyle w:val="ConsPlusNormal"/>
        <w:spacing w:before="220"/>
        <w:ind w:firstLine="540"/>
        <w:jc w:val="both"/>
      </w:pPr>
      <w:r>
        <w:t>административный центр Кемеровской области - Кузбасса;</w:t>
      </w:r>
    </w:p>
    <w:p w:rsidR="004779FB" w:rsidRDefault="004779FB">
      <w:pPr>
        <w:pStyle w:val="ConsPlusNormal"/>
        <w:spacing w:before="220"/>
        <w:ind w:firstLine="540"/>
        <w:jc w:val="both"/>
      </w:pPr>
      <w:r>
        <w:t xml:space="preserve">монопрофильные муниципальные образования, определенные в соответствии с </w:t>
      </w:r>
      <w:hyperlink r:id="rId107" w:history="1">
        <w:r>
          <w:rPr>
            <w:color w:val="0000FF"/>
          </w:rPr>
          <w:t>постановлением</w:t>
        </w:r>
      </w:hyperlink>
      <w:r>
        <w:t xml:space="preserve"> Правительства Российской Федерации от 29.07.2014 N 709 "О критериях отнесения муниципальных образований Российской Федерации к монопрофильным (моногородам) и категориях монопрофильных муниципальных образований Российской Федерации (моногородов) в зависимости от рисков ухудшения их социально-экономического положения";</w:t>
      </w:r>
    </w:p>
    <w:p w:rsidR="004779FB" w:rsidRDefault="004779FB">
      <w:pPr>
        <w:pStyle w:val="ConsPlusNormal"/>
        <w:spacing w:before="220"/>
        <w:ind w:firstLine="540"/>
        <w:jc w:val="both"/>
      </w:pPr>
      <w:r>
        <w:t>исторические поселения федерального значения;</w:t>
      </w:r>
    </w:p>
    <w:p w:rsidR="004779FB" w:rsidRDefault="004779FB">
      <w:pPr>
        <w:pStyle w:val="ConsPlusNormal"/>
        <w:spacing w:before="220"/>
        <w:ind w:firstLine="540"/>
        <w:jc w:val="both"/>
      </w:pPr>
      <w:r>
        <w:t>муниципальные образования - финалисты Всероссийского конкурса лучших проектов создания комфортной городской среды. При этом условием предоставления субсидии из областного бюджета муниципальному образованию - победителю Всероссийского конкурса лучших проектов создания комфортной городской среды является реализация проекта муниципального образования - финалиста Всероссийского конкурса лучших проектов создания комфортной городской среды в году, следующем за годом, в котором муниципальное образование было признано победителем.</w:t>
      </w:r>
    </w:p>
    <w:p w:rsidR="004779FB" w:rsidRDefault="004779FB">
      <w:pPr>
        <w:pStyle w:val="ConsPlusNormal"/>
        <w:spacing w:before="220"/>
        <w:ind w:firstLine="540"/>
        <w:jc w:val="both"/>
      </w:pPr>
      <w:r>
        <w:t xml:space="preserve">Муниципальные округа, созданные в результате преобразования городских и (или) сельских поселений, включенных в </w:t>
      </w:r>
      <w:hyperlink r:id="rId108" w:history="1">
        <w:r>
          <w:rPr>
            <w:color w:val="0000FF"/>
          </w:rPr>
          <w:t>перечень</w:t>
        </w:r>
      </w:hyperlink>
      <w:r>
        <w:t xml:space="preserve"> монопрофильных муниципальных образований Российской Федерации (моногородов), утвержденный распоряжением Правительства Российской Федерации от 29.07.2014 N 1398-р, при получении субсидии из областного бюджета в обязательном порядке направляют ее на реализацию мероприятий, указанных в </w:t>
      </w:r>
      <w:hyperlink w:anchor="P4101" w:history="1">
        <w:r>
          <w:rPr>
            <w:color w:val="0000FF"/>
          </w:rPr>
          <w:t>пункте 7.2</w:t>
        </w:r>
      </w:hyperlink>
      <w:r>
        <w:t xml:space="preserve"> настоящих Правил, на территориях упраздненных городских и (или) сельских поселений.</w:t>
      </w:r>
    </w:p>
    <w:p w:rsidR="004779FB" w:rsidRDefault="004779FB">
      <w:pPr>
        <w:pStyle w:val="ConsPlusNormal"/>
        <w:spacing w:before="220"/>
        <w:ind w:firstLine="540"/>
        <w:jc w:val="both"/>
      </w:pPr>
      <w:r>
        <w:t xml:space="preserve">В случае заключения Министерством соглашения с муниципальным районом, в состав которого входят муниципальные образования, которые в соответствии с настоящим пунктом являются обязательными получателями субсидии из областного бюджета, муниципальный район в обязательном порядке направляет субсидии из областного бюджета на реализацию мероприятий, указанных в </w:t>
      </w:r>
      <w:hyperlink w:anchor="P4101" w:history="1">
        <w:r>
          <w:rPr>
            <w:color w:val="0000FF"/>
          </w:rPr>
          <w:t>пункте 7.2</w:t>
        </w:r>
      </w:hyperlink>
      <w:r>
        <w:t xml:space="preserve"> настоящих Правил, на территориях названных муниципальных образований.</w:t>
      </w:r>
    </w:p>
    <w:p w:rsidR="004779FB" w:rsidRDefault="004779FB">
      <w:pPr>
        <w:pStyle w:val="ConsPlusNormal"/>
        <w:spacing w:before="220"/>
        <w:ind w:firstLine="540"/>
        <w:jc w:val="both"/>
      </w:pPr>
      <w:r>
        <w:t>Распределение субсидий из областного бюджета осуществляется с учетом предоставления приоритета муниципальным образованиям, в муниципальные программы которых включены комплексные проекты благоустройства общественных территорий, предусматривающие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 мероприятия по преобразованию отрасли городского хозяйства посредством цифровизации городского хозяйства из перечня мероприятий, предусмотренных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 (далее - мероприятия по цифровизации городского хозяйства).</w:t>
      </w:r>
    </w:p>
    <w:p w:rsidR="004779FB" w:rsidRDefault="004779FB">
      <w:pPr>
        <w:pStyle w:val="ConsPlusNormal"/>
        <w:spacing w:before="220"/>
        <w:ind w:firstLine="540"/>
        <w:jc w:val="both"/>
      </w:pPr>
      <w:bookmarkStart w:id="5" w:name="P4171"/>
      <w:bookmarkEnd w:id="5"/>
      <w:r>
        <w:t>7.9. Средства предоставленной из федерального бюджета областному бюджету субсидии на поддержку государственных программ субъектов Российской Федерации и муниципальных программ формирования современной городской среды могут направляться на:</w:t>
      </w:r>
    </w:p>
    <w:p w:rsidR="004779FB" w:rsidRDefault="004779FB">
      <w:pPr>
        <w:pStyle w:val="ConsPlusNormal"/>
        <w:spacing w:before="220"/>
        <w:ind w:firstLine="540"/>
        <w:jc w:val="both"/>
      </w:pPr>
      <w:r>
        <w:t>предоставление субсидий бюджетным и автономным учреждениям, в том числе субсидии на финансовое обеспечение выполнения ими государственного (муниципального) задания;</w:t>
      </w:r>
    </w:p>
    <w:p w:rsidR="004779FB" w:rsidRDefault="004779FB">
      <w:pPr>
        <w:pStyle w:val="ConsPlusNormal"/>
        <w:spacing w:before="220"/>
        <w:ind w:firstLine="540"/>
        <w:jc w:val="both"/>
      </w:pPr>
      <w:r>
        <w:t>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государственной (муниципальной) собственности казенных учреждений);</w:t>
      </w:r>
    </w:p>
    <w:p w:rsidR="004779FB" w:rsidRDefault="004779FB">
      <w:pPr>
        <w:pStyle w:val="ConsPlusNormal"/>
        <w:spacing w:before="220"/>
        <w:ind w:firstLine="540"/>
        <w:jc w:val="both"/>
      </w:pPr>
      <w: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4779FB" w:rsidRDefault="004779FB">
      <w:pPr>
        <w:pStyle w:val="ConsPlusNormal"/>
        <w:spacing w:before="220"/>
        <w:ind w:firstLine="540"/>
        <w:jc w:val="both"/>
      </w:pPr>
      <w:r>
        <w:t xml:space="preserve">7.10. На уровне муниципальных образований должны быть утверждены порядки расходования средств местных бюджетов, софинансирование которых осуществляется из областного бюджета, по направлениям, предусмотренным в </w:t>
      </w:r>
      <w:hyperlink w:anchor="P4171" w:history="1">
        <w:r>
          <w:rPr>
            <w:color w:val="0000FF"/>
          </w:rPr>
          <w:t>пункте 7.9</w:t>
        </w:r>
      </w:hyperlink>
      <w:r>
        <w:t xml:space="preserve"> настоящих Правил.</w:t>
      </w:r>
    </w:p>
    <w:p w:rsidR="004779FB" w:rsidRDefault="004779FB">
      <w:pPr>
        <w:pStyle w:val="ConsPlusNormal"/>
        <w:spacing w:before="220"/>
        <w:ind w:firstLine="540"/>
        <w:jc w:val="both"/>
      </w:pPr>
      <w:r>
        <w:t>7.11. За счет средств субсидии из областного бюджета осуществляется софинансирование расходов муниципальных образований, связанных с реализацией мероприятий по благоустройству дворовых территорий, если работы, проводимые в рамках указанных мероприятий, соответствуют следующим перечням работ:</w:t>
      </w:r>
    </w:p>
    <w:p w:rsidR="004779FB" w:rsidRDefault="004779FB">
      <w:pPr>
        <w:pStyle w:val="ConsPlusNormal"/>
        <w:spacing w:before="220"/>
        <w:ind w:firstLine="540"/>
        <w:jc w:val="both"/>
      </w:pPr>
      <w:r>
        <w:t>а) минимальный перечень видов работ по благоустройству дворовых территорий (далее - минимальный перечень работ):</w:t>
      </w:r>
    </w:p>
    <w:p w:rsidR="004779FB" w:rsidRDefault="004779FB">
      <w:pPr>
        <w:pStyle w:val="ConsPlusNormal"/>
        <w:spacing w:before="220"/>
        <w:ind w:firstLine="540"/>
        <w:jc w:val="both"/>
      </w:pPr>
      <w:r>
        <w:t>ремонт дворовых проездов;</w:t>
      </w:r>
    </w:p>
    <w:p w:rsidR="004779FB" w:rsidRDefault="004779FB">
      <w:pPr>
        <w:pStyle w:val="ConsPlusNormal"/>
        <w:spacing w:before="220"/>
        <w:ind w:firstLine="540"/>
        <w:jc w:val="both"/>
      </w:pPr>
      <w:r>
        <w:t>обеспечение освещения дворовых территорий;</w:t>
      </w:r>
    </w:p>
    <w:p w:rsidR="004779FB" w:rsidRDefault="004779FB">
      <w:pPr>
        <w:pStyle w:val="ConsPlusNormal"/>
        <w:spacing w:before="220"/>
        <w:ind w:firstLine="540"/>
        <w:jc w:val="both"/>
      </w:pPr>
      <w:r>
        <w:t>установка скамеек, урн;</w:t>
      </w:r>
    </w:p>
    <w:p w:rsidR="004779FB" w:rsidRDefault="004779FB">
      <w:pPr>
        <w:pStyle w:val="ConsPlusNormal"/>
        <w:spacing w:before="220"/>
        <w:ind w:firstLine="540"/>
        <w:jc w:val="both"/>
      </w:pPr>
      <w:r>
        <w:t>ремонт автомобильных парковок;</w:t>
      </w:r>
    </w:p>
    <w:p w:rsidR="004779FB" w:rsidRDefault="004779FB">
      <w:pPr>
        <w:pStyle w:val="ConsPlusNormal"/>
        <w:spacing w:before="220"/>
        <w:ind w:firstLine="540"/>
        <w:jc w:val="both"/>
      </w:pPr>
      <w:r>
        <w:t>озеленение территорий;</w:t>
      </w:r>
    </w:p>
    <w:p w:rsidR="004779FB" w:rsidRDefault="004779FB">
      <w:pPr>
        <w:pStyle w:val="ConsPlusNormal"/>
        <w:spacing w:before="220"/>
        <w:ind w:firstLine="540"/>
        <w:jc w:val="both"/>
      </w:pPr>
      <w:r>
        <w:t>ремонт тротуаров, пешеходных дорожек;</w:t>
      </w:r>
    </w:p>
    <w:p w:rsidR="004779FB" w:rsidRDefault="004779FB">
      <w:pPr>
        <w:pStyle w:val="ConsPlusNormal"/>
        <w:spacing w:before="220"/>
        <w:ind w:firstLine="540"/>
        <w:jc w:val="both"/>
      </w:pPr>
      <w:r>
        <w:t>ремонт твердых покрытий аллей;</w:t>
      </w:r>
    </w:p>
    <w:p w:rsidR="004779FB" w:rsidRDefault="004779FB">
      <w:pPr>
        <w:pStyle w:val="ConsPlusNormal"/>
        <w:spacing w:before="220"/>
        <w:ind w:firstLine="540"/>
        <w:jc w:val="both"/>
      </w:pPr>
      <w:r>
        <w:t>ремонт отмостки;</w:t>
      </w:r>
    </w:p>
    <w:p w:rsidR="004779FB" w:rsidRDefault="004779FB">
      <w:pPr>
        <w:pStyle w:val="ConsPlusNormal"/>
        <w:spacing w:before="220"/>
        <w:ind w:firstLine="540"/>
        <w:jc w:val="both"/>
      </w:pPr>
      <w:r>
        <w:t>б) дополнительный перечень работ по благоустройству дворовых территорий (далее - дополнительный перечень работ):</w:t>
      </w:r>
    </w:p>
    <w:p w:rsidR="004779FB" w:rsidRDefault="004779FB">
      <w:pPr>
        <w:pStyle w:val="ConsPlusNormal"/>
        <w:spacing w:before="220"/>
        <w:ind w:firstLine="540"/>
        <w:jc w:val="both"/>
      </w:pPr>
      <w:r>
        <w:t>ремонт пешеходных мостиков;</w:t>
      </w:r>
    </w:p>
    <w:p w:rsidR="004779FB" w:rsidRDefault="004779FB">
      <w:pPr>
        <w:pStyle w:val="ConsPlusNormal"/>
        <w:spacing w:before="220"/>
        <w:ind w:firstLine="540"/>
        <w:jc w:val="both"/>
      </w:pPr>
      <w:bookmarkStart w:id="6" w:name="P4188"/>
      <w:bookmarkEnd w:id="6"/>
      <w:r>
        <w:t>оборудование детских и (или) спортивных площадок;</w:t>
      </w:r>
    </w:p>
    <w:p w:rsidR="004779FB" w:rsidRDefault="004779FB">
      <w:pPr>
        <w:pStyle w:val="ConsPlusNormal"/>
        <w:spacing w:before="220"/>
        <w:ind w:firstLine="540"/>
        <w:jc w:val="both"/>
      </w:pPr>
      <w:bookmarkStart w:id="7" w:name="P4189"/>
      <w:bookmarkEnd w:id="7"/>
      <w:r>
        <w:t>установка дополнительных элементов благоустройства, малых архитектурных форм;</w:t>
      </w:r>
    </w:p>
    <w:p w:rsidR="004779FB" w:rsidRDefault="004779FB">
      <w:pPr>
        <w:pStyle w:val="ConsPlusNormal"/>
        <w:spacing w:before="220"/>
        <w:ind w:firstLine="540"/>
        <w:jc w:val="both"/>
      </w:pPr>
      <w:r>
        <w:t>иные виды работ, предусмотренные муниципальными программами формирования современной городской среды.</w:t>
      </w:r>
    </w:p>
    <w:p w:rsidR="004779FB" w:rsidRDefault="004779FB">
      <w:pPr>
        <w:pStyle w:val="ConsPlusNormal"/>
        <w:spacing w:before="220"/>
        <w:ind w:firstLine="540"/>
        <w:jc w:val="both"/>
      </w:pPr>
      <w:r>
        <w:t>7.12. Расходные обязательства муниципального образования по благоустройству дворовых территорий софинансируются из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4779FB" w:rsidRDefault="004779FB">
      <w:pPr>
        <w:pStyle w:val="ConsPlusNormal"/>
        <w:spacing w:before="220"/>
        <w:ind w:firstLine="540"/>
        <w:jc w:val="both"/>
      </w:pPr>
      <w:r>
        <w:t>7.13.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участвуют в реализации мероприятий по благоустройству дворовых территорий в форме финансового и (или) трудового участия.</w:t>
      </w:r>
    </w:p>
    <w:p w:rsidR="004779FB" w:rsidRDefault="004779FB">
      <w:pPr>
        <w:pStyle w:val="ConsPlusNormal"/>
        <w:spacing w:before="220"/>
        <w:ind w:firstLine="540"/>
        <w:jc w:val="both"/>
      </w:pPr>
      <w:r>
        <w:t>Финансовое участие осуществляется следующим образом:</w:t>
      </w:r>
    </w:p>
    <w:p w:rsidR="004779FB" w:rsidRDefault="004779FB">
      <w:pPr>
        <w:pStyle w:val="ConsPlusNormal"/>
        <w:spacing w:before="220"/>
        <w:ind w:firstLine="540"/>
        <w:jc w:val="both"/>
      </w:pPr>
      <w:r>
        <w:t>1) при проведении работ согласно минимальному перечню работ - софинансирование заинтересованными лицами составляет не менее 5% от стоимости мероприятий по благоустройству дворовой территории;</w:t>
      </w:r>
    </w:p>
    <w:p w:rsidR="004779FB" w:rsidRDefault="004779FB">
      <w:pPr>
        <w:pStyle w:val="ConsPlusNormal"/>
        <w:spacing w:before="220"/>
        <w:ind w:firstLine="540"/>
        <w:jc w:val="both"/>
      </w:pPr>
      <w:r>
        <w:t>2) в рамках дополнительного перечня работ:</w:t>
      </w:r>
    </w:p>
    <w:p w:rsidR="004779FB" w:rsidRDefault="004779FB">
      <w:pPr>
        <w:pStyle w:val="ConsPlusNormal"/>
        <w:spacing w:before="220"/>
        <w:ind w:firstLine="540"/>
        <w:jc w:val="both"/>
      </w:pPr>
      <w:r>
        <w:t xml:space="preserve">на дворовых территориях, включенных в соответствующую программу до вступления в силу </w:t>
      </w:r>
      <w:hyperlink r:id="rId109" w:history="1">
        <w:r>
          <w:rPr>
            <w:color w:val="0000FF"/>
          </w:rPr>
          <w:t>постановления</w:t>
        </w:r>
      </w:hyperlink>
      <w:r>
        <w:t xml:space="preserve"> Правительства Российской Федерации от 09.02.2019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предусматривается софинансирование заинтересованными лицами не менее 5% от стоимости выполнения таких работ, а также оплата в полном объеме за счет средств заинтересованных лиц разработки проектно-сметной документации и работ по проверке достоверности определения сметной стоимости выполняемых работ по благоустройству;</w:t>
      </w:r>
    </w:p>
    <w:p w:rsidR="004779FB" w:rsidRDefault="004779FB">
      <w:pPr>
        <w:pStyle w:val="ConsPlusNormal"/>
        <w:spacing w:before="220"/>
        <w:ind w:firstLine="540"/>
        <w:jc w:val="both"/>
      </w:pPr>
      <w:r>
        <w:t xml:space="preserve">на дворовых территориях, включенных в соответствующую программу после вступления в силу </w:t>
      </w:r>
      <w:hyperlink r:id="rId110" w:history="1">
        <w:r>
          <w:rPr>
            <w:color w:val="0000FF"/>
          </w:rPr>
          <w:t>постановления</w:t>
        </w:r>
      </w:hyperlink>
      <w:r>
        <w:t xml:space="preserve"> Правительства Российской Федерации от 09.02.2019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предусматривается софинансирование заинтересованными лицами не менее 20% от стоимости выполнения таких работ, а также оплата в полном объеме за счет средств заинтересованных лиц разработки проектно-сметной документации и работ по проверке достоверности определения сметной стоимости выполняемых работ по благоустройству;</w:t>
      </w:r>
    </w:p>
    <w:p w:rsidR="004779FB" w:rsidRDefault="004779FB">
      <w:pPr>
        <w:pStyle w:val="ConsPlusNormal"/>
        <w:spacing w:before="220"/>
        <w:ind w:firstLine="540"/>
        <w:jc w:val="both"/>
      </w:pPr>
      <w:r>
        <w:t xml:space="preserve">3) при проведении работ, предусмотренных </w:t>
      </w:r>
      <w:hyperlink w:anchor="P4188" w:history="1">
        <w:r>
          <w:rPr>
            <w:color w:val="0000FF"/>
          </w:rPr>
          <w:t>абзацами третьим</w:t>
        </w:r>
      </w:hyperlink>
      <w:r>
        <w:t xml:space="preserve">, </w:t>
      </w:r>
      <w:hyperlink w:anchor="P4189" w:history="1">
        <w:r>
          <w:rPr>
            <w:color w:val="0000FF"/>
          </w:rPr>
          <w:t>четвертым подпункта "б" пункта 7.11</w:t>
        </w:r>
      </w:hyperlink>
      <w:r>
        <w:t xml:space="preserve"> настоящих Правил, - софинансирование заинтересованными лицами составляет не менее 90% от общей стоимости выполняемых работ.</w:t>
      </w:r>
    </w:p>
    <w:p w:rsidR="004779FB" w:rsidRDefault="004779FB">
      <w:pPr>
        <w:pStyle w:val="ConsPlusNormal"/>
        <w:spacing w:before="220"/>
        <w:ind w:firstLine="540"/>
        <w:jc w:val="both"/>
      </w:pPr>
      <w: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определяется муниципальным нормативным правовым актом.</w:t>
      </w:r>
    </w:p>
    <w:p w:rsidR="004779FB" w:rsidRDefault="004779FB">
      <w:pPr>
        <w:pStyle w:val="ConsPlusNormal"/>
        <w:spacing w:before="220"/>
        <w:ind w:firstLine="540"/>
        <w:jc w:val="both"/>
      </w:pPr>
      <w:r>
        <w:t>Формами трудового участия в рамках минимального и дополнительного перечней работ могут быть:</w:t>
      </w:r>
    </w:p>
    <w:p w:rsidR="004779FB" w:rsidRDefault="004779FB">
      <w:pPr>
        <w:pStyle w:val="ConsPlusNormal"/>
        <w:spacing w:before="220"/>
        <w:ind w:firstLine="540"/>
        <w:jc w:val="both"/>
      </w:pPr>
      <w:r>
        <w:t>выполнение жителями неоплачиваемых работ, не требующих специальной квалификации, например подготовка объекта (дворовой территории) к началу работ (земляные работы, уборка мусора) и другие работы (покраска оборудования, посадка деревьев, устройство цветочных клумб);</w:t>
      </w:r>
    </w:p>
    <w:p w:rsidR="004779FB" w:rsidRDefault="004779FB">
      <w:pPr>
        <w:pStyle w:val="ConsPlusNormal"/>
        <w:spacing w:before="220"/>
        <w:ind w:firstLine="540"/>
        <w:jc w:val="both"/>
      </w:pPr>
      <w:r>
        <w:t>предоставление материалов, техники и т.д.</w:t>
      </w:r>
    </w:p>
    <w:p w:rsidR="004779FB" w:rsidRDefault="004779FB">
      <w:pPr>
        <w:pStyle w:val="ConsPlusNormal"/>
        <w:spacing w:before="220"/>
        <w:ind w:firstLine="540"/>
        <w:jc w:val="both"/>
      </w:pPr>
      <w:r>
        <w:t>7.14. Обязательства муниципального образования - получателя субсидии из областного бюджета:</w:t>
      </w:r>
    </w:p>
    <w:p w:rsidR="004779FB" w:rsidRDefault="004779FB">
      <w:pPr>
        <w:pStyle w:val="ConsPlusNormal"/>
        <w:spacing w:before="220"/>
        <w:ind w:firstLine="540"/>
        <w:jc w:val="both"/>
      </w:pPr>
      <w:r>
        <w:t xml:space="preserve">а) муниципальным образованиям с численностью населения свыше 20 тыс. человек обеспечить проведение ежегодного голосования по отбору общественных территорий в год, следующий за годом проведения такого голосования, в соответствии с </w:t>
      </w:r>
      <w:hyperlink r:id="rId111" w:history="1">
        <w:r>
          <w:rPr>
            <w:color w:val="0000FF"/>
          </w:rPr>
          <w:t>Порядком</w:t>
        </w:r>
      </w:hyperlink>
      <w:r>
        <w:t xml:space="preserve"> проведения голосования по отбору общественных территорий муниципальных образований Кемеровской области - Кузбасса, подлежащих благоустройству в рамках муниципальных программ (подпрограмм) формирования современной городской среды, утвержденным постановлением Коллегии Администрации Кемеровской области от 29.03.2019 N 206;</w:t>
      </w:r>
    </w:p>
    <w:p w:rsidR="004779FB" w:rsidRDefault="004779FB">
      <w:pPr>
        <w:pStyle w:val="ConsPlusNormal"/>
        <w:jc w:val="both"/>
      </w:pPr>
      <w:r>
        <w:t xml:space="preserve">(в ред. </w:t>
      </w:r>
      <w:hyperlink r:id="rId112"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б) обеспечить проведение общественных обсуждений проектов муниципальных программ, в том числе в электронной форме в информационно-телекоммуникационной сети "Интернет" (срок обсуждения - не менее 30 календарных дней со дня опубликования таких проектов муниципальных программ), в том числе при внесении в них изменений;</w:t>
      </w:r>
    </w:p>
    <w:p w:rsidR="004779FB" w:rsidRDefault="004779FB">
      <w:pPr>
        <w:pStyle w:val="ConsPlusNormal"/>
        <w:jc w:val="both"/>
      </w:pPr>
      <w:r>
        <w:t xml:space="preserve">(в ред. </w:t>
      </w:r>
      <w:hyperlink r:id="rId113"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в) обеспечить учет предложений заинтересованных лиц о включении дворовой территории, общественной территории в муниципальную программу;</w:t>
      </w:r>
    </w:p>
    <w:p w:rsidR="004779FB" w:rsidRDefault="004779FB">
      <w:pPr>
        <w:pStyle w:val="ConsPlusNormal"/>
        <w:spacing w:before="220"/>
        <w:ind w:firstLine="540"/>
        <w:jc w:val="both"/>
      </w:pPr>
      <w:r>
        <w:t xml:space="preserve">г) обеспечить осуществление контроля за ходом выполнения муниципальной программы общественной комиссией, созданной в соответствии с </w:t>
      </w:r>
      <w:hyperlink r:id="rId114" w:history="1">
        <w:r>
          <w:rPr>
            <w:color w:val="0000FF"/>
          </w:rPr>
          <w:t>постановлением</w:t>
        </w:r>
      </w:hyperlink>
      <w:r>
        <w:t xml:space="preserve"> Правительства Российской Федерации от 10.02.2017 N 169, включая проведение оценки предложений заинтересованных лиц, а также размещение в информационно-телекоммуникационной сети "Интернет" документов о составе, протоколов и графиков заседаний указанной общественной комиссии;</w:t>
      </w:r>
    </w:p>
    <w:p w:rsidR="004779FB" w:rsidRDefault="004779FB">
      <w:pPr>
        <w:pStyle w:val="ConsPlusNormal"/>
        <w:jc w:val="both"/>
      </w:pPr>
      <w:r>
        <w:t xml:space="preserve">(пп. "г" в ред. </w:t>
      </w:r>
      <w:hyperlink r:id="rId115"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д) подготовить и утвердить не позднее 1 марта текущего года с учетом обсуждения с представителями заинтересованных лиц дизайн-проект благоустройства каждой дворовой территории, включенной в муниципальную программу, который предполагается реализовать в соответствующем году, а также дизайн-проект благоустройства общественной территории. В указанные дизайн-проекты включаются текстовое и визуальное описания предлагаемых проектов, в том числе их концепция и перечень (в том числе визуализированный) элементов благоустройства, предлагаемых к размещению на соответствующей территории;</w:t>
      </w:r>
    </w:p>
    <w:p w:rsidR="004779FB" w:rsidRDefault="004779FB">
      <w:pPr>
        <w:pStyle w:val="ConsPlusNormal"/>
        <w:spacing w:before="220"/>
        <w:ind w:firstLine="540"/>
        <w:jc w:val="both"/>
      </w:pPr>
      <w:r>
        <w:t xml:space="preserve">е) обеспечить синхронизацию реализации мероприятий в рамках муниципальной программы с реализуемыми в муниципальных образованиях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w:t>
      </w:r>
      <w:hyperlink r:id="rId116" w:history="1">
        <w:r>
          <w:rPr>
            <w:color w:val="0000FF"/>
          </w:rPr>
          <w:t>"Демография"</w:t>
        </w:r>
      </w:hyperlink>
      <w:r>
        <w:t xml:space="preserve">, </w:t>
      </w:r>
      <w:hyperlink r:id="rId117" w:history="1">
        <w:r>
          <w:rPr>
            <w:color w:val="0000FF"/>
          </w:rPr>
          <w:t>"Образование"</w:t>
        </w:r>
      </w:hyperlink>
      <w:r>
        <w:t xml:space="preserve">, </w:t>
      </w:r>
      <w:hyperlink r:id="rId118" w:history="1">
        <w:r>
          <w:rPr>
            <w:color w:val="0000FF"/>
          </w:rPr>
          <w:t>"Экология"</w:t>
        </w:r>
      </w:hyperlink>
      <w:r>
        <w:t xml:space="preserve">, </w:t>
      </w:r>
      <w:hyperlink r:id="rId119" w:history="1">
        <w:r>
          <w:rPr>
            <w:color w:val="0000FF"/>
          </w:rPr>
          <w:t>"Безопасные и качественные автомобильные дороги"</w:t>
        </w:r>
      </w:hyperlink>
      <w:r>
        <w:t xml:space="preserve">, </w:t>
      </w:r>
      <w:hyperlink r:id="rId120" w:history="1">
        <w:r>
          <w:rPr>
            <w:color w:val="0000FF"/>
          </w:rPr>
          <w:t>"Культура"</w:t>
        </w:r>
      </w:hyperlink>
      <w:r>
        <w:t>, "</w:t>
      </w:r>
      <w:hyperlink r:id="rId121" w:history="1">
        <w:r>
          <w:rPr>
            <w:color w:val="0000FF"/>
          </w:rPr>
          <w:t>Малое и среднее предпринимательство</w:t>
        </w:r>
      </w:hyperlink>
      <w:r>
        <w:t xml:space="preserve">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779FB" w:rsidRDefault="004779FB">
      <w:pPr>
        <w:pStyle w:val="ConsPlusNormal"/>
        <w:spacing w:before="220"/>
        <w:ind w:firstLine="540"/>
        <w:jc w:val="both"/>
      </w:pPr>
      <w:r>
        <w:t>ж) обеспечить синхронизацию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4779FB" w:rsidRDefault="004779FB">
      <w:pPr>
        <w:pStyle w:val="ConsPlusNormal"/>
        <w:spacing w:before="220"/>
        <w:ind w:firstLine="540"/>
        <w:jc w:val="both"/>
      </w:pPr>
      <w:r>
        <w:t>з) обеспечить 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4779FB" w:rsidRDefault="004779FB">
      <w:pPr>
        <w:pStyle w:val="ConsPlusNormal"/>
        <w:spacing w:before="220"/>
        <w:ind w:firstLine="540"/>
        <w:jc w:val="both"/>
      </w:pPr>
      <w:r>
        <w:t>и) обеспечить актуализацию муниципальных программ по результатам проведения голосования по отбору общественных территорий, а также продление срока их действия на срок реализации регионального проекта;</w:t>
      </w:r>
    </w:p>
    <w:p w:rsidR="004779FB" w:rsidRDefault="004779FB">
      <w:pPr>
        <w:pStyle w:val="ConsPlusNormal"/>
        <w:spacing w:before="220"/>
        <w:ind w:firstLine="540"/>
        <w:jc w:val="both"/>
      </w:pPr>
      <w:r>
        <w:t>к) обеспечить проведение голосования по отбору общественных территорий с учетом положений настоящих Правил.</w:t>
      </w:r>
    </w:p>
    <w:p w:rsidR="004779FB" w:rsidRDefault="004779FB">
      <w:pPr>
        <w:pStyle w:val="ConsPlusNormal"/>
        <w:spacing w:before="220"/>
        <w:ind w:firstLine="540"/>
        <w:jc w:val="both"/>
      </w:pPr>
      <w:bookmarkStart w:id="8" w:name="P4217"/>
      <w:bookmarkEnd w:id="8"/>
      <w:r>
        <w:t>7.15. Муниципальная программа должна предусматривать в том числе:</w:t>
      </w:r>
    </w:p>
    <w:p w:rsidR="004779FB" w:rsidRDefault="004779FB">
      <w:pPr>
        <w:pStyle w:val="ConsPlusNormal"/>
        <w:spacing w:before="220"/>
        <w:ind w:firstLine="540"/>
        <w:jc w:val="both"/>
      </w:pPr>
      <w:r>
        <w:t xml:space="preserve">а) 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w:t>
      </w:r>
      <w:hyperlink r:id="rId122" w:history="1">
        <w:r>
          <w:rPr>
            <w:color w:val="0000FF"/>
          </w:rPr>
          <w:t>порядке</w:t>
        </w:r>
      </w:hyperlink>
      <w:r>
        <w:t>, установленном постановлением Коллегии Администрации Кемеровской области от 25.10.2017 N 564 "Об утверждении Порядка инвентаризации дворовых и общественных территорий, уровня благоустройства индивидуальных жилых домов и земельных участков, предоставленных для их размещения";</w:t>
      </w:r>
    </w:p>
    <w:p w:rsidR="004779FB" w:rsidRDefault="004779FB">
      <w:pPr>
        <w:pStyle w:val="ConsPlusNormal"/>
        <w:spacing w:before="220"/>
        <w:ind w:firstLine="540"/>
        <w:jc w:val="both"/>
      </w:pPr>
      <w:r>
        <w:t xml:space="preserve">б) адресный перечень общественных территорий, нуждающихся в благоустройстве (с учетом их физического состояния)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проведенной в </w:t>
      </w:r>
      <w:hyperlink r:id="rId123" w:history="1">
        <w:r>
          <w:rPr>
            <w:color w:val="0000FF"/>
          </w:rPr>
          <w:t>порядке</w:t>
        </w:r>
      </w:hyperlink>
      <w:r>
        <w:t>, установленном постановлением Коллегии Администрации Кемеровской области от 25.10.2017 N 564 "Об утверждении Порядка инвентаризации дворовых и общественных территорий, уровня благоустройства индивидуальных жилых домов и земельных участков, предоставленных для их размещения";</w:t>
      </w:r>
    </w:p>
    <w:p w:rsidR="004779FB" w:rsidRDefault="004779FB">
      <w:pPr>
        <w:pStyle w:val="ConsPlusNormal"/>
        <w:spacing w:before="220"/>
        <w:ind w:firstLine="540"/>
        <w:jc w:val="both"/>
      </w:pPr>
      <w:r>
        <w:t>в)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регионального проекта за счет средств указанных лиц в соответствии с требованиями утвержденных в муниципальном образовании правил благоустройства территории;</w:t>
      </w:r>
    </w:p>
    <w:p w:rsidR="004779FB" w:rsidRDefault="004779FB">
      <w:pPr>
        <w:pStyle w:val="ConsPlusNormal"/>
        <w:spacing w:before="220"/>
        <w:ind w:firstLine="540"/>
        <w:jc w:val="both"/>
      </w:pPr>
      <w:r>
        <w:t>г)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регионального проекта в соответствии с требованиями утвержденных в муниципальном образовании правил благоустройства территории;</w:t>
      </w:r>
    </w:p>
    <w:p w:rsidR="004779FB" w:rsidRDefault="004779FB">
      <w:pPr>
        <w:pStyle w:val="ConsPlusNormal"/>
        <w:spacing w:before="220"/>
        <w:ind w:firstLine="540"/>
        <w:jc w:val="both"/>
      </w:pPr>
      <w:r>
        <w:t>д) иные мероприятия по благоустройству, определенные органом местного самоуправления Кемеровской области - Кузбасса;</w:t>
      </w:r>
    </w:p>
    <w:p w:rsidR="004779FB" w:rsidRDefault="004779FB">
      <w:pPr>
        <w:pStyle w:val="ConsPlusNormal"/>
        <w:spacing w:before="220"/>
        <w:ind w:firstLine="540"/>
        <w:jc w:val="both"/>
      </w:pPr>
      <w:r>
        <w:t>е) информацию о форме участия (финансовое и (или) трудовое) и доле участия заинтересованных лиц в выполнении минимального перечня работ, порядок аккумулирования и расходования средств заинтересованных лиц, направляемых на выполнение минимального перечня работ по благоустройству;</w:t>
      </w:r>
    </w:p>
    <w:p w:rsidR="004779FB" w:rsidRDefault="004779FB">
      <w:pPr>
        <w:pStyle w:val="ConsPlusNormal"/>
        <w:spacing w:before="220"/>
        <w:ind w:firstLine="540"/>
        <w:jc w:val="both"/>
      </w:pPr>
      <w:r>
        <w:t>ж) информацию о форме участия (финансовое и (или) трудовое) и доле участия заинтересованных лиц в выполнении дополнительного перечня работ, порядок аккумулирования и расходования средств заинтересованных лиц, направляемых на выполнение дополнительного перечня работ по благоустройству;</w:t>
      </w:r>
    </w:p>
    <w:p w:rsidR="004779FB" w:rsidRDefault="004779FB">
      <w:pPr>
        <w:pStyle w:val="ConsPlusNormal"/>
        <w:spacing w:before="220"/>
        <w:ind w:firstLine="540"/>
        <w:jc w:val="both"/>
      </w:pPr>
      <w:r>
        <w:t>з) право муниципального образования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4779FB" w:rsidRDefault="004779FB">
      <w:pPr>
        <w:pStyle w:val="ConsPlusNormal"/>
        <w:spacing w:before="220"/>
        <w:ind w:firstLine="540"/>
        <w:jc w:val="both"/>
      </w:pPr>
      <w:r>
        <w:t>и) право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4779FB" w:rsidRDefault="004779FB">
      <w:pPr>
        <w:pStyle w:val="ConsPlusNormal"/>
        <w:spacing w:before="220"/>
        <w:ind w:firstLine="540"/>
        <w:jc w:val="both"/>
      </w:pPr>
      <w:r>
        <w:t>к)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областного бюджета;</w:t>
      </w:r>
    </w:p>
    <w:p w:rsidR="004779FB" w:rsidRDefault="004779FB">
      <w:pPr>
        <w:pStyle w:val="ConsPlusNormal"/>
        <w:spacing w:before="220"/>
        <w:ind w:firstLine="540"/>
        <w:jc w:val="both"/>
      </w:pPr>
      <w:r>
        <w:t>л) условия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w:t>
      </w:r>
    </w:p>
    <w:p w:rsidR="004779FB" w:rsidRDefault="004779FB">
      <w:pPr>
        <w:pStyle w:val="ConsPlusNormal"/>
        <w:spacing w:before="220"/>
        <w:ind w:firstLine="540"/>
        <w:jc w:val="both"/>
      </w:pPr>
      <w:r>
        <w:t>1 апреля года предоставления субсидии,</w:t>
      </w:r>
    </w:p>
    <w:p w:rsidR="004779FB" w:rsidRDefault="004779FB">
      <w:pPr>
        <w:pStyle w:val="ConsPlusNormal"/>
        <w:jc w:val="both"/>
      </w:pPr>
      <w:r>
        <w:t xml:space="preserve">(в ред. </w:t>
      </w:r>
      <w:hyperlink r:id="rId124"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 xml:space="preserve">абзац исключен. - </w:t>
      </w:r>
      <w:hyperlink r:id="rId125" w:history="1">
        <w:r>
          <w:rPr>
            <w:color w:val="0000FF"/>
          </w:rPr>
          <w:t>Постановление</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за исключением:</w:t>
      </w:r>
    </w:p>
    <w:p w:rsidR="004779FB" w:rsidRDefault="004779FB">
      <w:pPr>
        <w:pStyle w:val="ConsPlusNormal"/>
        <w:spacing w:before="220"/>
        <w:ind w:firstLine="540"/>
        <w:jc w:val="both"/>
      </w:pPr>
      <w: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4779FB" w:rsidRDefault="004779FB">
      <w:pPr>
        <w:pStyle w:val="ConsPlusNormal"/>
        <w:spacing w:before="220"/>
        <w:ind w:firstLine="540"/>
        <w:jc w:val="both"/>
      </w:pPr>
      <w:r>
        <w:t>случаев проведения повторного конкурса или новой закупки, если конкурс признан несостоявшимся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4779FB" w:rsidRDefault="004779FB">
      <w:pPr>
        <w:pStyle w:val="ConsPlusNormal"/>
        <w:spacing w:before="220"/>
        <w:ind w:firstLine="540"/>
        <w:jc w:val="both"/>
      </w:pPr>
      <w: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4779FB" w:rsidRDefault="004779FB">
      <w:pPr>
        <w:pStyle w:val="ConsPlusNormal"/>
        <w:spacing w:before="220"/>
        <w:ind w:firstLine="540"/>
        <w:jc w:val="both"/>
      </w:pPr>
      <w:r>
        <w:t>7.16. Муниципальная программа может предусматривать мероприятия по цифровизации городского хозяйства, предусмотренные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4779FB" w:rsidRDefault="004779FB">
      <w:pPr>
        <w:pStyle w:val="ConsPlusNormal"/>
        <w:spacing w:before="220"/>
        <w:ind w:firstLine="540"/>
        <w:jc w:val="both"/>
      </w:pPr>
      <w:r>
        <w:t>7.17. Размер субсидии i-му муниципальному образованию (Ci) рассчитывается по формуле:</w:t>
      </w:r>
    </w:p>
    <w:p w:rsidR="004779FB" w:rsidRDefault="004779FB">
      <w:pPr>
        <w:pStyle w:val="ConsPlusNormal"/>
        <w:jc w:val="both"/>
      </w:pPr>
    </w:p>
    <w:p w:rsidR="004779FB" w:rsidRDefault="004779FB">
      <w:pPr>
        <w:pStyle w:val="ConsPlusNormal"/>
        <w:jc w:val="center"/>
      </w:pPr>
      <w:r w:rsidRPr="006E3AC1">
        <w:rPr>
          <w:position w:val="-32"/>
        </w:rPr>
        <w:pict>
          <v:shape id="_x0000_i1025" style="width:156pt;height:43.8pt" coordsize="" o:spt="100" adj="0,,0" path="" filled="f" stroked="f">
            <v:stroke joinstyle="miter"/>
            <v:imagedata r:id="rId126" o:title="base_23836_123957_32768"/>
            <v:formulas/>
            <v:path o:connecttype="segments"/>
          </v:shape>
        </w:pict>
      </w:r>
      <w:r>
        <w:t>, где:</w:t>
      </w:r>
    </w:p>
    <w:p w:rsidR="004779FB" w:rsidRDefault="004779FB">
      <w:pPr>
        <w:pStyle w:val="ConsPlusNormal"/>
        <w:jc w:val="both"/>
      </w:pPr>
    </w:p>
    <w:p w:rsidR="004779FB" w:rsidRDefault="004779FB">
      <w:pPr>
        <w:pStyle w:val="ConsPlusNormal"/>
        <w:ind w:firstLine="540"/>
        <w:jc w:val="both"/>
      </w:pPr>
      <w:r>
        <w:t>Собщ - объем бюджетных ассигнований областного бюджета на текущий финансовый год для предоставления субсидий, распределяемых на соответствующий год;</w:t>
      </w:r>
    </w:p>
    <w:p w:rsidR="004779FB" w:rsidRDefault="004779FB">
      <w:pPr>
        <w:pStyle w:val="ConsPlusNormal"/>
        <w:spacing w:before="220"/>
        <w:ind w:firstLine="540"/>
        <w:jc w:val="both"/>
      </w:pPr>
      <w:r>
        <w:t>Bi - численность населения, проживающего на территории i-го муниципального образования;</w:t>
      </w:r>
    </w:p>
    <w:p w:rsidR="004779FB" w:rsidRDefault="004779FB">
      <w:pPr>
        <w:pStyle w:val="ConsPlusNormal"/>
        <w:spacing w:before="220"/>
        <w:ind w:firstLine="540"/>
        <w:jc w:val="both"/>
      </w:pPr>
      <w:r>
        <w:t>Ккор - коэффициент корректировки, рассчитывается по формуле:</w:t>
      </w:r>
    </w:p>
    <w:p w:rsidR="004779FB" w:rsidRDefault="004779FB">
      <w:pPr>
        <w:pStyle w:val="ConsPlusNormal"/>
        <w:jc w:val="both"/>
      </w:pPr>
    </w:p>
    <w:p w:rsidR="004779FB" w:rsidRDefault="004779FB">
      <w:pPr>
        <w:pStyle w:val="ConsPlusNormal"/>
        <w:jc w:val="center"/>
      </w:pPr>
      <w:r>
        <w:t>Ккор = Кмкд x Кмг x Кмо, где:</w:t>
      </w:r>
    </w:p>
    <w:p w:rsidR="004779FB" w:rsidRDefault="004779FB">
      <w:pPr>
        <w:pStyle w:val="ConsPlusNormal"/>
        <w:jc w:val="both"/>
      </w:pPr>
    </w:p>
    <w:p w:rsidR="004779FB" w:rsidRDefault="004779FB">
      <w:pPr>
        <w:pStyle w:val="ConsPlusNormal"/>
        <w:ind w:firstLine="540"/>
        <w:jc w:val="both"/>
      </w:pPr>
      <w:r>
        <w:t>1) Кмкд - индекс, присваиваемый муниципальному образованию в зависимости от количества многоквартирных домов, включенных в муниципальные программы капитального ремонта общего имущества в многоквартирных домах, утвержденные в установленном жилищным законодательством порядке:</w:t>
      </w:r>
    </w:p>
    <w:p w:rsidR="004779FB" w:rsidRDefault="004779FB">
      <w:pPr>
        <w:pStyle w:val="ConsPlusNormal"/>
        <w:spacing w:before="220"/>
        <w:ind w:firstLine="540"/>
        <w:jc w:val="both"/>
      </w:pPr>
      <w:r>
        <w:t>Кмкд = 1,0, если количество многоквартирных домов в программе i-го муниципального образования менее среднего значения количества многоквартирных домов в программах по Кемеровской области - Кузбассу;</w:t>
      </w:r>
    </w:p>
    <w:p w:rsidR="004779FB" w:rsidRDefault="004779FB">
      <w:pPr>
        <w:pStyle w:val="ConsPlusNormal"/>
        <w:spacing w:before="220"/>
        <w:ind w:firstLine="540"/>
        <w:jc w:val="both"/>
      </w:pPr>
      <w:r>
        <w:t>Кмкд = 1,05, если количество многоквартирных домов в программе i-го муниципального образования от одного до двух средних значений количества многоквартирных домов в программах по Кемеровской области - Кузбассу;</w:t>
      </w:r>
    </w:p>
    <w:p w:rsidR="004779FB" w:rsidRDefault="004779FB">
      <w:pPr>
        <w:pStyle w:val="ConsPlusNormal"/>
        <w:spacing w:before="220"/>
        <w:ind w:firstLine="540"/>
        <w:jc w:val="both"/>
      </w:pPr>
      <w:r>
        <w:t>Кмкд = 1,10, если количество многоквартирных домов в программе i-го муниципального образования от двух до трех средних значений количества многоквартирных домов в программах по Кемеровской области - Кузбассу;</w:t>
      </w:r>
    </w:p>
    <w:p w:rsidR="004779FB" w:rsidRDefault="004779FB">
      <w:pPr>
        <w:pStyle w:val="ConsPlusNormal"/>
        <w:spacing w:before="220"/>
        <w:ind w:firstLine="540"/>
        <w:jc w:val="both"/>
      </w:pPr>
      <w:r>
        <w:t>Кмкд = 1,15, если количество многоквартирных домов в программе i-го муниципального образования от трех до четырех средних значений количества многоквартирных домов в программах по Кемеровской области - Кузбассу;</w:t>
      </w:r>
    </w:p>
    <w:p w:rsidR="004779FB" w:rsidRDefault="004779FB">
      <w:pPr>
        <w:pStyle w:val="ConsPlusNormal"/>
        <w:spacing w:before="220"/>
        <w:ind w:firstLine="540"/>
        <w:jc w:val="both"/>
      </w:pPr>
      <w:r>
        <w:t>Кмкд = 1,20, если количество многоквартирных домов в программе i-го муниципального образования от четырех до пяти средних значений количества многоквартирных домов в программах по Кемеровской области - Кузбассу;</w:t>
      </w:r>
    </w:p>
    <w:p w:rsidR="004779FB" w:rsidRDefault="004779FB">
      <w:pPr>
        <w:pStyle w:val="ConsPlusNormal"/>
        <w:spacing w:before="220"/>
        <w:ind w:firstLine="540"/>
        <w:jc w:val="both"/>
      </w:pPr>
      <w:r>
        <w:t>Кмкд = 1,25, если количество многоквартирных домов в программе i-го муниципального образования от пяти до шести средних значений количества многоквартирных домов в программах по Кемеровской области - Кузбассу;</w:t>
      </w:r>
    </w:p>
    <w:p w:rsidR="004779FB" w:rsidRDefault="004779FB">
      <w:pPr>
        <w:pStyle w:val="ConsPlusNormal"/>
        <w:spacing w:before="220"/>
        <w:ind w:firstLine="540"/>
        <w:jc w:val="both"/>
      </w:pPr>
      <w:r>
        <w:t>Кмкд = 1,30, если количество многоквартирных домов в программе i-го муниципального образования от шести и выше средних значений количества многоквартирных домов в программах по Кемеровской области - Кузбассу;</w:t>
      </w:r>
    </w:p>
    <w:p w:rsidR="004779FB" w:rsidRDefault="004779FB">
      <w:pPr>
        <w:pStyle w:val="ConsPlusNormal"/>
        <w:spacing w:before="220"/>
        <w:ind w:firstLine="540"/>
        <w:jc w:val="both"/>
      </w:pPr>
      <w:r>
        <w:t>2) Кмг - индекс, присваиваемый i-му монопрофильному муниципальному образованию в зависимости от численности населения этого муниципального образования по данным Федеральной службы государственной статистики.</w:t>
      </w:r>
    </w:p>
    <w:p w:rsidR="004779FB" w:rsidRDefault="004779FB">
      <w:pPr>
        <w:pStyle w:val="ConsPlusNormal"/>
        <w:spacing w:before="220"/>
        <w:ind w:firstLine="540"/>
        <w:jc w:val="both"/>
      </w:pPr>
      <w:r>
        <w:t>Кмг = 1,00, если количество жителей в монопрофильных муниципальных образованиях менее или равно 50000 человек.</w:t>
      </w:r>
    </w:p>
    <w:p w:rsidR="004779FB" w:rsidRDefault="004779FB">
      <w:pPr>
        <w:pStyle w:val="ConsPlusNormal"/>
        <w:spacing w:before="220"/>
        <w:ind w:firstLine="540"/>
        <w:jc w:val="both"/>
      </w:pPr>
      <w:r>
        <w:t>Если количество жителей в монопрофильных муниципальных образованиях составляет более 50000 человек, то Кмг = 1 + 0,1 за каждые следующие 50000 человек, но не более 1,4;</w:t>
      </w:r>
    </w:p>
    <w:p w:rsidR="004779FB" w:rsidRDefault="004779FB">
      <w:pPr>
        <w:pStyle w:val="ConsPlusNormal"/>
        <w:spacing w:before="220"/>
        <w:ind w:firstLine="540"/>
        <w:jc w:val="both"/>
      </w:pPr>
      <w:r>
        <w:t>3) Кмо - индекс, который определяется по i-му муниципальному образованию с учетом:</w:t>
      </w:r>
    </w:p>
    <w:p w:rsidR="004779FB" w:rsidRDefault="004779FB">
      <w:pPr>
        <w:pStyle w:val="ConsPlusNormal"/>
        <w:spacing w:before="220"/>
        <w:ind w:firstLine="540"/>
        <w:jc w:val="both"/>
      </w:pPr>
      <w:r>
        <w:t>реализованных ранее проектов и достижения муниципальным образованием показателей, способствующих повышению комфортности городской среды, установленных в соответствии с паспортом регионального проекта;</w:t>
      </w:r>
    </w:p>
    <w:p w:rsidR="004779FB" w:rsidRDefault="004779FB">
      <w:pPr>
        <w:pStyle w:val="ConsPlusNormal"/>
        <w:spacing w:before="220"/>
        <w:ind w:firstLine="540"/>
        <w:jc w:val="both"/>
      </w:pPr>
      <w:r>
        <w:t>планируемых значимых мероприятий (в том числе регионального значения), а также юбилейных и памятных дат на территории i-го муниципального образования;</w:t>
      </w:r>
    </w:p>
    <w:p w:rsidR="004779FB" w:rsidRDefault="004779FB">
      <w:pPr>
        <w:pStyle w:val="ConsPlusNormal"/>
        <w:spacing w:before="220"/>
        <w:ind w:firstLine="540"/>
        <w:jc w:val="both"/>
      </w:pPr>
      <w:r>
        <w:t>включения в муниципальные программы муниципальных образований комплексных проектов благоустройства общественных территорий, предусматривающих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территории для разных групп населения;</w:t>
      </w:r>
    </w:p>
    <w:p w:rsidR="004779FB" w:rsidRDefault="004779FB">
      <w:pPr>
        <w:pStyle w:val="ConsPlusNormal"/>
        <w:spacing w:before="220"/>
        <w:ind w:firstLine="540"/>
        <w:jc w:val="both"/>
      </w:pPr>
      <w:r>
        <w:t>выполнения мероприятий по цифровизации городского хозяйства из перечня мероприятий по цифровизации городского хозяйства;</w:t>
      </w:r>
    </w:p>
    <w:p w:rsidR="004779FB" w:rsidRDefault="004779FB">
      <w:pPr>
        <w:pStyle w:val="ConsPlusNormal"/>
        <w:spacing w:before="220"/>
        <w:ind w:firstLine="540"/>
        <w:jc w:val="both"/>
      </w:pPr>
      <w:r>
        <w:t>достижения показателя "Среднее значение индекса качества городской среды", установленного для муниципальных образований Кемеровской области - Кузбасса в соответствии с паспортом регионального проекта;</w:t>
      </w:r>
    </w:p>
    <w:p w:rsidR="004779FB" w:rsidRDefault="004779FB">
      <w:pPr>
        <w:pStyle w:val="ConsPlusNormal"/>
        <w:spacing w:before="220"/>
        <w:ind w:firstLine="540"/>
        <w:jc w:val="both"/>
      </w:pPr>
      <w:r>
        <w:t xml:space="preserve">достижения городами Кемеровской области - Кузбасса уровня качества городской среды "Благоприятная городская среда", определяемого в соответствии с </w:t>
      </w:r>
      <w:hyperlink r:id="rId127" w:history="1">
        <w:r>
          <w:rPr>
            <w:color w:val="0000FF"/>
          </w:rPr>
          <w:t>Методикой</w:t>
        </w:r>
      </w:hyperlink>
      <w:r>
        <w:t xml:space="preserve"> формирования индекса качества городской среды, утвержденной распоряжением Правительства Российской Федерации от 23.03.2019 N 510-р.</w:t>
      </w:r>
    </w:p>
    <w:p w:rsidR="004779FB" w:rsidRDefault="004779FB">
      <w:pPr>
        <w:pStyle w:val="ConsPlusNormal"/>
        <w:jc w:val="both"/>
      </w:pPr>
      <w:r>
        <w:t xml:space="preserve">(пп. 3 в ред. </w:t>
      </w:r>
      <w:hyperlink r:id="rId128" w:history="1">
        <w:r>
          <w:rPr>
            <w:color w:val="0000FF"/>
          </w:rPr>
          <w:t>постановления</w:t>
        </w:r>
      </w:hyperlink>
      <w:r>
        <w:t xml:space="preserve"> Правительства Кемеровской области - Кузбасса от 24.11.2021 N 700)</w:t>
      </w:r>
    </w:p>
    <w:p w:rsidR="004779FB" w:rsidRDefault="004779FB">
      <w:pPr>
        <w:pStyle w:val="ConsPlusNormal"/>
        <w:spacing w:before="220"/>
        <w:ind w:firstLine="540"/>
        <w:jc w:val="both"/>
      </w:pPr>
      <w:r>
        <w:t>7.18. Увеличение размера средств местных бюджетов, направляемых на реализацию муниципальных программ, не влечет обязательств по увеличению размера предоставляемой субсидии из областного бюджета.</w:t>
      </w:r>
    </w:p>
    <w:p w:rsidR="004779FB" w:rsidRDefault="004779FB">
      <w:pPr>
        <w:pStyle w:val="ConsPlusNormal"/>
        <w:spacing w:before="220"/>
        <w:ind w:firstLine="540"/>
        <w:jc w:val="both"/>
      </w:pPr>
      <w:r>
        <w:t>7.19. В случае неисполнения муниципальными образованиями обязательств, предусмотренных в соглашениях, заключенных с Министерством, и невозможности использования в полном объеме средств субсидий из областного бюджета в соответствии с распределением согласно настоящим Правилам муниципальные образования в срок до 1 сентября текущего года сообщают в письменной форме в Министерство о невозможности использования субсидии из областного бюджета, указывая размер субсидии, который не будет использован.</w:t>
      </w:r>
    </w:p>
    <w:p w:rsidR="004779FB" w:rsidRDefault="004779FB">
      <w:pPr>
        <w:pStyle w:val="ConsPlusNormal"/>
        <w:spacing w:before="220"/>
        <w:ind w:firstLine="540"/>
        <w:jc w:val="both"/>
      </w:pPr>
      <w:r>
        <w:t>Министерство уведомляет муниципальные образования о возможности подготовки заявки в целях получения дополнительных средств субсидии из областного бюджета на реализацию мероприятий муниципальных программ формирования современной городской среды.</w:t>
      </w:r>
    </w:p>
    <w:p w:rsidR="004779FB" w:rsidRDefault="004779FB">
      <w:pPr>
        <w:pStyle w:val="ConsPlusNormal"/>
        <w:spacing w:before="220"/>
        <w:ind w:firstLine="540"/>
        <w:jc w:val="both"/>
      </w:pPr>
      <w:r>
        <w:t xml:space="preserve">Муниципальные образования направляют заявки в Министерство с указанием мероприятий (соответствующих условиям, указанным в </w:t>
      </w:r>
      <w:hyperlink w:anchor="P4153" w:history="1">
        <w:r>
          <w:rPr>
            <w:color w:val="0000FF"/>
          </w:rPr>
          <w:t>подпункте "д" пункта 7.7</w:t>
        </w:r>
      </w:hyperlink>
      <w:r>
        <w:t xml:space="preserve"> настоящих Правил), планируемых к реализации до конца текущего периода, и объема средств, необходимых для их реализации.</w:t>
      </w:r>
    </w:p>
    <w:p w:rsidR="004779FB" w:rsidRDefault="004779FB">
      <w:pPr>
        <w:pStyle w:val="ConsPlusNormal"/>
        <w:spacing w:before="220"/>
        <w:ind w:firstLine="540"/>
        <w:jc w:val="both"/>
      </w:pPr>
      <w:r>
        <w:t>Министерство осуществляет рассмотрение поступивших заявок и в соответствии с условиями настоящих Правил осуществляет перераспределение субсидии.</w:t>
      </w:r>
    </w:p>
    <w:p w:rsidR="004779FB" w:rsidRDefault="004779FB">
      <w:pPr>
        <w:pStyle w:val="ConsPlusNormal"/>
        <w:spacing w:before="220"/>
        <w:ind w:firstLine="540"/>
        <w:jc w:val="both"/>
      </w:pPr>
      <w:r>
        <w:t>Субсидии могут быть перераспределены в текущем финансовом году в случаях:</w:t>
      </w:r>
    </w:p>
    <w:p w:rsidR="004779FB" w:rsidRDefault="004779FB">
      <w:pPr>
        <w:pStyle w:val="ConsPlusNormal"/>
        <w:spacing w:before="220"/>
        <w:ind w:firstLine="540"/>
        <w:jc w:val="both"/>
      </w:pPr>
      <w:r>
        <w:t>наличия экономии от результатов торгов;</w:t>
      </w:r>
    </w:p>
    <w:p w:rsidR="004779FB" w:rsidRDefault="004779FB">
      <w:pPr>
        <w:pStyle w:val="ConsPlusNormal"/>
        <w:spacing w:before="220"/>
        <w:ind w:firstLine="540"/>
        <w:jc w:val="both"/>
      </w:pPr>
      <w:r>
        <w:t>отсутствия потребности муниципального образования в решении заявленного вопроса местного значения;</w:t>
      </w:r>
    </w:p>
    <w:p w:rsidR="004779FB" w:rsidRDefault="004779FB">
      <w:pPr>
        <w:pStyle w:val="ConsPlusNormal"/>
        <w:spacing w:before="220"/>
        <w:ind w:firstLine="540"/>
        <w:jc w:val="both"/>
      </w:pPr>
      <w:r>
        <w:t>невыполнения или нарушения органами местного самоуправления условий расходования субсидий;</w:t>
      </w:r>
    </w:p>
    <w:p w:rsidR="004779FB" w:rsidRDefault="004779FB">
      <w:pPr>
        <w:pStyle w:val="ConsPlusNormal"/>
        <w:spacing w:before="220"/>
        <w:ind w:firstLine="540"/>
        <w:jc w:val="both"/>
      </w:pPr>
      <w:r>
        <w:t>использования субсидий не по целевому назначению.</w:t>
      </w:r>
    </w:p>
    <w:p w:rsidR="004779FB" w:rsidRDefault="004779FB">
      <w:pPr>
        <w:pStyle w:val="ConsPlusNormal"/>
        <w:spacing w:before="220"/>
        <w:ind w:firstLine="540"/>
        <w:jc w:val="both"/>
      </w:pPr>
      <w:r>
        <w:t xml:space="preserve">7.19-1. В случаях принятия Правительством Российской Федерации правового акта о перераспределении средств, предусмотренных на предоставление субсидий, включая неиспользованные остатки указанных субсидий прошлых лет, в порядке, установленном </w:t>
      </w:r>
      <w:hyperlink r:id="rId129" w:history="1">
        <w:r>
          <w:rPr>
            <w:color w:val="0000FF"/>
          </w:rPr>
          <w:t>статьей 7</w:t>
        </w:r>
      </w:hyperlink>
      <w:r>
        <w:t xml:space="preserve"> Федерального закона от 28.11.2018 N 457-ФЗ "О внесении изменений в Бюджетный </w:t>
      </w:r>
      <w:hyperlink r:id="rId130" w:history="1">
        <w:r>
          <w:rPr>
            <w:color w:val="0000FF"/>
          </w:rPr>
          <w:t>кодекс</w:t>
        </w:r>
      </w:hyperlink>
      <w:r>
        <w:t xml:space="preserve"> Российской Федерации и отдельные законодательные акты Российской Федерации", на основании решения проектного комитета по региональному проекту указанные средства могут быть перераспределены между муниципальными образованиями в установленном законодательством порядке.</w:t>
      </w:r>
    </w:p>
    <w:p w:rsidR="004779FB" w:rsidRDefault="004779FB">
      <w:pPr>
        <w:pStyle w:val="ConsPlusNormal"/>
        <w:jc w:val="both"/>
      </w:pPr>
      <w:r>
        <w:t xml:space="preserve">(п. 7.19-1 введен </w:t>
      </w:r>
      <w:hyperlink r:id="rId131" w:history="1">
        <w:r>
          <w:rPr>
            <w:color w:val="0000FF"/>
          </w:rPr>
          <w:t>постановлением</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7.20. Объем бюджетных ассигнований бюджета муниципального образования на финансовое обеспечение расходного обязательства муниципального образования, софинансируемого за счет субсидии из областного бюджета, утверждается нормативным правовым актом муниципального образования о бюджете муниципального образования (определяется сводной бюджетной росписью бюджета муниципального образования), исходя из необходимости достижения установленных соглашением значений результатов использования субсидии из областного бюджета.</w:t>
      </w:r>
    </w:p>
    <w:p w:rsidR="004779FB" w:rsidRDefault="004779FB">
      <w:pPr>
        <w:pStyle w:val="ConsPlusNormal"/>
        <w:spacing w:before="220"/>
        <w:ind w:firstLine="540"/>
        <w:jc w:val="both"/>
      </w:pPr>
      <w:r>
        <w:t>7.21. Оценка эффективности использования муниципальным образованием субсидий из областного бюджета осуществляется Министерством на основании следующих показателей результативности:</w:t>
      </w:r>
    </w:p>
    <w:p w:rsidR="004779FB" w:rsidRDefault="004779FB">
      <w:pPr>
        <w:pStyle w:val="ConsPlusNormal"/>
        <w:spacing w:before="220"/>
        <w:ind w:firstLine="540"/>
        <w:jc w:val="both"/>
      </w:pPr>
      <w:r>
        <w:t>а) количество реализованных мероприятий по благоустройству, предусмотренных муниципальными программами (количество обустроенных общественных пространств);</w:t>
      </w:r>
    </w:p>
    <w:p w:rsidR="004779FB" w:rsidRDefault="004779FB">
      <w:pPr>
        <w:pStyle w:val="ConsPlusNormal"/>
        <w:jc w:val="both"/>
      </w:pPr>
      <w:r>
        <w:t xml:space="preserve">(пп. "а" в ред. </w:t>
      </w:r>
      <w:hyperlink r:id="rId132"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б) прирост среднего значения индекса качества городской среды по отношению к 2018 году;</w:t>
      </w:r>
    </w:p>
    <w:p w:rsidR="004779FB" w:rsidRDefault="004779FB">
      <w:pPr>
        <w:pStyle w:val="ConsPlusNormal"/>
        <w:jc w:val="both"/>
      </w:pPr>
      <w:r>
        <w:t xml:space="preserve">(пп. "б" в ред. </w:t>
      </w:r>
      <w:hyperlink r:id="rId133"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в) доля городов с благоприятной городской средой от общего количества городов;</w:t>
      </w:r>
    </w:p>
    <w:p w:rsidR="004779FB" w:rsidRDefault="004779FB">
      <w:pPr>
        <w:pStyle w:val="ConsPlusNormal"/>
        <w:jc w:val="both"/>
      </w:pPr>
      <w:r>
        <w:t xml:space="preserve">(пп. "в" в ред. </w:t>
      </w:r>
      <w:hyperlink r:id="rId134"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г)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4779FB" w:rsidRDefault="004779FB">
      <w:pPr>
        <w:pStyle w:val="ConsPlusNormal"/>
        <w:spacing w:before="220"/>
        <w:ind w:firstLine="540"/>
        <w:jc w:val="both"/>
      </w:pPr>
      <w:r>
        <w:t>д) доля объема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муниципальных программ современной городской среды;</w:t>
      </w:r>
    </w:p>
    <w:p w:rsidR="004779FB" w:rsidRDefault="004779FB">
      <w:pPr>
        <w:pStyle w:val="ConsPlusNormal"/>
        <w:jc w:val="both"/>
      </w:pPr>
      <w:r>
        <w:t xml:space="preserve">(пп. "д" в ред. </w:t>
      </w:r>
      <w:hyperlink r:id="rId135" w:history="1">
        <w:r>
          <w:rPr>
            <w:color w:val="0000FF"/>
          </w:rPr>
          <w:t>постановления</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е) количество городов с благоприятной городской средой.</w:t>
      </w:r>
    </w:p>
    <w:p w:rsidR="004779FB" w:rsidRDefault="004779FB">
      <w:pPr>
        <w:pStyle w:val="ConsPlusNormal"/>
        <w:jc w:val="both"/>
      </w:pPr>
      <w:r>
        <w:t xml:space="preserve">(пп. "е" введен </w:t>
      </w:r>
      <w:hyperlink r:id="rId136" w:history="1">
        <w:r>
          <w:rPr>
            <w:color w:val="0000FF"/>
          </w:rPr>
          <w:t>постановлением</w:t>
        </w:r>
      </w:hyperlink>
      <w:r>
        <w:t xml:space="preserve"> Правительства Кемеровской области - Кузбасса от 22.12.2020 N 775)</w:t>
      </w:r>
    </w:p>
    <w:p w:rsidR="004779FB" w:rsidRDefault="004779FB">
      <w:pPr>
        <w:pStyle w:val="ConsPlusNormal"/>
        <w:spacing w:before="220"/>
        <w:ind w:firstLine="540"/>
        <w:jc w:val="both"/>
      </w:pPr>
      <w:r>
        <w:t>Оценка эффективности использования субсидии из областного бюджета осуществляется путем сравнения фактически достигнутых в отчетном году и установленных соглашением значений результатов использования субсидии из областного бюджета.</w:t>
      </w:r>
    </w:p>
    <w:p w:rsidR="004779FB" w:rsidRDefault="004779FB">
      <w:pPr>
        <w:pStyle w:val="ConsPlusNormal"/>
        <w:spacing w:before="220"/>
        <w:ind w:firstLine="540"/>
        <w:jc w:val="both"/>
      </w:pPr>
      <w:r>
        <w:t>7.22. Неиспользованный на 1 января текущего финансового года остаток субсидии из областного бюджета подлежит возврату в областной бюджет уполномоченным органом муниципального образования, за которым в соответствии с законодательными и иными нормативными правовыми актами закреплены источники доходов местного бюджета по возврату остатков целевых средств.</w:t>
      </w:r>
    </w:p>
    <w:p w:rsidR="004779FB" w:rsidRDefault="004779FB">
      <w:pPr>
        <w:pStyle w:val="ConsPlusNormal"/>
        <w:spacing w:before="220"/>
        <w:ind w:firstLine="540"/>
        <w:jc w:val="both"/>
      </w:pPr>
      <w:r>
        <w:t>В случае если неиспользованный остаток субсидии не перечислен в доход областного бюджета, указанные средства подлежат взысканию в доход областного бюджета в порядке, установленном исполнительным органом государственной власти Кемеровской области - Кузбасса, обеспечивающим разработку и реализацию единой финансовой политики на территории Кемеровской области - Кузбасса.</w:t>
      </w:r>
    </w:p>
    <w:p w:rsidR="004779FB" w:rsidRDefault="004779FB">
      <w:pPr>
        <w:pStyle w:val="ConsPlusNormal"/>
        <w:spacing w:before="220"/>
        <w:ind w:firstLine="540"/>
        <w:jc w:val="both"/>
      </w:pPr>
      <w:r>
        <w:t>7.23. В случае если в отчетном финансовом году муниципальным образованием не достигнуты установленные соглашением результаты использования субсидии, а также допущены нарушения обязательств, предусмотренных соглашением, и указанные нарушения не устранены, объем средств, подлежащий возврату из бюджета муниципального образования в областной бюджет рассчитывается пропорционально от общей суммы допущенных нарушений.</w:t>
      </w:r>
    </w:p>
    <w:p w:rsidR="004779FB" w:rsidRDefault="004779FB">
      <w:pPr>
        <w:pStyle w:val="ConsPlusNormal"/>
        <w:spacing w:before="220"/>
        <w:ind w:firstLine="540"/>
        <w:jc w:val="both"/>
      </w:pPr>
      <w:r>
        <w:t>7.24. В случае нецелевого использования субсидии из областного бюджета к муниципальному образованию применяются меры принуждения, предусмотренные бюджетным законодательством Российской Федерации.</w:t>
      </w:r>
    </w:p>
    <w:p w:rsidR="004779FB" w:rsidRDefault="004779FB">
      <w:pPr>
        <w:pStyle w:val="ConsPlusNormal"/>
        <w:spacing w:before="220"/>
        <w:ind w:firstLine="540"/>
        <w:jc w:val="both"/>
      </w:pPr>
      <w:r>
        <w:t>7.25. Контроль за соблюдением муниципальными образованиями целей, условий и порядка предоставления субсидий осуществляется Министерством и уполномоченными органами государственного финансового контроля.</w:t>
      </w:r>
    </w:p>
    <w:p w:rsidR="004779FB" w:rsidRDefault="004779FB">
      <w:pPr>
        <w:pStyle w:val="ConsPlusNormal"/>
        <w:spacing w:before="220"/>
        <w:ind w:firstLine="540"/>
        <w:jc w:val="both"/>
      </w:pPr>
      <w:r>
        <w:t>7.26. В случае выявления в результате проведения проверок фактов представления муниципальным образованием недостоверных отчетов субсидия подлежит возврату в областной бюджет в полном объеме независимо от степени достижения результатов использования субсидии.</w:t>
      </w:r>
    </w:p>
    <w:p w:rsidR="004779FB" w:rsidRDefault="004779FB">
      <w:pPr>
        <w:pStyle w:val="ConsPlusNormal"/>
        <w:jc w:val="both"/>
      </w:pPr>
    </w:p>
    <w:p w:rsidR="004779FB" w:rsidRDefault="004779FB">
      <w:pPr>
        <w:pStyle w:val="ConsPlusTitle"/>
        <w:jc w:val="center"/>
        <w:outlineLvl w:val="1"/>
      </w:pPr>
      <w:r>
        <w:t>8. Правила предоставления и распределения субсидий</w:t>
      </w:r>
    </w:p>
    <w:p w:rsidR="004779FB" w:rsidRDefault="004779FB">
      <w:pPr>
        <w:pStyle w:val="ConsPlusTitle"/>
        <w:jc w:val="center"/>
      </w:pPr>
      <w:r>
        <w:t>из бюджета Кемеровской области - Кузбасса бюджетам</w:t>
      </w:r>
    </w:p>
    <w:p w:rsidR="004779FB" w:rsidRDefault="004779FB">
      <w:pPr>
        <w:pStyle w:val="ConsPlusTitle"/>
        <w:jc w:val="center"/>
      </w:pPr>
      <w:r>
        <w:t>муниципальных образований на поддержку обустройства мест</w:t>
      </w:r>
    </w:p>
    <w:p w:rsidR="004779FB" w:rsidRDefault="004779FB">
      <w:pPr>
        <w:pStyle w:val="ConsPlusTitle"/>
        <w:jc w:val="center"/>
      </w:pPr>
      <w:r>
        <w:t>массового отдыха населения (городских парков)</w:t>
      </w:r>
    </w:p>
    <w:p w:rsidR="004779FB" w:rsidRDefault="004779FB">
      <w:pPr>
        <w:pStyle w:val="ConsPlusNormal"/>
        <w:jc w:val="both"/>
      </w:pPr>
    </w:p>
    <w:p w:rsidR="004779FB" w:rsidRDefault="004779FB">
      <w:pPr>
        <w:pStyle w:val="ConsPlusNormal"/>
        <w:ind w:firstLine="540"/>
        <w:jc w:val="both"/>
      </w:pPr>
      <w:r>
        <w:t xml:space="preserve">Утратил силу. - </w:t>
      </w:r>
      <w:hyperlink r:id="rId137" w:history="1">
        <w:r>
          <w:rPr>
            <w:color w:val="0000FF"/>
          </w:rPr>
          <w:t>Постановление</w:t>
        </w:r>
      </w:hyperlink>
      <w:r>
        <w:t xml:space="preserve"> Правительства Кемеровской области - Кузбасса от 01.03.2021 N 95.</w:t>
      </w:r>
    </w:p>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Normal"/>
        <w:jc w:val="right"/>
        <w:outlineLvl w:val="2"/>
      </w:pPr>
      <w:r>
        <w:t>Приложение N 1</w:t>
      </w:r>
    </w:p>
    <w:p w:rsidR="004779FB" w:rsidRDefault="004779FB">
      <w:pPr>
        <w:pStyle w:val="ConsPlusNormal"/>
        <w:jc w:val="right"/>
      </w:pPr>
      <w:r>
        <w:t>к Правилам предоставления</w:t>
      </w:r>
    </w:p>
    <w:p w:rsidR="004779FB" w:rsidRDefault="004779FB">
      <w:pPr>
        <w:pStyle w:val="ConsPlusNormal"/>
        <w:jc w:val="right"/>
      </w:pPr>
      <w:r>
        <w:t>и распределения субсидий</w:t>
      </w:r>
    </w:p>
    <w:p w:rsidR="004779FB" w:rsidRDefault="004779FB">
      <w:pPr>
        <w:pStyle w:val="ConsPlusNormal"/>
        <w:jc w:val="right"/>
      </w:pPr>
      <w:r>
        <w:t>из бюджета Кемеровской</w:t>
      </w:r>
    </w:p>
    <w:p w:rsidR="004779FB" w:rsidRDefault="004779FB">
      <w:pPr>
        <w:pStyle w:val="ConsPlusNormal"/>
        <w:jc w:val="right"/>
      </w:pPr>
      <w:r>
        <w:t>области - Кузбасса</w:t>
      </w:r>
    </w:p>
    <w:p w:rsidR="004779FB" w:rsidRDefault="004779FB">
      <w:pPr>
        <w:pStyle w:val="ConsPlusNormal"/>
        <w:jc w:val="right"/>
      </w:pPr>
      <w:r>
        <w:t>бюджетам муниципальных</w:t>
      </w:r>
    </w:p>
    <w:p w:rsidR="004779FB" w:rsidRDefault="004779FB">
      <w:pPr>
        <w:pStyle w:val="ConsPlusNormal"/>
        <w:jc w:val="right"/>
      </w:pPr>
      <w:r>
        <w:t>образований на поддержку</w:t>
      </w:r>
    </w:p>
    <w:p w:rsidR="004779FB" w:rsidRDefault="004779FB">
      <w:pPr>
        <w:pStyle w:val="ConsPlusNormal"/>
        <w:jc w:val="right"/>
      </w:pPr>
      <w:r>
        <w:t>обустройства мест массового</w:t>
      </w:r>
    </w:p>
    <w:p w:rsidR="004779FB" w:rsidRDefault="004779FB">
      <w:pPr>
        <w:pStyle w:val="ConsPlusNormal"/>
        <w:jc w:val="right"/>
      </w:pPr>
      <w:r>
        <w:t>отдыха населения</w:t>
      </w:r>
    </w:p>
    <w:p w:rsidR="004779FB" w:rsidRDefault="004779FB">
      <w:pPr>
        <w:pStyle w:val="ConsPlusNormal"/>
        <w:jc w:val="right"/>
      </w:pPr>
      <w:r>
        <w:t>(городских парков)</w:t>
      </w:r>
    </w:p>
    <w:p w:rsidR="004779FB" w:rsidRDefault="004779FB">
      <w:pPr>
        <w:pStyle w:val="ConsPlusNormal"/>
        <w:jc w:val="both"/>
      </w:pPr>
    </w:p>
    <w:p w:rsidR="004779FB" w:rsidRDefault="004779FB">
      <w:pPr>
        <w:pStyle w:val="ConsPlusTitle"/>
        <w:jc w:val="center"/>
      </w:pPr>
      <w:r>
        <w:t>ПОКАЗАТЕЛИ</w:t>
      </w:r>
    </w:p>
    <w:p w:rsidR="004779FB" w:rsidRDefault="004779FB">
      <w:pPr>
        <w:pStyle w:val="ConsPlusTitle"/>
        <w:jc w:val="center"/>
      </w:pPr>
      <w:r>
        <w:t>РЕЗУЛЬТАТИВНОСТИ ИСПОЛЬЗОВАНИЯ СУБСИДИИ ИЗ БЮДЖЕТА</w:t>
      </w:r>
    </w:p>
    <w:p w:rsidR="004779FB" w:rsidRDefault="004779FB">
      <w:pPr>
        <w:pStyle w:val="ConsPlusTitle"/>
        <w:jc w:val="center"/>
      </w:pPr>
      <w:r>
        <w:t>КЕМЕРОВСКОЙ ОБЛАСТИ - КУЗБАССА БЮДЖЕТАМ МУНИЦИПАЛЬНЫХ</w:t>
      </w:r>
    </w:p>
    <w:p w:rsidR="004779FB" w:rsidRDefault="004779FB">
      <w:pPr>
        <w:pStyle w:val="ConsPlusTitle"/>
        <w:jc w:val="center"/>
      </w:pPr>
      <w:r>
        <w:t>ОБРАЗОВАНИЙ КЕМЕРОВСКОЙ ОБЛАСТИ НА ПОДДЕРЖКУ ОБУСТРОЙСТВА</w:t>
      </w:r>
    </w:p>
    <w:p w:rsidR="004779FB" w:rsidRDefault="004779FB">
      <w:pPr>
        <w:pStyle w:val="ConsPlusTitle"/>
        <w:jc w:val="center"/>
      </w:pPr>
      <w:r>
        <w:t>МЕСТ МАССОВОГО ОТДЫХА НАСЕЛЕНИЯ (ГОРОДСКИХ ПАРКОВ)</w:t>
      </w:r>
    </w:p>
    <w:p w:rsidR="004779FB" w:rsidRDefault="004779FB">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4779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79FB" w:rsidRDefault="004779F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779FB" w:rsidRDefault="004779FB">
            <w:pPr>
              <w:pStyle w:val="ConsPlusNormal"/>
              <w:jc w:val="center"/>
            </w:pPr>
            <w:r>
              <w:rPr>
                <w:color w:val="392C69"/>
              </w:rPr>
              <w:t>Список изменяющих документов</w:t>
            </w:r>
          </w:p>
          <w:p w:rsidR="004779FB" w:rsidRDefault="004779FB">
            <w:pPr>
              <w:pStyle w:val="ConsPlusNormal"/>
              <w:jc w:val="center"/>
            </w:pPr>
            <w:r>
              <w:rPr>
                <w:color w:val="392C69"/>
              </w:rPr>
              <w:t xml:space="preserve">(в ред. </w:t>
            </w:r>
            <w:hyperlink r:id="rId138" w:history="1">
              <w:r>
                <w:rPr>
                  <w:color w:val="0000FF"/>
                </w:rPr>
                <w:t>постановления</w:t>
              </w:r>
            </w:hyperlink>
            <w:r>
              <w:rPr>
                <w:color w:val="392C69"/>
              </w:rPr>
              <w:t xml:space="preserve"> Правительства Кемеровской области - Кузбасса</w:t>
            </w:r>
          </w:p>
          <w:p w:rsidR="004779FB" w:rsidRDefault="004779FB">
            <w:pPr>
              <w:pStyle w:val="ConsPlusNormal"/>
              <w:jc w:val="center"/>
            </w:pPr>
            <w:r>
              <w:rPr>
                <w:color w:val="392C69"/>
              </w:rPr>
              <w:t>от 21.08.2020 N 518)</w:t>
            </w: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r>
    </w:tbl>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969"/>
        <w:gridCol w:w="1417"/>
        <w:gridCol w:w="1814"/>
        <w:gridCol w:w="1304"/>
      </w:tblGrid>
      <w:tr w:rsidR="004779FB">
        <w:tc>
          <w:tcPr>
            <w:tcW w:w="567" w:type="dxa"/>
            <w:vAlign w:val="center"/>
          </w:tcPr>
          <w:p w:rsidR="004779FB" w:rsidRDefault="004779FB">
            <w:pPr>
              <w:pStyle w:val="ConsPlusNormal"/>
              <w:jc w:val="center"/>
            </w:pPr>
            <w:r>
              <w:t>N п/п</w:t>
            </w:r>
          </w:p>
        </w:tc>
        <w:tc>
          <w:tcPr>
            <w:tcW w:w="3969" w:type="dxa"/>
            <w:vAlign w:val="center"/>
          </w:tcPr>
          <w:p w:rsidR="004779FB" w:rsidRDefault="004779FB">
            <w:pPr>
              <w:pStyle w:val="ConsPlusNormal"/>
              <w:jc w:val="center"/>
            </w:pPr>
            <w:r>
              <w:t>Наименование обязательства</w:t>
            </w:r>
          </w:p>
        </w:tc>
        <w:tc>
          <w:tcPr>
            <w:tcW w:w="1417" w:type="dxa"/>
            <w:vAlign w:val="center"/>
          </w:tcPr>
          <w:p w:rsidR="004779FB" w:rsidRDefault="004779FB">
            <w:pPr>
              <w:pStyle w:val="ConsPlusNormal"/>
              <w:jc w:val="center"/>
            </w:pPr>
            <w:r>
              <w:t>Срок исполнения</w:t>
            </w:r>
          </w:p>
        </w:tc>
        <w:tc>
          <w:tcPr>
            <w:tcW w:w="1814" w:type="dxa"/>
            <w:vAlign w:val="center"/>
          </w:tcPr>
          <w:p w:rsidR="004779FB" w:rsidRDefault="004779FB">
            <w:pPr>
              <w:pStyle w:val="ConsPlusNormal"/>
              <w:jc w:val="center"/>
            </w:pPr>
            <w:r>
              <w:t>Наименование показателя</w:t>
            </w:r>
          </w:p>
        </w:tc>
        <w:tc>
          <w:tcPr>
            <w:tcW w:w="1304" w:type="dxa"/>
            <w:vAlign w:val="center"/>
          </w:tcPr>
          <w:p w:rsidR="004779FB" w:rsidRDefault="004779FB">
            <w:pPr>
              <w:pStyle w:val="ConsPlusNormal"/>
              <w:jc w:val="center"/>
            </w:pPr>
            <w:r>
              <w:t>Плановое значение показателя результативности</w:t>
            </w:r>
          </w:p>
        </w:tc>
      </w:tr>
      <w:tr w:rsidR="004779FB">
        <w:tc>
          <w:tcPr>
            <w:tcW w:w="567" w:type="dxa"/>
          </w:tcPr>
          <w:p w:rsidR="004779FB" w:rsidRDefault="004779FB">
            <w:pPr>
              <w:pStyle w:val="ConsPlusNormal"/>
              <w:jc w:val="center"/>
            </w:pPr>
            <w:r>
              <w:t>1</w:t>
            </w:r>
          </w:p>
        </w:tc>
        <w:tc>
          <w:tcPr>
            <w:tcW w:w="3969" w:type="dxa"/>
          </w:tcPr>
          <w:p w:rsidR="004779FB" w:rsidRDefault="004779FB">
            <w:pPr>
              <w:pStyle w:val="ConsPlusNormal"/>
            </w:pPr>
            <w:r>
              <w:t>Утверждение и опубликование порядка и сроков представления, рассмотрения и оценки предложений граждан, организаций о выборе парка, подлежащего благоустройству, и перечня работ по благоустройству</w:t>
            </w:r>
          </w:p>
        </w:tc>
        <w:tc>
          <w:tcPr>
            <w:tcW w:w="1417" w:type="dxa"/>
          </w:tcPr>
          <w:p w:rsidR="004779FB" w:rsidRDefault="004779FB">
            <w:pPr>
              <w:pStyle w:val="ConsPlusNormal"/>
            </w:pPr>
            <w:r>
              <w:t>Не позднее 01.02.2018</w:t>
            </w:r>
          </w:p>
        </w:tc>
        <w:tc>
          <w:tcPr>
            <w:tcW w:w="1814" w:type="dxa"/>
          </w:tcPr>
          <w:p w:rsidR="004779FB" w:rsidRDefault="004779FB">
            <w:pPr>
              <w:pStyle w:val="ConsPlusNormal"/>
            </w:pPr>
            <w:r>
              <w:t>Утверждение нормативного правового акта в установленный срок</w:t>
            </w:r>
          </w:p>
        </w:tc>
        <w:tc>
          <w:tcPr>
            <w:tcW w:w="1304" w:type="dxa"/>
          </w:tcPr>
          <w:p w:rsidR="004779FB" w:rsidRDefault="004779FB">
            <w:pPr>
              <w:pStyle w:val="ConsPlusNormal"/>
              <w:jc w:val="center"/>
            </w:pPr>
            <w:r>
              <w:t>1</w:t>
            </w:r>
          </w:p>
        </w:tc>
      </w:tr>
      <w:tr w:rsidR="004779FB">
        <w:tc>
          <w:tcPr>
            <w:tcW w:w="567" w:type="dxa"/>
          </w:tcPr>
          <w:p w:rsidR="004779FB" w:rsidRDefault="004779FB">
            <w:pPr>
              <w:pStyle w:val="ConsPlusNormal"/>
              <w:jc w:val="center"/>
            </w:pPr>
            <w:r>
              <w:t>2</w:t>
            </w:r>
          </w:p>
        </w:tc>
        <w:tc>
          <w:tcPr>
            <w:tcW w:w="3969" w:type="dxa"/>
          </w:tcPr>
          <w:p w:rsidR="004779FB" w:rsidRDefault="004779FB">
            <w:pPr>
              <w:pStyle w:val="ConsPlusNormal"/>
            </w:pPr>
            <w:r>
              <w:t>Принятие решения о выборе парка, подлежащего благоустройству, с учетом результатов общественного обсуждения</w:t>
            </w:r>
          </w:p>
        </w:tc>
        <w:tc>
          <w:tcPr>
            <w:tcW w:w="1417" w:type="dxa"/>
          </w:tcPr>
          <w:p w:rsidR="004779FB" w:rsidRDefault="004779FB">
            <w:pPr>
              <w:pStyle w:val="ConsPlusNormal"/>
            </w:pPr>
            <w:r>
              <w:t>Не позднее 01.04.2018</w:t>
            </w:r>
          </w:p>
        </w:tc>
        <w:tc>
          <w:tcPr>
            <w:tcW w:w="1814" w:type="dxa"/>
          </w:tcPr>
          <w:p w:rsidR="004779FB" w:rsidRDefault="004779FB">
            <w:pPr>
              <w:pStyle w:val="ConsPlusNormal"/>
            </w:pPr>
            <w:r>
              <w:t>100 процентов муниципальных образований - получателей субсидии приняли решение о выборе парка</w:t>
            </w:r>
          </w:p>
        </w:tc>
        <w:tc>
          <w:tcPr>
            <w:tcW w:w="1304" w:type="dxa"/>
          </w:tcPr>
          <w:p w:rsidR="004779FB" w:rsidRDefault="004779FB">
            <w:pPr>
              <w:pStyle w:val="ConsPlusNormal"/>
              <w:jc w:val="center"/>
            </w:pPr>
            <w:r>
              <w:t>1</w:t>
            </w:r>
          </w:p>
        </w:tc>
      </w:tr>
      <w:tr w:rsidR="004779FB">
        <w:tc>
          <w:tcPr>
            <w:tcW w:w="567" w:type="dxa"/>
          </w:tcPr>
          <w:p w:rsidR="004779FB" w:rsidRDefault="004779FB">
            <w:pPr>
              <w:pStyle w:val="ConsPlusNormal"/>
              <w:jc w:val="center"/>
            </w:pPr>
            <w:r>
              <w:t>3</w:t>
            </w:r>
          </w:p>
        </w:tc>
        <w:tc>
          <w:tcPr>
            <w:tcW w:w="3969" w:type="dxa"/>
          </w:tcPr>
          <w:p w:rsidR="004779FB" w:rsidRDefault="004779FB">
            <w:pPr>
              <w:pStyle w:val="ConsPlusNormal"/>
            </w:pPr>
            <w:r>
              <w:t>Утверждение дизайн-проекта обустройства парка и перечня мероприятий по обустройству, подлежащих реализации, с учетом результатов общественных обсуждений</w:t>
            </w:r>
          </w:p>
        </w:tc>
        <w:tc>
          <w:tcPr>
            <w:tcW w:w="1417" w:type="dxa"/>
          </w:tcPr>
          <w:p w:rsidR="004779FB" w:rsidRDefault="004779FB">
            <w:pPr>
              <w:pStyle w:val="ConsPlusNormal"/>
            </w:pPr>
            <w:r>
              <w:t>Не позднее 01.04.2018</w:t>
            </w:r>
          </w:p>
        </w:tc>
        <w:tc>
          <w:tcPr>
            <w:tcW w:w="1814" w:type="dxa"/>
          </w:tcPr>
          <w:p w:rsidR="004779FB" w:rsidRDefault="004779FB">
            <w:pPr>
              <w:pStyle w:val="ConsPlusNormal"/>
            </w:pPr>
            <w:r>
              <w:t>100 процентов муниципальных образований - получателей субсидии утвердили дизайн-проект</w:t>
            </w:r>
          </w:p>
        </w:tc>
        <w:tc>
          <w:tcPr>
            <w:tcW w:w="1304" w:type="dxa"/>
          </w:tcPr>
          <w:p w:rsidR="004779FB" w:rsidRDefault="004779FB">
            <w:pPr>
              <w:pStyle w:val="ConsPlusNormal"/>
              <w:jc w:val="center"/>
            </w:pPr>
            <w:r>
              <w:t>1</w:t>
            </w:r>
          </w:p>
        </w:tc>
      </w:tr>
    </w:tbl>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Normal"/>
        <w:jc w:val="right"/>
        <w:outlineLvl w:val="2"/>
      </w:pPr>
      <w:r>
        <w:t>Приложение N 2</w:t>
      </w:r>
    </w:p>
    <w:p w:rsidR="004779FB" w:rsidRDefault="004779FB">
      <w:pPr>
        <w:pStyle w:val="ConsPlusNormal"/>
        <w:jc w:val="right"/>
      </w:pPr>
      <w:r>
        <w:t>к Правилам предоставления</w:t>
      </w:r>
    </w:p>
    <w:p w:rsidR="004779FB" w:rsidRDefault="004779FB">
      <w:pPr>
        <w:pStyle w:val="ConsPlusNormal"/>
        <w:jc w:val="right"/>
      </w:pPr>
      <w:r>
        <w:t>и распределения субсидий</w:t>
      </w:r>
    </w:p>
    <w:p w:rsidR="004779FB" w:rsidRDefault="004779FB">
      <w:pPr>
        <w:pStyle w:val="ConsPlusNormal"/>
        <w:jc w:val="right"/>
      </w:pPr>
      <w:r>
        <w:t>из бюджета Кемеровской</w:t>
      </w:r>
    </w:p>
    <w:p w:rsidR="004779FB" w:rsidRDefault="004779FB">
      <w:pPr>
        <w:pStyle w:val="ConsPlusNormal"/>
        <w:jc w:val="right"/>
      </w:pPr>
      <w:r>
        <w:t>области - Кузбасса</w:t>
      </w:r>
    </w:p>
    <w:p w:rsidR="004779FB" w:rsidRDefault="004779FB">
      <w:pPr>
        <w:pStyle w:val="ConsPlusNormal"/>
        <w:jc w:val="right"/>
      </w:pPr>
      <w:r>
        <w:t>бюджетам муниципальных</w:t>
      </w:r>
    </w:p>
    <w:p w:rsidR="004779FB" w:rsidRDefault="004779FB">
      <w:pPr>
        <w:pStyle w:val="ConsPlusNormal"/>
        <w:jc w:val="right"/>
      </w:pPr>
      <w:r>
        <w:t>образований на поддержку</w:t>
      </w:r>
    </w:p>
    <w:p w:rsidR="004779FB" w:rsidRDefault="004779FB">
      <w:pPr>
        <w:pStyle w:val="ConsPlusNormal"/>
        <w:jc w:val="right"/>
      </w:pPr>
      <w:r>
        <w:t>обустройства мест массового</w:t>
      </w:r>
    </w:p>
    <w:p w:rsidR="004779FB" w:rsidRDefault="004779FB">
      <w:pPr>
        <w:pStyle w:val="ConsPlusNormal"/>
        <w:jc w:val="right"/>
      </w:pPr>
      <w:r>
        <w:t>отдыха населения</w:t>
      </w:r>
    </w:p>
    <w:p w:rsidR="004779FB" w:rsidRDefault="004779FB">
      <w:pPr>
        <w:pStyle w:val="ConsPlusNormal"/>
        <w:jc w:val="right"/>
      </w:pPr>
      <w:r>
        <w:t>(городских парков)</w:t>
      </w:r>
    </w:p>
    <w:p w:rsidR="004779FB" w:rsidRDefault="004779FB">
      <w:pPr>
        <w:pStyle w:val="ConsPlusNormal"/>
        <w:jc w:val="both"/>
      </w:pPr>
    </w:p>
    <w:p w:rsidR="004779FB" w:rsidRDefault="004779FB">
      <w:pPr>
        <w:pStyle w:val="ConsPlusTitle"/>
        <w:jc w:val="center"/>
      </w:pPr>
      <w:r>
        <w:t>РАСПРЕДЕЛЕНИЕ</w:t>
      </w:r>
    </w:p>
    <w:p w:rsidR="004779FB" w:rsidRDefault="004779FB">
      <w:pPr>
        <w:pStyle w:val="ConsPlusTitle"/>
        <w:jc w:val="center"/>
      </w:pPr>
      <w:r>
        <w:t>СУБСИДИЙ ИЗ БЮДЖЕТА КЕМЕРОВСКОЙ ОБЛАСТИ - КУЗБАССА</w:t>
      </w:r>
    </w:p>
    <w:p w:rsidR="004779FB" w:rsidRDefault="004779FB">
      <w:pPr>
        <w:pStyle w:val="ConsPlusTitle"/>
        <w:jc w:val="center"/>
      </w:pPr>
      <w:r>
        <w:t>БЮДЖЕТАМ МУНИЦИПАЛЬНЫХ ОБРАЗОВАНИЙ НА ПОДДЕРЖКУ ОБУСТРОЙСТВА</w:t>
      </w:r>
    </w:p>
    <w:p w:rsidR="004779FB" w:rsidRDefault="004779FB">
      <w:pPr>
        <w:pStyle w:val="ConsPlusTitle"/>
        <w:jc w:val="center"/>
      </w:pPr>
      <w:r>
        <w:t>МЕСТ МАССОВОГО ОТДЫХА НАСЕЛЕНИЯ (ГОРОДСКИХ ПАРКОВ)</w:t>
      </w:r>
    </w:p>
    <w:p w:rsidR="004779FB" w:rsidRDefault="004779FB">
      <w:pPr>
        <w:pStyle w:val="ConsPlusTitle"/>
        <w:jc w:val="center"/>
      </w:pPr>
      <w:r>
        <w:t>НА 2018 ГОД И НА ПЛАНОВЫЙ ПЕРИОД 2019 - 2022 ГОДОВ</w:t>
      </w:r>
    </w:p>
    <w:p w:rsidR="004779FB" w:rsidRDefault="004779FB">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4779F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79FB" w:rsidRDefault="004779FB">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779FB" w:rsidRDefault="004779FB">
            <w:pPr>
              <w:pStyle w:val="ConsPlusNormal"/>
              <w:jc w:val="center"/>
            </w:pPr>
            <w:r>
              <w:rPr>
                <w:color w:val="392C69"/>
              </w:rPr>
              <w:t>Список изменяющих документов</w:t>
            </w:r>
          </w:p>
          <w:p w:rsidR="004779FB" w:rsidRDefault="004779FB">
            <w:pPr>
              <w:pStyle w:val="ConsPlusNormal"/>
              <w:jc w:val="center"/>
            </w:pPr>
            <w:r>
              <w:rPr>
                <w:color w:val="392C69"/>
              </w:rPr>
              <w:t xml:space="preserve">(в ред. </w:t>
            </w:r>
            <w:hyperlink r:id="rId139" w:history="1">
              <w:r>
                <w:rPr>
                  <w:color w:val="0000FF"/>
                </w:rPr>
                <w:t>постановления</w:t>
              </w:r>
            </w:hyperlink>
            <w:r>
              <w:rPr>
                <w:color w:val="392C69"/>
              </w:rPr>
              <w:t xml:space="preserve"> Коллегии Администрации Кемеровской области</w:t>
            </w:r>
          </w:p>
          <w:p w:rsidR="004779FB" w:rsidRDefault="004779FB">
            <w:pPr>
              <w:pStyle w:val="ConsPlusNormal"/>
              <w:jc w:val="center"/>
            </w:pPr>
            <w:r>
              <w:rPr>
                <w:color w:val="392C69"/>
              </w:rPr>
              <w:t>от 26.12.2018 N 621,</w:t>
            </w:r>
          </w:p>
          <w:p w:rsidR="004779FB" w:rsidRDefault="004779FB">
            <w:pPr>
              <w:pStyle w:val="ConsPlusNormal"/>
              <w:jc w:val="center"/>
            </w:pPr>
            <w:r>
              <w:rPr>
                <w:color w:val="392C69"/>
              </w:rPr>
              <w:t>постановлений Правительства Кемеровской области - Кузбасса</w:t>
            </w:r>
          </w:p>
          <w:p w:rsidR="004779FB" w:rsidRDefault="004779FB">
            <w:pPr>
              <w:pStyle w:val="ConsPlusNormal"/>
              <w:jc w:val="center"/>
            </w:pPr>
            <w:r>
              <w:rPr>
                <w:color w:val="392C69"/>
              </w:rPr>
              <w:t xml:space="preserve">от 28.10.2019 </w:t>
            </w:r>
            <w:hyperlink r:id="rId140" w:history="1">
              <w:r>
                <w:rPr>
                  <w:color w:val="0000FF"/>
                </w:rPr>
                <w:t>N 626</w:t>
              </w:r>
            </w:hyperlink>
            <w:r>
              <w:rPr>
                <w:color w:val="392C69"/>
              </w:rPr>
              <w:t xml:space="preserve">, от 21.08.2020 </w:t>
            </w:r>
            <w:hyperlink r:id="rId141" w:history="1">
              <w:r>
                <w:rPr>
                  <w:color w:val="0000FF"/>
                </w:rPr>
                <w:t>N 518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79FB" w:rsidRDefault="004779FB">
            <w:pPr>
              <w:spacing w:after="1" w:line="0" w:lineRule="atLeast"/>
            </w:pPr>
          </w:p>
        </w:tc>
      </w:tr>
    </w:tbl>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71"/>
        <w:gridCol w:w="1928"/>
        <w:gridCol w:w="1247"/>
        <w:gridCol w:w="1020"/>
        <w:gridCol w:w="964"/>
        <w:gridCol w:w="1077"/>
        <w:gridCol w:w="964"/>
      </w:tblGrid>
      <w:tr w:rsidR="004779FB">
        <w:tc>
          <w:tcPr>
            <w:tcW w:w="1871" w:type="dxa"/>
            <w:vMerge w:val="restart"/>
          </w:tcPr>
          <w:p w:rsidR="004779FB" w:rsidRDefault="004779FB">
            <w:pPr>
              <w:pStyle w:val="ConsPlusNormal"/>
              <w:jc w:val="center"/>
            </w:pPr>
            <w:r>
              <w:t>Наименование муниципального образования</w:t>
            </w:r>
          </w:p>
        </w:tc>
        <w:tc>
          <w:tcPr>
            <w:tcW w:w="1928" w:type="dxa"/>
            <w:vMerge w:val="restart"/>
          </w:tcPr>
          <w:p w:rsidR="004779FB" w:rsidRDefault="004779FB">
            <w:pPr>
              <w:pStyle w:val="ConsPlusNormal"/>
              <w:jc w:val="center"/>
            </w:pPr>
            <w:r>
              <w:t>Источник финансирования</w:t>
            </w:r>
          </w:p>
        </w:tc>
        <w:tc>
          <w:tcPr>
            <w:tcW w:w="5272" w:type="dxa"/>
            <w:gridSpan w:val="5"/>
          </w:tcPr>
          <w:p w:rsidR="004779FB" w:rsidRDefault="004779FB">
            <w:pPr>
              <w:pStyle w:val="ConsPlusNormal"/>
              <w:jc w:val="center"/>
            </w:pPr>
            <w:r>
              <w:t>Объем финансовых ресурсов, тыс. рублей</w:t>
            </w:r>
          </w:p>
        </w:tc>
      </w:tr>
      <w:tr w:rsidR="004779FB">
        <w:tc>
          <w:tcPr>
            <w:tcW w:w="1871" w:type="dxa"/>
            <w:vMerge/>
          </w:tcPr>
          <w:p w:rsidR="004779FB" w:rsidRDefault="004779FB">
            <w:pPr>
              <w:spacing w:after="1" w:line="0" w:lineRule="atLeast"/>
            </w:pPr>
          </w:p>
        </w:tc>
        <w:tc>
          <w:tcPr>
            <w:tcW w:w="1928" w:type="dxa"/>
            <w:vMerge/>
          </w:tcPr>
          <w:p w:rsidR="004779FB" w:rsidRDefault="004779FB">
            <w:pPr>
              <w:spacing w:after="1" w:line="0" w:lineRule="atLeast"/>
            </w:pPr>
          </w:p>
        </w:tc>
        <w:tc>
          <w:tcPr>
            <w:tcW w:w="1247" w:type="dxa"/>
            <w:vAlign w:val="center"/>
          </w:tcPr>
          <w:p w:rsidR="004779FB" w:rsidRDefault="004779FB">
            <w:pPr>
              <w:pStyle w:val="ConsPlusNormal"/>
              <w:jc w:val="center"/>
            </w:pPr>
            <w:r>
              <w:t>2018 год</w:t>
            </w:r>
          </w:p>
        </w:tc>
        <w:tc>
          <w:tcPr>
            <w:tcW w:w="1020" w:type="dxa"/>
            <w:vAlign w:val="center"/>
          </w:tcPr>
          <w:p w:rsidR="004779FB" w:rsidRDefault="004779FB">
            <w:pPr>
              <w:pStyle w:val="ConsPlusNormal"/>
              <w:jc w:val="center"/>
            </w:pPr>
            <w:r>
              <w:t>2019 год</w:t>
            </w:r>
          </w:p>
        </w:tc>
        <w:tc>
          <w:tcPr>
            <w:tcW w:w="964" w:type="dxa"/>
            <w:vAlign w:val="center"/>
          </w:tcPr>
          <w:p w:rsidR="004779FB" w:rsidRDefault="004779FB">
            <w:pPr>
              <w:pStyle w:val="ConsPlusNormal"/>
              <w:jc w:val="center"/>
            </w:pPr>
            <w:r>
              <w:t>2020 год</w:t>
            </w:r>
          </w:p>
        </w:tc>
        <w:tc>
          <w:tcPr>
            <w:tcW w:w="1077" w:type="dxa"/>
            <w:vAlign w:val="center"/>
          </w:tcPr>
          <w:p w:rsidR="004779FB" w:rsidRDefault="004779FB">
            <w:pPr>
              <w:pStyle w:val="ConsPlusNormal"/>
              <w:jc w:val="center"/>
            </w:pPr>
            <w:r>
              <w:t>2021 год</w:t>
            </w:r>
          </w:p>
        </w:tc>
        <w:tc>
          <w:tcPr>
            <w:tcW w:w="964" w:type="dxa"/>
            <w:vAlign w:val="center"/>
          </w:tcPr>
          <w:p w:rsidR="004779FB" w:rsidRDefault="004779FB">
            <w:pPr>
              <w:pStyle w:val="ConsPlusNormal"/>
              <w:jc w:val="center"/>
            </w:pPr>
            <w:r>
              <w:t>2022 год</w:t>
            </w:r>
          </w:p>
        </w:tc>
      </w:tr>
      <w:tr w:rsidR="004779FB">
        <w:tc>
          <w:tcPr>
            <w:tcW w:w="1871" w:type="dxa"/>
            <w:vMerge w:val="restart"/>
            <w:vAlign w:val="center"/>
          </w:tcPr>
          <w:p w:rsidR="004779FB" w:rsidRDefault="004779FB">
            <w:pPr>
              <w:pStyle w:val="ConsPlusNormal"/>
            </w:pPr>
            <w:r>
              <w:t>Беловский городской округ</w:t>
            </w:r>
          </w:p>
        </w:tc>
        <w:tc>
          <w:tcPr>
            <w:tcW w:w="1928" w:type="dxa"/>
          </w:tcPr>
          <w:p w:rsidR="004779FB" w:rsidRDefault="004779FB">
            <w:pPr>
              <w:pStyle w:val="ConsPlusNormal"/>
            </w:pPr>
            <w:r>
              <w:t>Всего</w:t>
            </w:r>
          </w:p>
        </w:tc>
        <w:tc>
          <w:tcPr>
            <w:tcW w:w="1247" w:type="dxa"/>
            <w:vAlign w:val="center"/>
          </w:tcPr>
          <w:p w:rsidR="004779FB" w:rsidRDefault="004779FB">
            <w:pPr>
              <w:pStyle w:val="ConsPlusNormal"/>
              <w:jc w:val="center"/>
            </w:pPr>
            <w:r>
              <w:t>19 878,7</w:t>
            </w:r>
          </w:p>
        </w:tc>
        <w:tc>
          <w:tcPr>
            <w:tcW w:w="1020" w:type="dxa"/>
            <w:vAlign w:val="center"/>
          </w:tcPr>
          <w:p w:rsidR="004779FB" w:rsidRDefault="004779FB">
            <w:pPr>
              <w:pStyle w:val="ConsPlusNormal"/>
              <w:jc w:val="center"/>
            </w:pPr>
            <w:r>
              <w:t>-</w:t>
            </w:r>
          </w:p>
        </w:tc>
        <w:tc>
          <w:tcPr>
            <w:tcW w:w="964" w:type="dxa"/>
            <w:vAlign w:val="center"/>
          </w:tcPr>
          <w:p w:rsidR="004779FB" w:rsidRDefault="004779FB">
            <w:pPr>
              <w:pStyle w:val="ConsPlusNormal"/>
              <w:jc w:val="center"/>
            </w:pPr>
            <w:r>
              <w:t>-</w:t>
            </w:r>
          </w:p>
        </w:tc>
        <w:tc>
          <w:tcPr>
            <w:tcW w:w="1077" w:type="dxa"/>
            <w:vAlign w:val="center"/>
          </w:tcPr>
          <w:p w:rsidR="004779FB" w:rsidRDefault="004779FB">
            <w:pPr>
              <w:pStyle w:val="ConsPlusNormal"/>
              <w:jc w:val="center"/>
            </w:pPr>
            <w:r>
              <w:t>-</w:t>
            </w:r>
          </w:p>
        </w:tc>
        <w:tc>
          <w:tcPr>
            <w:tcW w:w="964" w:type="dxa"/>
            <w:vAlign w:val="center"/>
          </w:tcPr>
          <w:p w:rsidR="004779FB" w:rsidRDefault="004779FB">
            <w:pPr>
              <w:pStyle w:val="ConsPlusNormal"/>
              <w:jc w:val="center"/>
            </w:pPr>
            <w:r>
              <w:t>-</w:t>
            </w:r>
          </w:p>
        </w:tc>
      </w:tr>
      <w:tr w:rsidR="004779FB">
        <w:tc>
          <w:tcPr>
            <w:tcW w:w="1871" w:type="dxa"/>
            <w:vMerge/>
          </w:tcPr>
          <w:p w:rsidR="004779FB" w:rsidRDefault="004779FB">
            <w:pPr>
              <w:spacing w:after="1" w:line="0" w:lineRule="atLeast"/>
            </w:pPr>
          </w:p>
        </w:tc>
        <w:tc>
          <w:tcPr>
            <w:tcW w:w="1928" w:type="dxa"/>
          </w:tcPr>
          <w:p w:rsidR="004779FB" w:rsidRDefault="004779FB">
            <w:pPr>
              <w:pStyle w:val="ConsPlusNormal"/>
            </w:pPr>
            <w:r>
              <w:t>областной бюджет</w:t>
            </w:r>
          </w:p>
        </w:tc>
        <w:tc>
          <w:tcPr>
            <w:tcW w:w="1247" w:type="dxa"/>
            <w:vAlign w:val="center"/>
          </w:tcPr>
          <w:p w:rsidR="004779FB" w:rsidRDefault="004779FB">
            <w:pPr>
              <w:pStyle w:val="ConsPlusNormal"/>
              <w:jc w:val="center"/>
            </w:pPr>
            <w:r>
              <w:t>3 379,4</w:t>
            </w:r>
          </w:p>
        </w:tc>
        <w:tc>
          <w:tcPr>
            <w:tcW w:w="1020" w:type="dxa"/>
            <w:vAlign w:val="center"/>
          </w:tcPr>
          <w:p w:rsidR="004779FB" w:rsidRDefault="004779FB">
            <w:pPr>
              <w:pStyle w:val="ConsPlusNormal"/>
              <w:jc w:val="center"/>
            </w:pPr>
            <w:r>
              <w:t>-</w:t>
            </w:r>
          </w:p>
        </w:tc>
        <w:tc>
          <w:tcPr>
            <w:tcW w:w="964" w:type="dxa"/>
            <w:vAlign w:val="center"/>
          </w:tcPr>
          <w:p w:rsidR="004779FB" w:rsidRDefault="004779FB">
            <w:pPr>
              <w:pStyle w:val="ConsPlusNormal"/>
              <w:jc w:val="center"/>
            </w:pPr>
            <w:r>
              <w:t>-</w:t>
            </w:r>
          </w:p>
        </w:tc>
        <w:tc>
          <w:tcPr>
            <w:tcW w:w="1077" w:type="dxa"/>
            <w:vAlign w:val="center"/>
          </w:tcPr>
          <w:p w:rsidR="004779FB" w:rsidRDefault="004779FB">
            <w:pPr>
              <w:pStyle w:val="ConsPlusNormal"/>
              <w:jc w:val="center"/>
            </w:pPr>
            <w:r>
              <w:t>-</w:t>
            </w:r>
          </w:p>
        </w:tc>
        <w:tc>
          <w:tcPr>
            <w:tcW w:w="964" w:type="dxa"/>
            <w:vAlign w:val="center"/>
          </w:tcPr>
          <w:p w:rsidR="004779FB" w:rsidRDefault="004779FB">
            <w:pPr>
              <w:pStyle w:val="ConsPlusNormal"/>
              <w:jc w:val="center"/>
            </w:pPr>
            <w:r>
              <w:t>-</w:t>
            </w:r>
          </w:p>
        </w:tc>
      </w:tr>
      <w:tr w:rsidR="004779FB">
        <w:tc>
          <w:tcPr>
            <w:tcW w:w="1871" w:type="dxa"/>
            <w:vMerge/>
          </w:tcPr>
          <w:p w:rsidR="004779FB" w:rsidRDefault="004779FB">
            <w:pPr>
              <w:spacing w:after="1" w:line="0" w:lineRule="atLeast"/>
            </w:pPr>
          </w:p>
        </w:tc>
        <w:tc>
          <w:tcPr>
            <w:tcW w:w="1928" w:type="dxa"/>
          </w:tcPr>
          <w:p w:rsidR="004779FB" w:rsidRDefault="004779FB">
            <w:pPr>
              <w:pStyle w:val="ConsPlusNormal"/>
            </w:pPr>
            <w:r>
              <w:t>федеральный бюджет</w:t>
            </w:r>
          </w:p>
        </w:tc>
        <w:tc>
          <w:tcPr>
            <w:tcW w:w="1247" w:type="dxa"/>
            <w:vAlign w:val="center"/>
          </w:tcPr>
          <w:p w:rsidR="004779FB" w:rsidRDefault="004779FB">
            <w:pPr>
              <w:pStyle w:val="ConsPlusNormal"/>
              <w:jc w:val="center"/>
            </w:pPr>
            <w:r>
              <w:t>16 499,3</w:t>
            </w:r>
          </w:p>
        </w:tc>
        <w:tc>
          <w:tcPr>
            <w:tcW w:w="1020" w:type="dxa"/>
            <w:vAlign w:val="center"/>
          </w:tcPr>
          <w:p w:rsidR="004779FB" w:rsidRDefault="004779FB">
            <w:pPr>
              <w:pStyle w:val="ConsPlusNormal"/>
              <w:jc w:val="center"/>
            </w:pPr>
            <w:r>
              <w:t>-</w:t>
            </w:r>
          </w:p>
        </w:tc>
        <w:tc>
          <w:tcPr>
            <w:tcW w:w="964" w:type="dxa"/>
            <w:vAlign w:val="center"/>
          </w:tcPr>
          <w:p w:rsidR="004779FB" w:rsidRDefault="004779FB">
            <w:pPr>
              <w:pStyle w:val="ConsPlusNormal"/>
              <w:jc w:val="center"/>
            </w:pPr>
            <w:r>
              <w:t>-</w:t>
            </w:r>
          </w:p>
        </w:tc>
        <w:tc>
          <w:tcPr>
            <w:tcW w:w="1077" w:type="dxa"/>
            <w:vAlign w:val="center"/>
          </w:tcPr>
          <w:p w:rsidR="004779FB" w:rsidRDefault="004779FB">
            <w:pPr>
              <w:pStyle w:val="ConsPlusNormal"/>
              <w:jc w:val="center"/>
            </w:pPr>
            <w:r>
              <w:t>-</w:t>
            </w:r>
          </w:p>
        </w:tc>
        <w:tc>
          <w:tcPr>
            <w:tcW w:w="964" w:type="dxa"/>
            <w:vAlign w:val="center"/>
          </w:tcPr>
          <w:p w:rsidR="004779FB" w:rsidRDefault="004779FB">
            <w:pPr>
              <w:pStyle w:val="ConsPlusNormal"/>
              <w:jc w:val="center"/>
            </w:pPr>
            <w:r>
              <w:t>-</w:t>
            </w:r>
          </w:p>
        </w:tc>
      </w:tr>
    </w:tbl>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Normal"/>
        <w:jc w:val="both"/>
      </w:pPr>
    </w:p>
    <w:p w:rsidR="004779FB" w:rsidRDefault="004779FB">
      <w:pPr>
        <w:pStyle w:val="ConsPlusTitle"/>
        <w:jc w:val="center"/>
        <w:outlineLvl w:val="1"/>
      </w:pPr>
      <w:r>
        <w:t>9. Результаты инвентаризации</w:t>
      </w:r>
    </w:p>
    <w:p w:rsidR="004779FB" w:rsidRDefault="004779FB">
      <w:pPr>
        <w:pStyle w:val="ConsPlusNormal"/>
        <w:jc w:val="center"/>
      </w:pPr>
      <w:r>
        <w:t xml:space="preserve">(в ред. </w:t>
      </w:r>
      <w:hyperlink r:id="rId142"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19.03.2020 N 154)</w:t>
      </w:r>
    </w:p>
    <w:p w:rsidR="004779FB" w:rsidRDefault="004779FB">
      <w:pPr>
        <w:pStyle w:val="ConsPlusNormal"/>
        <w:jc w:val="both"/>
      </w:pPr>
    </w:p>
    <w:p w:rsidR="004779FB" w:rsidRDefault="004779FB">
      <w:pPr>
        <w:pStyle w:val="ConsPlusTitle"/>
        <w:jc w:val="center"/>
        <w:outlineLvl w:val="2"/>
      </w:pPr>
      <w:r>
        <w:t>9.1. Адресный перечень дворовых территорий, нуждающихся</w:t>
      </w:r>
    </w:p>
    <w:p w:rsidR="004779FB" w:rsidRDefault="004779FB">
      <w:pPr>
        <w:pStyle w:val="ConsPlusTitle"/>
        <w:jc w:val="center"/>
      </w:pPr>
      <w:r>
        <w:t>в благоустройстве (с учетом их физического состояния)</w:t>
      </w:r>
    </w:p>
    <w:p w:rsidR="004779FB" w:rsidRDefault="004779FB">
      <w:pPr>
        <w:pStyle w:val="ConsPlusTitle"/>
        <w:jc w:val="center"/>
      </w:pPr>
      <w:r>
        <w:t>и подлежащих благоустройству в указанный период исходя</w:t>
      </w:r>
    </w:p>
    <w:p w:rsidR="004779FB" w:rsidRDefault="004779FB">
      <w:pPr>
        <w:pStyle w:val="ConsPlusTitle"/>
        <w:jc w:val="center"/>
      </w:pPr>
      <w:r>
        <w:t>из минимального перечня работ по благоустройству</w:t>
      </w:r>
    </w:p>
    <w:p w:rsidR="004779FB" w:rsidRDefault="004779FB">
      <w:pPr>
        <w:pStyle w:val="ConsPlusTitle"/>
        <w:jc w:val="center"/>
      </w:pPr>
      <w:r>
        <w:t>(очередность благоустройства определяется в порядке</w:t>
      </w:r>
    </w:p>
    <w:p w:rsidR="004779FB" w:rsidRDefault="004779FB">
      <w:pPr>
        <w:pStyle w:val="ConsPlusTitle"/>
        <w:jc w:val="center"/>
      </w:pPr>
      <w:r>
        <w:t>поступления предложений заинтересованных лиц об их участии</w:t>
      </w:r>
    </w:p>
    <w:p w:rsidR="004779FB" w:rsidRDefault="004779FB">
      <w:pPr>
        <w:pStyle w:val="ConsPlusTitle"/>
        <w:jc w:val="center"/>
      </w:pPr>
      <w:r>
        <w:t>в выполнении указанных работ. Физическое состояние дворовой</w:t>
      </w:r>
    </w:p>
    <w:p w:rsidR="004779FB" w:rsidRDefault="004779FB">
      <w:pPr>
        <w:pStyle w:val="ConsPlusTitle"/>
        <w:jc w:val="center"/>
      </w:pPr>
      <w:r>
        <w:t>территории и необходимость ее благоустройства определяются</w:t>
      </w:r>
    </w:p>
    <w:p w:rsidR="004779FB" w:rsidRDefault="004779FB">
      <w:pPr>
        <w:pStyle w:val="ConsPlusTitle"/>
        <w:jc w:val="center"/>
      </w:pPr>
      <w:r>
        <w:t>по результатам инвентаризации дворовой территории,</w:t>
      </w:r>
    </w:p>
    <w:p w:rsidR="004779FB" w:rsidRDefault="004779FB">
      <w:pPr>
        <w:pStyle w:val="ConsPlusTitle"/>
        <w:jc w:val="center"/>
      </w:pPr>
      <w:r>
        <w:t>проведенной в порядке, установленном нормативным правовым</w:t>
      </w:r>
    </w:p>
    <w:p w:rsidR="004779FB" w:rsidRDefault="004779FB">
      <w:pPr>
        <w:pStyle w:val="ConsPlusTitle"/>
        <w:jc w:val="center"/>
      </w:pPr>
      <w:r>
        <w:t>актом Кемеровской области - Кузбасса)</w:t>
      </w:r>
    </w:p>
    <w:p w:rsidR="004779FB" w:rsidRDefault="004779FB">
      <w:pPr>
        <w:pStyle w:val="ConsPlusNormal"/>
        <w:jc w:val="both"/>
      </w:pPr>
    </w:p>
    <w:p w:rsidR="004779FB" w:rsidRDefault="004779FB">
      <w:pPr>
        <w:pStyle w:val="ConsPlusTitle"/>
        <w:jc w:val="center"/>
        <w:outlineLvl w:val="3"/>
      </w:pPr>
      <w:r>
        <w:t>9.1.1. Адресный перечень дворовых территорий, нуждающихся</w:t>
      </w:r>
    </w:p>
    <w:p w:rsidR="004779FB" w:rsidRDefault="004779FB">
      <w:pPr>
        <w:pStyle w:val="ConsPlusTitle"/>
        <w:jc w:val="center"/>
      </w:pPr>
      <w:r>
        <w:t>в благоустройстве (с учетом их физического состояния)</w:t>
      </w:r>
    </w:p>
    <w:p w:rsidR="004779FB" w:rsidRDefault="004779FB">
      <w:pPr>
        <w:pStyle w:val="ConsPlusTitle"/>
        <w:jc w:val="center"/>
      </w:pPr>
      <w:r>
        <w:t>и подлежащих благоустройству в 2018 году исходя</w:t>
      </w:r>
    </w:p>
    <w:p w:rsidR="004779FB" w:rsidRDefault="004779FB">
      <w:pPr>
        <w:pStyle w:val="ConsPlusTitle"/>
        <w:jc w:val="center"/>
      </w:pPr>
      <w:r>
        <w:t>из минимального перечня работ по благоустройству</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2"/>
        <w:gridCol w:w="2154"/>
        <w:gridCol w:w="6293"/>
      </w:tblGrid>
      <w:tr w:rsidR="004779FB">
        <w:tc>
          <w:tcPr>
            <w:tcW w:w="582" w:type="dxa"/>
          </w:tcPr>
          <w:p w:rsidR="004779FB" w:rsidRDefault="004779FB">
            <w:pPr>
              <w:pStyle w:val="ConsPlusNormal"/>
              <w:jc w:val="center"/>
            </w:pPr>
            <w:r>
              <w:t>N п/п МО</w:t>
            </w:r>
          </w:p>
        </w:tc>
        <w:tc>
          <w:tcPr>
            <w:tcW w:w="2154" w:type="dxa"/>
          </w:tcPr>
          <w:p w:rsidR="004779FB" w:rsidRDefault="004779FB">
            <w:pPr>
              <w:pStyle w:val="ConsPlusNormal"/>
              <w:jc w:val="center"/>
            </w:pPr>
            <w:r>
              <w:t>Наименование муниципального образования</w:t>
            </w:r>
          </w:p>
        </w:tc>
        <w:tc>
          <w:tcPr>
            <w:tcW w:w="6293" w:type="dxa"/>
          </w:tcPr>
          <w:p w:rsidR="004779FB" w:rsidRDefault="004779FB">
            <w:pPr>
              <w:pStyle w:val="ConsPlusNormal"/>
              <w:jc w:val="center"/>
            </w:pPr>
            <w:r>
              <w:t>Адресный перечень дворовых территорий</w:t>
            </w:r>
          </w:p>
        </w:tc>
      </w:tr>
      <w:tr w:rsidR="004779FB">
        <w:tc>
          <w:tcPr>
            <w:tcW w:w="582" w:type="dxa"/>
          </w:tcPr>
          <w:p w:rsidR="004779FB" w:rsidRDefault="004779FB">
            <w:pPr>
              <w:pStyle w:val="ConsPlusNormal"/>
              <w:jc w:val="center"/>
            </w:pPr>
            <w:r>
              <w:t>1</w:t>
            </w:r>
          </w:p>
        </w:tc>
        <w:tc>
          <w:tcPr>
            <w:tcW w:w="2154" w:type="dxa"/>
          </w:tcPr>
          <w:p w:rsidR="004779FB" w:rsidRDefault="004779FB">
            <w:pPr>
              <w:pStyle w:val="ConsPlusNormal"/>
              <w:jc w:val="center"/>
            </w:pPr>
            <w:r>
              <w:t>2</w:t>
            </w:r>
          </w:p>
        </w:tc>
        <w:tc>
          <w:tcPr>
            <w:tcW w:w="6293" w:type="dxa"/>
          </w:tcPr>
          <w:p w:rsidR="004779FB" w:rsidRDefault="004779FB">
            <w:pPr>
              <w:pStyle w:val="ConsPlusNormal"/>
              <w:jc w:val="center"/>
            </w:pPr>
            <w:r>
              <w:t>3</w:t>
            </w:r>
          </w:p>
        </w:tc>
      </w:tr>
      <w:tr w:rsidR="004779FB">
        <w:tc>
          <w:tcPr>
            <w:tcW w:w="582" w:type="dxa"/>
          </w:tcPr>
          <w:p w:rsidR="004779FB" w:rsidRDefault="004779FB">
            <w:pPr>
              <w:pStyle w:val="ConsPlusNormal"/>
            </w:pPr>
          </w:p>
        </w:tc>
        <w:tc>
          <w:tcPr>
            <w:tcW w:w="2154" w:type="dxa"/>
          </w:tcPr>
          <w:p w:rsidR="004779FB" w:rsidRDefault="004779FB">
            <w:pPr>
              <w:pStyle w:val="ConsPlusNormal"/>
            </w:pPr>
            <w:r>
              <w:t>Итого, единиц</w:t>
            </w:r>
          </w:p>
        </w:tc>
        <w:tc>
          <w:tcPr>
            <w:tcW w:w="6293" w:type="dxa"/>
          </w:tcPr>
          <w:p w:rsidR="004779FB" w:rsidRDefault="004779FB">
            <w:pPr>
              <w:pStyle w:val="ConsPlusNormal"/>
            </w:pPr>
            <w:r>
              <w:t>301</w:t>
            </w:r>
          </w:p>
        </w:tc>
      </w:tr>
      <w:tr w:rsidR="004779FB">
        <w:tc>
          <w:tcPr>
            <w:tcW w:w="582" w:type="dxa"/>
            <w:vMerge w:val="restart"/>
          </w:tcPr>
          <w:p w:rsidR="004779FB" w:rsidRDefault="004779FB">
            <w:pPr>
              <w:pStyle w:val="ConsPlusNormal"/>
              <w:jc w:val="center"/>
            </w:pPr>
            <w:r>
              <w:t>1</w:t>
            </w:r>
          </w:p>
        </w:tc>
        <w:tc>
          <w:tcPr>
            <w:tcW w:w="2154" w:type="dxa"/>
            <w:vMerge w:val="restart"/>
          </w:tcPr>
          <w:p w:rsidR="004779FB" w:rsidRDefault="004779FB">
            <w:pPr>
              <w:pStyle w:val="ConsPlusNormal"/>
            </w:pPr>
            <w:r>
              <w:t>Город Кемерово</w:t>
            </w:r>
          </w:p>
        </w:tc>
        <w:tc>
          <w:tcPr>
            <w:tcW w:w="6293" w:type="dxa"/>
          </w:tcPr>
          <w:p w:rsidR="004779FB" w:rsidRDefault="004779FB">
            <w:pPr>
              <w:pStyle w:val="ConsPlusNormal"/>
            </w:pPr>
            <w:r>
              <w:t>47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Ноградская,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Красноармейская, д. 140, ул. Красноармейская, д. 142, ул. Красноармейская, д. 144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Советский, д. 41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33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Притомская Набережная,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Дарвина, д. 3, ул. Рукавишникова,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Кузнецкий, д. 58, пр. Кузнецкий, д. 64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Красноармейская, д. 122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Коммунистическая, д. 122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Рукавишникова,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Спортивная, д. 34а, ул. Спортивная, д. 36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Московский, д. 15, пр. Московский, д. 17б, пр. Московский,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Волгоградская, д. 14, ул. Волгоградская, д. 16, ул. Волгоградская, д. 18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130, пр. Ленина, д. 128, пр. Ленина, д. 134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69, пр. Октябрьский, д. 71, пр. Октябрьский, д. 71а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б-р Строителей, д. 30а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81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77а, пр. Октябрьский, д. 77б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Ленинградский, д. 13, пр. Ленинградский, д. 13а, пр. Октябрьский, д. 93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Ленинградский, д. 39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Коммунистическая, д. 90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Федоровского,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Молодежный,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Свободы, д. 23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Дружбы,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Свободы, д. 11а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40 лет Октября, д. 19, ул. 40 лет Октября, д. 19а, ул. 40 лет Октября,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Александрова,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Гурьевская, д. 17, ул. Инициативная, д. 48а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Халтурина, д. 39, ул. Халтурина, д. 39б, ул. Халтурина, д. 41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Леонова, д. 5, пер. Леонова,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33б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Шахтеров, д. 57а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Шахтеров, д. 59а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Комсомольский проезд, д. 6а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8 Марта, д. 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2-й квартал,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2-й квартал, д. 2,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Рукавишникова,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Тухачевского, д. 12, д. 14, д. 14а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б-р Строителей, д. 46а (с 9 по 12 подъезды)</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д. Бедного,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Леонова,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Ленинградский, д. 3а, д. 5а, д. 7а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23а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Мичурина, д. 41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Инициативная, д. 12</w:t>
            </w:r>
          </w:p>
        </w:tc>
      </w:tr>
      <w:tr w:rsidR="004779FB">
        <w:tc>
          <w:tcPr>
            <w:tcW w:w="582" w:type="dxa"/>
            <w:vMerge w:val="restart"/>
          </w:tcPr>
          <w:p w:rsidR="004779FB" w:rsidRDefault="004779FB">
            <w:pPr>
              <w:pStyle w:val="ConsPlusNormal"/>
              <w:jc w:val="center"/>
            </w:pPr>
            <w:r>
              <w:t>2</w:t>
            </w:r>
          </w:p>
        </w:tc>
        <w:tc>
          <w:tcPr>
            <w:tcW w:w="2154" w:type="dxa"/>
            <w:vMerge w:val="restart"/>
          </w:tcPr>
          <w:p w:rsidR="004779FB" w:rsidRDefault="004779FB">
            <w:pPr>
              <w:pStyle w:val="ConsPlusNormal"/>
            </w:pPr>
            <w:r>
              <w:t>Новокузнецкий городской округ</w:t>
            </w:r>
          </w:p>
        </w:tc>
        <w:tc>
          <w:tcPr>
            <w:tcW w:w="6293" w:type="dxa"/>
          </w:tcPr>
          <w:p w:rsidR="004779FB" w:rsidRDefault="004779FB">
            <w:pPr>
              <w:pStyle w:val="ConsPlusNormal"/>
            </w:pPr>
            <w:r>
              <w:t>60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День Шахтера,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Металлургов, д. 32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Пионерский, д. 18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Фестивальная,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Суворова,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Запорожская, д. 39, д. 41, д. 43, д. 45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46, д. 44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Лазо, д. 22, д. 28, д. 32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Кузнецкстроевский, д. 50, д. 52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Ушинского,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Тольятти, д. 42, д. 46, д. 48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Зорге, д. 42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Новоселов, д. 26, д. 28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Покрышкина,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Суворова, д. 3,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М.Тореза,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Тольятти, д. 66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22а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Олимпийская, д. 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Пушкина,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М.Тореза, д. 86б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Кирова, д. 23а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Запсибовцев,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Архитекторов,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Суворова,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40 лет Победы, д. 13,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Кузнецкстроевский, д. 15, д. 17, д. 19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Циолковского, д. 70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21, д. 23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Кузнецкстроевский, д. 18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Косыгина, д. 3, д. 5, ул. Космонавтов, д. 6,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Клименко, д. 32, д. 34, ул. Тореза, д. 60, д. 60а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Авиаторов, д. 110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Клименко, д. 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40 лет ВЛКСМ, д. 118, д. 124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Строителей, д. 100, д. 100а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Косыгина, д. 85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Косыгина, д. 69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Циолковского, д. 1, д. 3, д. 5, д. 7, ул. Транспортная, д. 45, д. 47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Тореза, д. 105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Металлургов, д. 27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22, д. 24, д. 26, д. 28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Циолковского, д. 44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Кутузова, д. 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Мурманская, д. 47/2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Кузнецкстроевский,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Мичурина,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Невского,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31, д. 41, д. 43, д. 45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Клименко, д. 48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Советской Армии, д. 12а, д. 12/40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Вокзальная, д. 31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Клименко, д. 35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Архитекторов, д. 22, д. 24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Орджоникидзе, д. 52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Филиппова,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Кирова, д. 73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Ермакова,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Тореза, д. 115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Советской Армии, д. 38</w:t>
            </w:r>
          </w:p>
        </w:tc>
      </w:tr>
      <w:tr w:rsidR="004779FB">
        <w:tc>
          <w:tcPr>
            <w:tcW w:w="582" w:type="dxa"/>
            <w:vMerge w:val="restart"/>
          </w:tcPr>
          <w:p w:rsidR="004779FB" w:rsidRDefault="004779FB">
            <w:pPr>
              <w:pStyle w:val="ConsPlusNormal"/>
              <w:jc w:val="center"/>
            </w:pPr>
            <w:r>
              <w:t>3</w:t>
            </w:r>
          </w:p>
        </w:tc>
        <w:tc>
          <w:tcPr>
            <w:tcW w:w="2154" w:type="dxa"/>
            <w:vMerge w:val="restart"/>
          </w:tcPr>
          <w:p w:rsidR="004779FB" w:rsidRDefault="004779FB">
            <w:pPr>
              <w:pStyle w:val="ConsPlusNormal"/>
            </w:pPr>
            <w:r>
              <w:t>Междуреченский городской округ</w:t>
            </w:r>
          </w:p>
        </w:tc>
        <w:tc>
          <w:tcPr>
            <w:tcW w:w="6293" w:type="dxa"/>
          </w:tcPr>
          <w:p w:rsidR="004779FB" w:rsidRDefault="004779FB">
            <w:pPr>
              <w:pStyle w:val="ConsPlusNormal"/>
            </w:pPr>
            <w:r>
              <w:t>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50 лет Комсомола, д. 65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50 лет Комсомола, д. 61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Ермака, д. 35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Кузнецкая,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Шахтеров,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Коммунистический,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Чехова,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Коммунистический, д. 28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Пушкина,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Пушкина,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Юности,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Коммунистический,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Комарова,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Юности, д. 11</w:t>
            </w:r>
          </w:p>
        </w:tc>
      </w:tr>
      <w:tr w:rsidR="004779FB">
        <w:tc>
          <w:tcPr>
            <w:tcW w:w="582" w:type="dxa"/>
            <w:vMerge w:val="restart"/>
          </w:tcPr>
          <w:p w:rsidR="004779FB" w:rsidRDefault="004779FB">
            <w:pPr>
              <w:pStyle w:val="ConsPlusNormal"/>
              <w:jc w:val="center"/>
            </w:pPr>
            <w:r>
              <w:t>4</w:t>
            </w:r>
          </w:p>
        </w:tc>
        <w:tc>
          <w:tcPr>
            <w:tcW w:w="2154" w:type="dxa"/>
            <w:vMerge w:val="restart"/>
          </w:tcPr>
          <w:p w:rsidR="004779FB" w:rsidRDefault="004779FB">
            <w:pPr>
              <w:pStyle w:val="ConsPlusNormal"/>
            </w:pPr>
            <w:r>
              <w:t>Таштагольское городское поселение</w:t>
            </w:r>
          </w:p>
        </w:tc>
        <w:tc>
          <w:tcPr>
            <w:tcW w:w="6293" w:type="dxa"/>
          </w:tcPr>
          <w:p w:rsidR="004779FB" w:rsidRDefault="004779FB">
            <w:pPr>
              <w:pStyle w:val="ConsPlusNormal"/>
            </w:pPr>
            <w:r>
              <w:t>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8 Марта,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8 Марта,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8 Марта,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Макаренко,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Макаренко,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Макаренко,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Макаренко, д. 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28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Поспелова, д. 9</w:t>
            </w:r>
          </w:p>
        </w:tc>
      </w:tr>
      <w:tr w:rsidR="004779FB">
        <w:tc>
          <w:tcPr>
            <w:tcW w:w="582" w:type="dxa"/>
            <w:vMerge w:val="restart"/>
          </w:tcPr>
          <w:p w:rsidR="004779FB" w:rsidRDefault="004779FB">
            <w:pPr>
              <w:pStyle w:val="ConsPlusNormal"/>
              <w:jc w:val="center"/>
            </w:pPr>
            <w:r>
              <w:t>5</w:t>
            </w:r>
          </w:p>
        </w:tc>
        <w:tc>
          <w:tcPr>
            <w:tcW w:w="2154" w:type="dxa"/>
            <w:vMerge w:val="restart"/>
          </w:tcPr>
          <w:p w:rsidR="004779FB" w:rsidRDefault="004779FB">
            <w:pPr>
              <w:pStyle w:val="ConsPlusNormal"/>
            </w:pPr>
            <w:r>
              <w:t>Мундыбашское городское поселение</w:t>
            </w:r>
          </w:p>
        </w:tc>
        <w:tc>
          <w:tcPr>
            <w:tcW w:w="6293" w:type="dxa"/>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29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Мамонтова, д. 2</w:t>
            </w:r>
          </w:p>
        </w:tc>
      </w:tr>
      <w:tr w:rsidR="004779FB">
        <w:tc>
          <w:tcPr>
            <w:tcW w:w="582" w:type="dxa"/>
            <w:vMerge w:val="restart"/>
          </w:tcPr>
          <w:p w:rsidR="004779FB" w:rsidRDefault="004779FB">
            <w:pPr>
              <w:pStyle w:val="ConsPlusNormal"/>
              <w:jc w:val="center"/>
            </w:pPr>
            <w:r>
              <w:t>6</w:t>
            </w:r>
          </w:p>
        </w:tc>
        <w:tc>
          <w:tcPr>
            <w:tcW w:w="2154" w:type="dxa"/>
            <w:vMerge w:val="restart"/>
          </w:tcPr>
          <w:p w:rsidR="004779FB" w:rsidRDefault="004779FB">
            <w:pPr>
              <w:pStyle w:val="ConsPlusNormal"/>
            </w:pPr>
            <w:r>
              <w:t>Шерегешское городское поселение</w:t>
            </w:r>
          </w:p>
        </w:tc>
        <w:tc>
          <w:tcPr>
            <w:tcW w:w="6293" w:type="dxa"/>
          </w:tcPr>
          <w:p w:rsidR="004779FB" w:rsidRDefault="004779FB">
            <w:pPr>
              <w:pStyle w:val="ConsPlusNormal"/>
            </w:pPr>
            <w:r>
              <w:t>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Гагарина,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Гагарина,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Гагарина,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Гагарина,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Гагарина, д. 24</w:t>
            </w:r>
          </w:p>
        </w:tc>
      </w:tr>
      <w:tr w:rsidR="004779FB">
        <w:tc>
          <w:tcPr>
            <w:tcW w:w="582" w:type="dxa"/>
            <w:vMerge w:val="restart"/>
          </w:tcPr>
          <w:p w:rsidR="004779FB" w:rsidRDefault="004779FB">
            <w:pPr>
              <w:pStyle w:val="ConsPlusNormal"/>
              <w:jc w:val="center"/>
            </w:pPr>
            <w:r>
              <w:t>7</w:t>
            </w:r>
          </w:p>
        </w:tc>
        <w:tc>
          <w:tcPr>
            <w:tcW w:w="2154" w:type="dxa"/>
            <w:vMerge w:val="restart"/>
          </w:tcPr>
          <w:p w:rsidR="004779FB" w:rsidRDefault="004779FB">
            <w:pPr>
              <w:pStyle w:val="ConsPlusNormal"/>
            </w:pPr>
            <w:r>
              <w:t>Анжеро-Судженский городской округ</w:t>
            </w:r>
          </w:p>
        </w:tc>
        <w:tc>
          <w:tcPr>
            <w:tcW w:w="6293" w:type="dxa"/>
          </w:tcPr>
          <w:p w:rsidR="004779FB" w:rsidRDefault="004779FB">
            <w:pPr>
              <w:pStyle w:val="ConsPlusNormal"/>
            </w:pPr>
            <w:r>
              <w:t>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Солнечная, д. 1 - ул. Ленина, д. 34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Просвещения, д. 174 - ул. Просвещения, д. 176а - пер. Верный,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Просвещения, д. 201а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137 ОСБ,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К.Маркса,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3 - ул. Советская, д. 3а - ул. Советская, д. 6 - ул. Металлургов, д. 4</w:t>
            </w:r>
          </w:p>
        </w:tc>
      </w:tr>
      <w:tr w:rsidR="004779FB">
        <w:tc>
          <w:tcPr>
            <w:tcW w:w="582" w:type="dxa"/>
            <w:vMerge w:val="restart"/>
          </w:tcPr>
          <w:p w:rsidR="004779FB" w:rsidRDefault="004779FB">
            <w:pPr>
              <w:pStyle w:val="ConsPlusNormal"/>
              <w:jc w:val="center"/>
            </w:pPr>
            <w:r>
              <w:t>8</w:t>
            </w:r>
          </w:p>
        </w:tc>
        <w:tc>
          <w:tcPr>
            <w:tcW w:w="2154" w:type="dxa"/>
            <w:vMerge w:val="restart"/>
          </w:tcPr>
          <w:p w:rsidR="004779FB" w:rsidRDefault="004779FB">
            <w:pPr>
              <w:pStyle w:val="ConsPlusNormal"/>
            </w:pPr>
            <w:r>
              <w:t>Тайгинский городской округ</w:t>
            </w:r>
          </w:p>
        </w:tc>
        <w:tc>
          <w:tcPr>
            <w:tcW w:w="6293" w:type="dxa"/>
          </w:tcPr>
          <w:p w:rsidR="004779FB" w:rsidRDefault="004779FB">
            <w:pPr>
              <w:pStyle w:val="ConsPlusNormal"/>
            </w:pPr>
            <w:r>
              <w:t>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Ключевая,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Проектная,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Строительная, д. 33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Строительная, д. 35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Строительная, д.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Строительная, д. 39</w:t>
            </w:r>
          </w:p>
        </w:tc>
      </w:tr>
      <w:tr w:rsidR="004779FB">
        <w:tc>
          <w:tcPr>
            <w:tcW w:w="582" w:type="dxa"/>
            <w:vMerge w:val="restart"/>
          </w:tcPr>
          <w:p w:rsidR="004779FB" w:rsidRDefault="004779FB">
            <w:pPr>
              <w:pStyle w:val="ConsPlusNormal"/>
              <w:jc w:val="center"/>
            </w:pPr>
            <w:r>
              <w:t>9</w:t>
            </w:r>
          </w:p>
        </w:tc>
        <w:tc>
          <w:tcPr>
            <w:tcW w:w="2154" w:type="dxa"/>
            <w:vMerge w:val="restart"/>
          </w:tcPr>
          <w:p w:rsidR="004779FB" w:rsidRDefault="004779FB">
            <w:pPr>
              <w:pStyle w:val="ConsPlusNormal"/>
            </w:pPr>
            <w:r>
              <w:t>Юргинский городской округ</w:t>
            </w:r>
          </w:p>
        </w:tc>
        <w:tc>
          <w:tcPr>
            <w:tcW w:w="6293" w:type="dxa"/>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Московская, д. 40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Московская,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2-я Кирпичная д. 3,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Победы, д. 38, д. 38а</w:t>
            </w:r>
          </w:p>
        </w:tc>
      </w:tr>
      <w:tr w:rsidR="004779FB">
        <w:tc>
          <w:tcPr>
            <w:tcW w:w="582" w:type="dxa"/>
            <w:vMerge w:val="restart"/>
          </w:tcPr>
          <w:p w:rsidR="004779FB" w:rsidRDefault="004779FB">
            <w:pPr>
              <w:pStyle w:val="ConsPlusNormal"/>
              <w:jc w:val="center"/>
            </w:pPr>
            <w:r>
              <w:t>10</w:t>
            </w:r>
          </w:p>
        </w:tc>
        <w:tc>
          <w:tcPr>
            <w:tcW w:w="2154" w:type="dxa"/>
            <w:vMerge w:val="restart"/>
          </w:tcPr>
          <w:p w:rsidR="004779FB" w:rsidRDefault="004779FB">
            <w:pPr>
              <w:pStyle w:val="ConsPlusNormal"/>
            </w:pPr>
            <w:r>
              <w:t>Калтанский городской округ</w:t>
            </w:r>
          </w:p>
        </w:tc>
        <w:tc>
          <w:tcPr>
            <w:tcW w:w="6293" w:type="dxa"/>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Мира, д. 21, д. 23,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Мира, д. 61, д. 63, д. 65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60 лет Октября, д. 29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Комсомольская, д. 11</w:t>
            </w:r>
          </w:p>
        </w:tc>
      </w:tr>
      <w:tr w:rsidR="004779FB">
        <w:tc>
          <w:tcPr>
            <w:tcW w:w="582" w:type="dxa"/>
            <w:vMerge w:val="restart"/>
          </w:tcPr>
          <w:p w:rsidR="004779FB" w:rsidRDefault="004779FB">
            <w:pPr>
              <w:pStyle w:val="ConsPlusNormal"/>
              <w:jc w:val="center"/>
            </w:pPr>
            <w:r>
              <w:t>11</w:t>
            </w:r>
          </w:p>
        </w:tc>
        <w:tc>
          <w:tcPr>
            <w:tcW w:w="2154" w:type="dxa"/>
            <w:vMerge w:val="restart"/>
          </w:tcPr>
          <w:p w:rsidR="004779FB" w:rsidRDefault="004779FB">
            <w:pPr>
              <w:pStyle w:val="ConsPlusNormal"/>
            </w:pPr>
            <w:r>
              <w:t>Прокопьевский городской округ</w:t>
            </w:r>
          </w:p>
        </w:tc>
        <w:tc>
          <w:tcPr>
            <w:tcW w:w="6293" w:type="dxa"/>
          </w:tcPr>
          <w:p w:rsidR="004779FB" w:rsidRDefault="004779FB">
            <w:pPr>
              <w:pStyle w:val="ConsPlusNormal"/>
            </w:pPr>
            <w:r>
              <w:t>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Яворского,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Яворского,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Яворского,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Ноградская,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Ноградская,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Ноградская,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Обручева,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Обручева, д. 16а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Обручева, д. 33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Обручева, д. 34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Обручева, д. 35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Обручева, д.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Жолтовского,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Жолтовского,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76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80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84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86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88а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90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92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94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96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97, ул. Институтская, д. 98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Селиванова,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Кирпичная, д. 3, ул. Кирпичная,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2-я Кирпичная,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Латвийская, д. 18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Латвийская,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Латвийская, д. 20а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Латвийская, д. 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Латвийская, д. 24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Латвийская, д. 26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Латвийская, д. 30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Грибоедова, д. 24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Грибоедова, д. 28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Грибоедова, д. 30</w:t>
            </w:r>
          </w:p>
        </w:tc>
      </w:tr>
      <w:tr w:rsidR="004779FB">
        <w:tc>
          <w:tcPr>
            <w:tcW w:w="582" w:type="dxa"/>
            <w:vMerge w:val="restart"/>
          </w:tcPr>
          <w:p w:rsidR="004779FB" w:rsidRDefault="004779FB">
            <w:pPr>
              <w:pStyle w:val="ConsPlusNormal"/>
              <w:jc w:val="center"/>
            </w:pPr>
            <w:r>
              <w:t>12</w:t>
            </w:r>
          </w:p>
        </w:tc>
        <w:tc>
          <w:tcPr>
            <w:tcW w:w="2154" w:type="dxa"/>
            <w:vMerge w:val="restart"/>
          </w:tcPr>
          <w:p w:rsidR="004779FB" w:rsidRDefault="004779FB">
            <w:pPr>
              <w:pStyle w:val="ConsPlusNormal"/>
            </w:pPr>
            <w:r>
              <w:t>Мысковский городской округ</w:t>
            </w:r>
          </w:p>
        </w:tc>
        <w:tc>
          <w:tcPr>
            <w:tcW w:w="6293" w:type="dxa"/>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40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Вахрушева д. 29, д. 31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Мира, д. 38</w:t>
            </w:r>
          </w:p>
        </w:tc>
      </w:tr>
      <w:tr w:rsidR="004779FB">
        <w:tc>
          <w:tcPr>
            <w:tcW w:w="582" w:type="dxa"/>
            <w:vMerge w:val="restart"/>
          </w:tcPr>
          <w:p w:rsidR="004779FB" w:rsidRDefault="004779FB">
            <w:pPr>
              <w:pStyle w:val="ConsPlusNormal"/>
              <w:jc w:val="center"/>
            </w:pPr>
            <w:r>
              <w:t>13</w:t>
            </w:r>
          </w:p>
        </w:tc>
        <w:tc>
          <w:tcPr>
            <w:tcW w:w="2154" w:type="dxa"/>
            <w:vMerge w:val="restart"/>
          </w:tcPr>
          <w:p w:rsidR="004779FB" w:rsidRDefault="004779FB">
            <w:pPr>
              <w:pStyle w:val="ConsPlusNormal"/>
            </w:pPr>
            <w:r>
              <w:t>Березовский городской округ</w:t>
            </w:r>
          </w:p>
        </w:tc>
        <w:tc>
          <w:tcPr>
            <w:tcW w:w="6293" w:type="dxa"/>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29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Шахтеров, д. 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б-р Молодежный д. 11, б-р Молодежный д. 13, б-р Молодежный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Лужбина, д. 38</w:t>
            </w:r>
          </w:p>
        </w:tc>
      </w:tr>
      <w:tr w:rsidR="004779FB">
        <w:tc>
          <w:tcPr>
            <w:tcW w:w="582" w:type="dxa"/>
            <w:vMerge w:val="restart"/>
          </w:tcPr>
          <w:p w:rsidR="004779FB" w:rsidRDefault="004779FB">
            <w:pPr>
              <w:pStyle w:val="ConsPlusNormal"/>
              <w:jc w:val="center"/>
            </w:pPr>
            <w:r>
              <w:t>14</w:t>
            </w:r>
          </w:p>
        </w:tc>
        <w:tc>
          <w:tcPr>
            <w:tcW w:w="2154" w:type="dxa"/>
            <w:vMerge w:val="restart"/>
          </w:tcPr>
          <w:p w:rsidR="004779FB" w:rsidRDefault="004779FB">
            <w:pPr>
              <w:pStyle w:val="ConsPlusNormal"/>
            </w:pPr>
            <w:r>
              <w:t>Полысаевский городской округ</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Космонавтов, д. 65 - ул. Космонавтов, д. 65а - ул. Бакинская, д. 8, ул. Космонавтов, д. 90 - ул. Космонавтов, д. 90а</w:t>
            </w:r>
          </w:p>
        </w:tc>
      </w:tr>
      <w:tr w:rsidR="004779FB">
        <w:tc>
          <w:tcPr>
            <w:tcW w:w="582" w:type="dxa"/>
            <w:vMerge w:val="restart"/>
          </w:tcPr>
          <w:p w:rsidR="004779FB" w:rsidRDefault="004779FB">
            <w:pPr>
              <w:pStyle w:val="ConsPlusNormal"/>
              <w:jc w:val="center"/>
            </w:pPr>
            <w:r>
              <w:t>15</w:t>
            </w:r>
          </w:p>
        </w:tc>
        <w:tc>
          <w:tcPr>
            <w:tcW w:w="2154" w:type="dxa"/>
            <w:vMerge w:val="restart"/>
          </w:tcPr>
          <w:p w:rsidR="004779FB" w:rsidRDefault="004779FB">
            <w:pPr>
              <w:pStyle w:val="ConsPlusNormal"/>
            </w:pPr>
            <w:r>
              <w:t>Осинниковский городской округ</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Ефимова, д. 2, ул. Ефимова, д. 4</w:t>
            </w:r>
          </w:p>
        </w:tc>
      </w:tr>
      <w:tr w:rsidR="004779FB">
        <w:tc>
          <w:tcPr>
            <w:tcW w:w="582" w:type="dxa"/>
            <w:vMerge w:val="restart"/>
          </w:tcPr>
          <w:p w:rsidR="004779FB" w:rsidRDefault="004779FB">
            <w:pPr>
              <w:pStyle w:val="ConsPlusNormal"/>
              <w:jc w:val="center"/>
            </w:pPr>
            <w:r>
              <w:t>16</w:t>
            </w:r>
          </w:p>
        </w:tc>
        <w:tc>
          <w:tcPr>
            <w:tcW w:w="2154" w:type="dxa"/>
            <w:vMerge w:val="restart"/>
          </w:tcPr>
          <w:p w:rsidR="004779FB" w:rsidRDefault="004779FB">
            <w:pPr>
              <w:pStyle w:val="ConsPlusNormal"/>
            </w:pPr>
            <w:r>
              <w:t>Киселевский городской округ</w:t>
            </w:r>
          </w:p>
        </w:tc>
        <w:tc>
          <w:tcPr>
            <w:tcW w:w="6293" w:type="dxa"/>
          </w:tcPr>
          <w:p w:rsidR="004779FB" w:rsidRDefault="004779FB">
            <w:pPr>
              <w:pStyle w:val="ConsPlusNormal"/>
            </w:pPr>
            <w:r>
              <w:t>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Лутугина, д. 24а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Лутугина, д. 26а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Лутугина, д. 28а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Лутугина, д. 26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Лутугина, д. 27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Культурная, д. 26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Культурная, д. 28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Трудовая, д. 22а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Трудовая, д. 22б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п/к Кирпичный,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Садовая,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Маяковского,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Маяковского, д. 15а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Маяковского, д. 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Маяковского,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Лутугина, д. 47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Кирпичный, д. 27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Кирпичный, д. 29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Трудовая,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Томская,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Томская,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Дружбы, д. 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Дзержинского, д. 15, д. 17, д. 23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Маяковского,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Маяковского, д. 26</w:t>
            </w:r>
          </w:p>
        </w:tc>
      </w:tr>
      <w:tr w:rsidR="004779FB">
        <w:tc>
          <w:tcPr>
            <w:tcW w:w="582" w:type="dxa"/>
            <w:vMerge w:val="restart"/>
          </w:tcPr>
          <w:p w:rsidR="004779FB" w:rsidRDefault="004779FB">
            <w:pPr>
              <w:pStyle w:val="ConsPlusNormal"/>
              <w:jc w:val="center"/>
            </w:pPr>
            <w:r>
              <w:t>17</w:t>
            </w:r>
          </w:p>
        </w:tc>
        <w:tc>
          <w:tcPr>
            <w:tcW w:w="2154" w:type="dxa"/>
            <w:vMerge w:val="restart"/>
          </w:tcPr>
          <w:p w:rsidR="004779FB" w:rsidRDefault="004779FB">
            <w:pPr>
              <w:pStyle w:val="ConsPlusNormal"/>
            </w:pPr>
            <w:r>
              <w:t>Ленинск-Кузнецкий городской округ</w:t>
            </w:r>
          </w:p>
        </w:tc>
        <w:tc>
          <w:tcPr>
            <w:tcW w:w="6293" w:type="dxa"/>
          </w:tcPr>
          <w:p w:rsidR="004779FB" w:rsidRDefault="004779FB">
            <w:pPr>
              <w:pStyle w:val="ConsPlusNormal"/>
            </w:pPr>
            <w:r>
              <w:t>24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Лесной городок,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Лесной городок,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Лесной городок,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Лесной городок,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Пушкина,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Пушкина, д. 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Пушкина, д. 68 - ул. Пушкина, д. 70 - ул. Пушкина, д. 72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Кирова, д. 77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59/1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Чекмарева,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б-р Химиков, д. 10/2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Топкинская, д. 160а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Кирова, д. 122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Текстильщиков, д. 7/3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Лесной городок, д. 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63/2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Кольчугинский,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Зварыгина,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б-р Химиков,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Текстильщиков, д. 3/2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Текстильщиков, д. 9/1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82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Текстильщиков,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Текстильщиков, д. 3/1</w:t>
            </w:r>
          </w:p>
        </w:tc>
      </w:tr>
      <w:tr w:rsidR="004779FB">
        <w:tc>
          <w:tcPr>
            <w:tcW w:w="582" w:type="dxa"/>
            <w:vMerge w:val="restart"/>
          </w:tcPr>
          <w:p w:rsidR="004779FB" w:rsidRDefault="004779FB">
            <w:pPr>
              <w:pStyle w:val="ConsPlusNormal"/>
              <w:jc w:val="center"/>
            </w:pPr>
            <w:r>
              <w:t>18</w:t>
            </w:r>
          </w:p>
        </w:tc>
        <w:tc>
          <w:tcPr>
            <w:tcW w:w="2154" w:type="dxa"/>
            <w:vMerge w:val="restart"/>
          </w:tcPr>
          <w:p w:rsidR="004779FB" w:rsidRDefault="004779FB">
            <w:pPr>
              <w:pStyle w:val="ConsPlusNormal"/>
            </w:pPr>
            <w:r>
              <w:t>Яшкинское городское поселение</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Суворова, д. 22 - Куйбышева, д. 7</w:t>
            </w:r>
          </w:p>
        </w:tc>
      </w:tr>
      <w:tr w:rsidR="004779FB">
        <w:tc>
          <w:tcPr>
            <w:tcW w:w="582" w:type="dxa"/>
            <w:vMerge w:val="restart"/>
          </w:tcPr>
          <w:p w:rsidR="004779FB" w:rsidRDefault="004779FB">
            <w:pPr>
              <w:pStyle w:val="ConsPlusNormal"/>
              <w:jc w:val="center"/>
            </w:pPr>
            <w:r>
              <w:t>19</w:t>
            </w:r>
          </w:p>
        </w:tc>
        <w:tc>
          <w:tcPr>
            <w:tcW w:w="2154" w:type="dxa"/>
            <w:vMerge w:val="restart"/>
          </w:tcPr>
          <w:p w:rsidR="004779FB" w:rsidRDefault="004779FB">
            <w:pPr>
              <w:pStyle w:val="ConsPlusNormal"/>
            </w:pPr>
            <w:r>
              <w:t>Гурьевское городское поселение</w:t>
            </w:r>
          </w:p>
        </w:tc>
        <w:tc>
          <w:tcPr>
            <w:tcW w:w="6293" w:type="dxa"/>
          </w:tcPr>
          <w:p w:rsidR="004779FB" w:rsidRDefault="004779FB">
            <w:pPr>
              <w:pStyle w:val="ConsPlusNormal"/>
            </w:pPr>
            <w:r>
              <w:t>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30 лет Победы, д. 42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30 лет Победы, д. 66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30 лет Победы, д. 68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30 лет Победы, д. 74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30 лет Победы, д. 76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Кирова, д. 32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Дружбы, д. 4</w:t>
            </w:r>
          </w:p>
        </w:tc>
      </w:tr>
      <w:tr w:rsidR="004779FB">
        <w:tc>
          <w:tcPr>
            <w:tcW w:w="582" w:type="dxa"/>
            <w:vMerge w:val="restart"/>
          </w:tcPr>
          <w:p w:rsidR="004779FB" w:rsidRDefault="004779FB">
            <w:pPr>
              <w:pStyle w:val="ConsPlusNormal"/>
              <w:jc w:val="center"/>
            </w:pPr>
            <w:r>
              <w:t>20</w:t>
            </w:r>
          </w:p>
        </w:tc>
        <w:tc>
          <w:tcPr>
            <w:tcW w:w="2154" w:type="dxa"/>
            <w:vMerge w:val="restart"/>
          </w:tcPr>
          <w:p w:rsidR="004779FB" w:rsidRDefault="004779FB">
            <w:pPr>
              <w:pStyle w:val="ConsPlusNormal"/>
            </w:pPr>
            <w:r>
              <w:t>Салаирское городское поселение</w:t>
            </w:r>
          </w:p>
        </w:tc>
        <w:tc>
          <w:tcPr>
            <w:tcW w:w="6293" w:type="dxa"/>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Комсомольская,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Матросова, д. 12</w:t>
            </w:r>
          </w:p>
        </w:tc>
      </w:tr>
      <w:tr w:rsidR="004779FB">
        <w:tc>
          <w:tcPr>
            <w:tcW w:w="582" w:type="dxa"/>
            <w:vMerge w:val="restart"/>
          </w:tcPr>
          <w:p w:rsidR="004779FB" w:rsidRDefault="004779FB">
            <w:pPr>
              <w:pStyle w:val="ConsPlusNormal"/>
              <w:jc w:val="center"/>
            </w:pPr>
            <w:r>
              <w:t>21</w:t>
            </w:r>
          </w:p>
        </w:tc>
        <w:tc>
          <w:tcPr>
            <w:tcW w:w="2154" w:type="dxa"/>
            <w:vMerge w:val="restart"/>
          </w:tcPr>
          <w:p w:rsidR="004779FB" w:rsidRDefault="004779FB">
            <w:pPr>
              <w:pStyle w:val="ConsPlusNormal"/>
            </w:pPr>
            <w:r>
              <w:t>Мариинское городское поселение</w:t>
            </w:r>
          </w:p>
        </w:tc>
        <w:tc>
          <w:tcPr>
            <w:tcW w:w="6293" w:type="dxa"/>
          </w:tcPr>
          <w:p w:rsidR="004779FB" w:rsidRDefault="004779FB">
            <w:pPr>
              <w:pStyle w:val="ConsPlusNormal"/>
            </w:pPr>
            <w:r>
              <w:t>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Энгельса, д. 5, д. 7,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27-й дивизии, д. 34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51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Котовского, д. 18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Сибиряков-Гвардейцев, д. 1, д. 3, д. 5</w:t>
            </w:r>
          </w:p>
        </w:tc>
      </w:tr>
      <w:tr w:rsidR="004779FB">
        <w:tc>
          <w:tcPr>
            <w:tcW w:w="582" w:type="dxa"/>
            <w:vMerge w:val="restart"/>
          </w:tcPr>
          <w:p w:rsidR="004779FB" w:rsidRDefault="004779FB">
            <w:pPr>
              <w:pStyle w:val="ConsPlusNormal"/>
              <w:jc w:val="center"/>
            </w:pPr>
            <w:r>
              <w:t>22</w:t>
            </w:r>
          </w:p>
        </w:tc>
        <w:tc>
          <w:tcPr>
            <w:tcW w:w="2154" w:type="dxa"/>
            <w:vMerge w:val="restart"/>
          </w:tcPr>
          <w:p w:rsidR="004779FB" w:rsidRDefault="004779FB">
            <w:pPr>
              <w:pStyle w:val="ConsPlusNormal"/>
            </w:pPr>
            <w:r>
              <w:t>Топкинское городское поселение</w:t>
            </w:r>
          </w:p>
        </w:tc>
        <w:tc>
          <w:tcPr>
            <w:tcW w:w="6293" w:type="dxa"/>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мкр. Красная Горка, д. 4, д. 3, д. 2,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мкр. Красная Горка,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Революции, д. 41, д. 43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Революции, д. 28, д. 30, д. 32, ул. Советская, д. 25</w:t>
            </w:r>
          </w:p>
        </w:tc>
      </w:tr>
      <w:tr w:rsidR="004779FB">
        <w:tc>
          <w:tcPr>
            <w:tcW w:w="582" w:type="dxa"/>
            <w:vMerge w:val="restart"/>
          </w:tcPr>
          <w:p w:rsidR="004779FB" w:rsidRDefault="004779FB">
            <w:pPr>
              <w:pStyle w:val="ConsPlusNormal"/>
              <w:jc w:val="center"/>
            </w:pPr>
            <w:r>
              <w:t>23</w:t>
            </w:r>
          </w:p>
        </w:tc>
        <w:tc>
          <w:tcPr>
            <w:tcW w:w="2154" w:type="dxa"/>
            <w:vMerge w:val="restart"/>
          </w:tcPr>
          <w:p w:rsidR="004779FB" w:rsidRDefault="004779FB">
            <w:pPr>
              <w:pStyle w:val="ConsPlusNormal"/>
            </w:pPr>
            <w:r>
              <w:t>Беловский городской округ</w:t>
            </w:r>
          </w:p>
        </w:tc>
        <w:tc>
          <w:tcPr>
            <w:tcW w:w="6293" w:type="dxa"/>
          </w:tcPr>
          <w:p w:rsidR="004779FB" w:rsidRDefault="004779FB">
            <w:pPr>
              <w:pStyle w:val="ConsPlusNormal"/>
            </w:pPr>
            <w:r>
              <w:t>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Юности,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Светлая,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Доватора,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Приморская,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Ильича,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Энергетическая, д. 14</w:t>
            </w:r>
          </w:p>
        </w:tc>
      </w:tr>
      <w:tr w:rsidR="004779FB">
        <w:tc>
          <w:tcPr>
            <w:tcW w:w="582" w:type="dxa"/>
            <w:vMerge w:val="restart"/>
          </w:tcPr>
          <w:p w:rsidR="004779FB" w:rsidRDefault="004779FB">
            <w:pPr>
              <w:pStyle w:val="ConsPlusNormal"/>
              <w:jc w:val="center"/>
            </w:pPr>
            <w:r>
              <w:t>24</w:t>
            </w:r>
          </w:p>
        </w:tc>
        <w:tc>
          <w:tcPr>
            <w:tcW w:w="2154" w:type="dxa"/>
            <w:vMerge w:val="restart"/>
          </w:tcPr>
          <w:p w:rsidR="004779FB" w:rsidRDefault="004779FB">
            <w:pPr>
              <w:pStyle w:val="ConsPlusNormal"/>
            </w:pPr>
            <w:r>
              <w:t>Краснобродский городской округ</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Новая д. 41, д. 43</w:t>
            </w:r>
          </w:p>
        </w:tc>
      </w:tr>
      <w:tr w:rsidR="004779FB">
        <w:tc>
          <w:tcPr>
            <w:tcW w:w="582" w:type="dxa"/>
            <w:vMerge w:val="restart"/>
          </w:tcPr>
          <w:p w:rsidR="004779FB" w:rsidRDefault="004779FB">
            <w:pPr>
              <w:pStyle w:val="ConsPlusNormal"/>
              <w:jc w:val="center"/>
            </w:pPr>
            <w:r>
              <w:t>25</w:t>
            </w:r>
          </w:p>
        </w:tc>
        <w:tc>
          <w:tcPr>
            <w:tcW w:w="2154" w:type="dxa"/>
            <w:vMerge w:val="restart"/>
          </w:tcPr>
          <w:p w:rsidR="004779FB" w:rsidRDefault="004779FB">
            <w:pPr>
              <w:pStyle w:val="ConsPlusNormal"/>
            </w:pPr>
            <w:r>
              <w:t>Беловский муниципальный район (Старопестеревское сельское поселение)</w:t>
            </w:r>
          </w:p>
        </w:tc>
        <w:tc>
          <w:tcPr>
            <w:tcW w:w="6293" w:type="dxa"/>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Центральная,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Центральная, д. 1б</w:t>
            </w:r>
          </w:p>
        </w:tc>
      </w:tr>
      <w:tr w:rsidR="004779FB">
        <w:tc>
          <w:tcPr>
            <w:tcW w:w="582" w:type="dxa"/>
            <w:vMerge w:val="restart"/>
          </w:tcPr>
          <w:p w:rsidR="004779FB" w:rsidRDefault="004779FB">
            <w:pPr>
              <w:pStyle w:val="ConsPlusNormal"/>
              <w:jc w:val="center"/>
            </w:pPr>
            <w:r>
              <w:t>26</w:t>
            </w:r>
          </w:p>
        </w:tc>
        <w:tc>
          <w:tcPr>
            <w:tcW w:w="2154" w:type="dxa"/>
            <w:vMerge w:val="restart"/>
          </w:tcPr>
          <w:p w:rsidR="004779FB" w:rsidRDefault="004779FB">
            <w:pPr>
              <w:pStyle w:val="ConsPlusNormal"/>
            </w:pPr>
            <w:r>
              <w:t>Гурьевский муниципальный район (Сосновское сельское поселение)</w:t>
            </w:r>
          </w:p>
        </w:tc>
        <w:tc>
          <w:tcPr>
            <w:tcW w:w="6293" w:type="dxa"/>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Коммунистическая, д. 32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Коммунистическая, д. 34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Коммунистическая, д. 36</w:t>
            </w:r>
          </w:p>
        </w:tc>
      </w:tr>
      <w:tr w:rsidR="004779FB">
        <w:tc>
          <w:tcPr>
            <w:tcW w:w="582" w:type="dxa"/>
            <w:vMerge w:val="restart"/>
          </w:tcPr>
          <w:p w:rsidR="004779FB" w:rsidRDefault="004779FB">
            <w:pPr>
              <w:pStyle w:val="ConsPlusNormal"/>
              <w:jc w:val="center"/>
            </w:pPr>
            <w:r>
              <w:t>27</w:t>
            </w:r>
          </w:p>
        </w:tc>
        <w:tc>
          <w:tcPr>
            <w:tcW w:w="2154" w:type="dxa"/>
            <w:vMerge w:val="restart"/>
          </w:tcPr>
          <w:p w:rsidR="004779FB" w:rsidRDefault="004779FB">
            <w:pPr>
              <w:pStyle w:val="ConsPlusNormal"/>
            </w:pPr>
            <w:r>
              <w:t>Ижморский муниципальный район (Ижморское городское поселение)</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территория Микрорайона, д. 1, д. 2, д. 3</w:t>
            </w:r>
          </w:p>
        </w:tc>
      </w:tr>
      <w:tr w:rsidR="004779FB">
        <w:tc>
          <w:tcPr>
            <w:tcW w:w="582" w:type="dxa"/>
            <w:vMerge w:val="restart"/>
          </w:tcPr>
          <w:p w:rsidR="004779FB" w:rsidRDefault="004779FB">
            <w:pPr>
              <w:pStyle w:val="ConsPlusNormal"/>
              <w:jc w:val="center"/>
            </w:pPr>
            <w:r>
              <w:t>28</w:t>
            </w:r>
          </w:p>
        </w:tc>
        <w:tc>
          <w:tcPr>
            <w:tcW w:w="2154" w:type="dxa"/>
            <w:vMerge w:val="restart"/>
          </w:tcPr>
          <w:p w:rsidR="004779FB" w:rsidRDefault="004779FB">
            <w:pPr>
              <w:pStyle w:val="ConsPlusNormal"/>
            </w:pPr>
            <w:r>
              <w:t>Кемеровский муниципальный район</w:t>
            </w:r>
          </w:p>
        </w:tc>
        <w:tc>
          <w:tcPr>
            <w:tcW w:w="6293" w:type="dxa"/>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Суховское сельское поселение, п. Металлплощадка, пр. Овощеводов, д. 1, д. 2,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Звездное сельское поселение, п. Звездный, ул. Школьная, д. 2, д. 3, д. 4</w:t>
            </w:r>
          </w:p>
        </w:tc>
      </w:tr>
      <w:tr w:rsidR="004779FB">
        <w:tc>
          <w:tcPr>
            <w:tcW w:w="582" w:type="dxa"/>
            <w:vMerge w:val="restart"/>
          </w:tcPr>
          <w:p w:rsidR="004779FB" w:rsidRDefault="004779FB">
            <w:pPr>
              <w:pStyle w:val="ConsPlusNormal"/>
              <w:jc w:val="center"/>
            </w:pPr>
            <w:r>
              <w:t>29</w:t>
            </w:r>
          </w:p>
        </w:tc>
        <w:tc>
          <w:tcPr>
            <w:tcW w:w="2154" w:type="dxa"/>
            <w:vMerge w:val="restart"/>
          </w:tcPr>
          <w:p w:rsidR="004779FB" w:rsidRDefault="004779FB">
            <w:pPr>
              <w:pStyle w:val="ConsPlusNormal"/>
            </w:pPr>
            <w:r>
              <w:t>Крапивинский муниципальный район (Зеленогорское городское поселение)</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Центральная, д. 4а - ул. Центральная, д. 4в - ул. Центральная, д. 4д</w:t>
            </w:r>
          </w:p>
        </w:tc>
      </w:tr>
      <w:tr w:rsidR="004779FB">
        <w:tc>
          <w:tcPr>
            <w:tcW w:w="582" w:type="dxa"/>
            <w:vMerge w:val="restart"/>
          </w:tcPr>
          <w:p w:rsidR="004779FB" w:rsidRDefault="004779FB">
            <w:pPr>
              <w:pStyle w:val="ConsPlusNormal"/>
              <w:jc w:val="center"/>
            </w:pPr>
            <w:r>
              <w:t>30</w:t>
            </w:r>
          </w:p>
        </w:tc>
        <w:tc>
          <w:tcPr>
            <w:tcW w:w="2154" w:type="dxa"/>
            <w:vMerge w:val="restart"/>
          </w:tcPr>
          <w:p w:rsidR="004779FB" w:rsidRDefault="004779FB">
            <w:pPr>
              <w:pStyle w:val="ConsPlusNormal"/>
            </w:pPr>
            <w:r>
              <w:t>Ленинск-Кузнецкий муниципальный район, Горняцкое сельское поселение</w:t>
            </w:r>
          </w:p>
        </w:tc>
        <w:tc>
          <w:tcPr>
            <w:tcW w:w="6293" w:type="dxa"/>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Полевая, д. 32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Полевая, д. 10</w:t>
            </w:r>
          </w:p>
        </w:tc>
      </w:tr>
      <w:tr w:rsidR="004779FB">
        <w:tc>
          <w:tcPr>
            <w:tcW w:w="582" w:type="dxa"/>
            <w:vMerge w:val="restart"/>
          </w:tcPr>
          <w:p w:rsidR="004779FB" w:rsidRDefault="004779FB">
            <w:pPr>
              <w:pStyle w:val="ConsPlusNormal"/>
              <w:jc w:val="center"/>
            </w:pPr>
            <w:r>
              <w:t>31</w:t>
            </w:r>
          </w:p>
        </w:tc>
        <w:tc>
          <w:tcPr>
            <w:tcW w:w="2154" w:type="dxa"/>
            <w:vMerge w:val="restart"/>
          </w:tcPr>
          <w:p w:rsidR="004779FB" w:rsidRDefault="004779FB">
            <w:pPr>
              <w:pStyle w:val="ConsPlusNormal"/>
            </w:pPr>
            <w:r>
              <w:t>Мариинский муниципальный район (Калининское сельское поселение)</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Студенческая, д. 1, д. 3</w:t>
            </w:r>
          </w:p>
        </w:tc>
      </w:tr>
      <w:tr w:rsidR="004779FB">
        <w:tc>
          <w:tcPr>
            <w:tcW w:w="582" w:type="dxa"/>
            <w:vMerge w:val="restart"/>
          </w:tcPr>
          <w:p w:rsidR="004779FB" w:rsidRDefault="004779FB">
            <w:pPr>
              <w:pStyle w:val="ConsPlusNormal"/>
              <w:jc w:val="center"/>
            </w:pPr>
            <w:r>
              <w:t>32</w:t>
            </w:r>
          </w:p>
        </w:tc>
        <w:tc>
          <w:tcPr>
            <w:tcW w:w="2154" w:type="dxa"/>
            <w:vMerge w:val="restart"/>
          </w:tcPr>
          <w:p w:rsidR="004779FB" w:rsidRDefault="004779FB">
            <w:pPr>
              <w:pStyle w:val="ConsPlusNormal"/>
            </w:pPr>
            <w:r>
              <w:t>Промышленновский муниципальный район (Промышленновское городское поселение)</w:t>
            </w:r>
          </w:p>
        </w:tc>
        <w:tc>
          <w:tcPr>
            <w:tcW w:w="6293" w:type="dxa"/>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Н.Островского, д. 107 - ул. Н.Островского, д. 109 - ул. Н.Островского, д. 109а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Н.Островского, д. 111 - ул. Н.Островского, д. 113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Чапаева, д. 2 - ул. Чапаева, д. 4</w:t>
            </w:r>
          </w:p>
        </w:tc>
      </w:tr>
      <w:tr w:rsidR="004779FB">
        <w:tc>
          <w:tcPr>
            <w:tcW w:w="582" w:type="dxa"/>
            <w:vMerge w:val="restart"/>
          </w:tcPr>
          <w:p w:rsidR="004779FB" w:rsidRDefault="004779FB">
            <w:pPr>
              <w:pStyle w:val="ConsPlusNormal"/>
              <w:jc w:val="center"/>
            </w:pPr>
            <w:r>
              <w:t>33</w:t>
            </w:r>
          </w:p>
        </w:tc>
        <w:tc>
          <w:tcPr>
            <w:tcW w:w="2154" w:type="dxa"/>
            <w:vMerge w:val="restart"/>
          </w:tcPr>
          <w:p w:rsidR="004779FB" w:rsidRDefault="004779FB">
            <w:pPr>
              <w:pStyle w:val="ConsPlusNormal"/>
            </w:pPr>
            <w:r>
              <w:t>Тяжинское городское поселение</w:t>
            </w:r>
          </w:p>
        </w:tc>
        <w:tc>
          <w:tcPr>
            <w:tcW w:w="6293" w:type="dxa"/>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21 - ул. Советская, д. 23 - ул. Советская,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Горького, д. 13 - ул. Горького,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68а</w:t>
            </w:r>
          </w:p>
        </w:tc>
      </w:tr>
      <w:tr w:rsidR="004779FB">
        <w:tc>
          <w:tcPr>
            <w:tcW w:w="582" w:type="dxa"/>
            <w:vMerge w:val="restart"/>
          </w:tcPr>
          <w:p w:rsidR="004779FB" w:rsidRDefault="004779FB">
            <w:pPr>
              <w:pStyle w:val="ConsPlusNormal"/>
              <w:jc w:val="center"/>
            </w:pPr>
            <w:r>
              <w:t>34</w:t>
            </w:r>
          </w:p>
        </w:tc>
        <w:tc>
          <w:tcPr>
            <w:tcW w:w="2154" w:type="dxa"/>
            <w:vMerge w:val="restart"/>
          </w:tcPr>
          <w:p w:rsidR="004779FB" w:rsidRDefault="004779FB">
            <w:pPr>
              <w:pStyle w:val="ConsPlusNormal"/>
            </w:pPr>
            <w:r>
              <w:t>Юргинский муниципальный район</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Новая, д. 9</w:t>
            </w:r>
          </w:p>
        </w:tc>
      </w:tr>
      <w:tr w:rsidR="004779FB">
        <w:tc>
          <w:tcPr>
            <w:tcW w:w="582" w:type="dxa"/>
            <w:vMerge w:val="restart"/>
          </w:tcPr>
          <w:p w:rsidR="004779FB" w:rsidRDefault="004779FB">
            <w:pPr>
              <w:pStyle w:val="ConsPlusNormal"/>
              <w:jc w:val="center"/>
            </w:pPr>
            <w:r>
              <w:t>35</w:t>
            </w:r>
          </w:p>
        </w:tc>
        <w:tc>
          <w:tcPr>
            <w:tcW w:w="2154" w:type="dxa"/>
            <w:vMerge w:val="restart"/>
          </w:tcPr>
          <w:p w:rsidR="004779FB" w:rsidRDefault="004779FB">
            <w:pPr>
              <w:pStyle w:val="ConsPlusNormal"/>
            </w:pPr>
            <w:r>
              <w:t>Яйское городское поселение</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Чехова, д. 1, ул. Чехова, д. 3, ул. Чехова, д. 5, ул. Чехова, д. 7, ул. Чехова, д. 4, ул. Чехова, д. 6, ул. Чехова, д. 8, ул. Чехова, д. 10</w:t>
            </w:r>
          </w:p>
        </w:tc>
      </w:tr>
    </w:tbl>
    <w:p w:rsidR="004779FB" w:rsidRDefault="004779FB">
      <w:pPr>
        <w:pStyle w:val="ConsPlusNormal"/>
        <w:jc w:val="both"/>
      </w:pPr>
    </w:p>
    <w:p w:rsidR="004779FB" w:rsidRDefault="004779FB">
      <w:pPr>
        <w:pStyle w:val="ConsPlusTitle"/>
        <w:jc w:val="center"/>
        <w:outlineLvl w:val="3"/>
      </w:pPr>
      <w:r>
        <w:t>9.1.2. Адресный перечень дворовых территорий, нуждающихся</w:t>
      </w:r>
    </w:p>
    <w:p w:rsidR="004779FB" w:rsidRDefault="004779FB">
      <w:pPr>
        <w:pStyle w:val="ConsPlusTitle"/>
        <w:jc w:val="center"/>
      </w:pPr>
      <w:r>
        <w:t>в благоустройстве (с учетом их физического состояния)</w:t>
      </w:r>
    </w:p>
    <w:p w:rsidR="004779FB" w:rsidRDefault="004779FB">
      <w:pPr>
        <w:pStyle w:val="ConsPlusTitle"/>
        <w:jc w:val="center"/>
      </w:pPr>
      <w:r>
        <w:t>и подлежащих благоустройству в 2019 году исходя</w:t>
      </w:r>
    </w:p>
    <w:p w:rsidR="004779FB" w:rsidRDefault="004779FB">
      <w:pPr>
        <w:pStyle w:val="ConsPlusTitle"/>
        <w:jc w:val="center"/>
      </w:pPr>
      <w:r>
        <w:t>из минимального перечня работ по благоустройству</w:t>
      </w:r>
    </w:p>
    <w:p w:rsidR="004779FB" w:rsidRDefault="004779FB">
      <w:pPr>
        <w:pStyle w:val="ConsPlusTitle"/>
        <w:jc w:val="center"/>
      </w:pPr>
      <w:r>
        <w:t>(очередность благоустройства определяется в порядке</w:t>
      </w:r>
    </w:p>
    <w:p w:rsidR="004779FB" w:rsidRDefault="004779FB">
      <w:pPr>
        <w:pStyle w:val="ConsPlusTitle"/>
        <w:jc w:val="center"/>
      </w:pPr>
      <w:r>
        <w:t>поступления предложений заинтересованных лиц об их участии</w:t>
      </w:r>
    </w:p>
    <w:p w:rsidR="004779FB" w:rsidRDefault="004779FB">
      <w:pPr>
        <w:pStyle w:val="ConsPlusTitle"/>
        <w:jc w:val="center"/>
      </w:pPr>
      <w:r>
        <w:t>в выполнении указанных работ.</w:t>
      </w:r>
    </w:p>
    <w:p w:rsidR="004779FB" w:rsidRDefault="004779FB">
      <w:pPr>
        <w:pStyle w:val="ConsPlusTitle"/>
        <w:jc w:val="center"/>
      </w:pPr>
      <w:r>
        <w:t>Физическое состояние дворовой территории и необходимость ее</w:t>
      </w:r>
    </w:p>
    <w:p w:rsidR="004779FB" w:rsidRDefault="004779FB">
      <w:pPr>
        <w:pStyle w:val="ConsPlusTitle"/>
        <w:jc w:val="center"/>
      </w:pPr>
      <w:r>
        <w:t>благоустройства определяются по результатам инвентаризации</w:t>
      </w:r>
    </w:p>
    <w:p w:rsidR="004779FB" w:rsidRDefault="004779FB">
      <w:pPr>
        <w:pStyle w:val="ConsPlusTitle"/>
        <w:jc w:val="center"/>
      </w:pPr>
      <w:r>
        <w:t>дворовой территории, проведенной в порядке, установленном</w:t>
      </w:r>
    </w:p>
    <w:p w:rsidR="004779FB" w:rsidRDefault="004779FB">
      <w:pPr>
        <w:pStyle w:val="ConsPlusTitle"/>
        <w:jc w:val="center"/>
      </w:pPr>
      <w:r>
        <w:t>нормативным правовым актом Кемеровской области - Кузбасса)</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2"/>
        <w:gridCol w:w="2154"/>
        <w:gridCol w:w="6293"/>
      </w:tblGrid>
      <w:tr w:rsidR="004779FB">
        <w:tc>
          <w:tcPr>
            <w:tcW w:w="582" w:type="dxa"/>
          </w:tcPr>
          <w:p w:rsidR="004779FB" w:rsidRDefault="004779FB">
            <w:pPr>
              <w:pStyle w:val="ConsPlusNormal"/>
              <w:jc w:val="center"/>
            </w:pPr>
            <w:r>
              <w:t>N п/п МО</w:t>
            </w:r>
          </w:p>
        </w:tc>
        <w:tc>
          <w:tcPr>
            <w:tcW w:w="2154" w:type="dxa"/>
          </w:tcPr>
          <w:p w:rsidR="004779FB" w:rsidRDefault="004779FB">
            <w:pPr>
              <w:pStyle w:val="ConsPlusNormal"/>
              <w:jc w:val="center"/>
            </w:pPr>
            <w:r>
              <w:t>Наименование муниципального образования</w:t>
            </w:r>
          </w:p>
        </w:tc>
        <w:tc>
          <w:tcPr>
            <w:tcW w:w="6293" w:type="dxa"/>
          </w:tcPr>
          <w:p w:rsidR="004779FB" w:rsidRDefault="004779FB">
            <w:pPr>
              <w:pStyle w:val="ConsPlusNormal"/>
              <w:jc w:val="center"/>
            </w:pPr>
            <w:r>
              <w:t>Адресный перечень дворовых территорий</w:t>
            </w:r>
          </w:p>
        </w:tc>
      </w:tr>
      <w:tr w:rsidR="004779FB">
        <w:tc>
          <w:tcPr>
            <w:tcW w:w="582" w:type="dxa"/>
          </w:tcPr>
          <w:p w:rsidR="004779FB" w:rsidRDefault="004779FB">
            <w:pPr>
              <w:pStyle w:val="ConsPlusNormal"/>
              <w:jc w:val="center"/>
            </w:pPr>
            <w:r>
              <w:t>1</w:t>
            </w:r>
          </w:p>
        </w:tc>
        <w:tc>
          <w:tcPr>
            <w:tcW w:w="2154" w:type="dxa"/>
          </w:tcPr>
          <w:p w:rsidR="004779FB" w:rsidRDefault="004779FB">
            <w:pPr>
              <w:pStyle w:val="ConsPlusNormal"/>
              <w:jc w:val="center"/>
            </w:pPr>
            <w:r>
              <w:t>2</w:t>
            </w:r>
          </w:p>
        </w:tc>
        <w:tc>
          <w:tcPr>
            <w:tcW w:w="6293" w:type="dxa"/>
          </w:tcPr>
          <w:p w:rsidR="004779FB" w:rsidRDefault="004779FB">
            <w:pPr>
              <w:pStyle w:val="ConsPlusNormal"/>
              <w:jc w:val="center"/>
            </w:pPr>
            <w:r>
              <w:t>3</w:t>
            </w:r>
          </w:p>
        </w:tc>
      </w:tr>
      <w:tr w:rsidR="004779FB">
        <w:tc>
          <w:tcPr>
            <w:tcW w:w="582" w:type="dxa"/>
          </w:tcPr>
          <w:p w:rsidR="004779FB" w:rsidRDefault="004779FB">
            <w:pPr>
              <w:pStyle w:val="ConsPlusNormal"/>
            </w:pPr>
          </w:p>
        </w:tc>
        <w:tc>
          <w:tcPr>
            <w:tcW w:w="2154" w:type="dxa"/>
          </w:tcPr>
          <w:p w:rsidR="004779FB" w:rsidRDefault="004779FB">
            <w:pPr>
              <w:pStyle w:val="ConsPlusNormal"/>
            </w:pPr>
            <w:r>
              <w:t>Итого, единиц</w:t>
            </w:r>
          </w:p>
        </w:tc>
        <w:tc>
          <w:tcPr>
            <w:tcW w:w="6293" w:type="dxa"/>
          </w:tcPr>
          <w:p w:rsidR="004779FB" w:rsidRDefault="004779FB">
            <w:pPr>
              <w:pStyle w:val="ConsPlusNormal"/>
            </w:pPr>
            <w:r>
              <w:t>367</w:t>
            </w:r>
          </w:p>
        </w:tc>
      </w:tr>
      <w:tr w:rsidR="004779FB">
        <w:tc>
          <w:tcPr>
            <w:tcW w:w="582" w:type="dxa"/>
            <w:vMerge w:val="restart"/>
          </w:tcPr>
          <w:p w:rsidR="004779FB" w:rsidRDefault="004779FB">
            <w:pPr>
              <w:pStyle w:val="ConsPlusNormal"/>
              <w:jc w:val="center"/>
            </w:pPr>
            <w:r>
              <w:t>1</w:t>
            </w:r>
          </w:p>
        </w:tc>
        <w:tc>
          <w:tcPr>
            <w:tcW w:w="2154" w:type="dxa"/>
            <w:vMerge w:val="restart"/>
          </w:tcPr>
          <w:p w:rsidR="004779FB" w:rsidRDefault="004779FB">
            <w:pPr>
              <w:pStyle w:val="ConsPlusNormal"/>
            </w:pPr>
            <w:r>
              <w:t>Анжеро-Судженский городской округ</w:t>
            </w:r>
          </w:p>
        </w:tc>
        <w:tc>
          <w:tcPr>
            <w:tcW w:w="6293" w:type="dxa"/>
          </w:tcPr>
          <w:p w:rsidR="004779FB" w:rsidRDefault="004779FB">
            <w:pPr>
              <w:pStyle w:val="ConsPlusNormal"/>
            </w:pPr>
            <w:r>
              <w:t>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Урицкого, д. 50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Камышенская, д. 11 - ул. Камышенская,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Матросова, д. 108 - ул. Матросова, д. 110 - ул. Матросова, д. 112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К.Маркса,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К.Маркса,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Желябова, д. 19, ул. Солнечная, д. 5, пр. Октябрьский,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Коммунистическая,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Верный, д. 3 - пер. Верный,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Мира, д. 12</w:t>
            </w:r>
          </w:p>
        </w:tc>
      </w:tr>
      <w:tr w:rsidR="004779FB">
        <w:tc>
          <w:tcPr>
            <w:tcW w:w="582" w:type="dxa"/>
            <w:vMerge w:val="restart"/>
          </w:tcPr>
          <w:p w:rsidR="004779FB" w:rsidRDefault="004779FB">
            <w:pPr>
              <w:pStyle w:val="ConsPlusNormal"/>
              <w:jc w:val="center"/>
            </w:pPr>
            <w:r>
              <w:t>2</w:t>
            </w:r>
          </w:p>
        </w:tc>
        <w:tc>
          <w:tcPr>
            <w:tcW w:w="2154" w:type="dxa"/>
            <w:vMerge w:val="restart"/>
          </w:tcPr>
          <w:p w:rsidR="004779FB" w:rsidRDefault="004779FB">
            <w:pPr>
              <w:pStyle w:val="ConsPlusNormal"/>
            </w:pPr>
            <w:r>
              <w:t>Беловский городской округ</w:t>
            </w:r>
          </w:p>
        </w:tc>
        <w:tc>
          <w:tcPr>
            <w:tcW w:w="6293" w:type="dxa"/>
          </w:tcPr>
          <w:p w:rsidR="004779FB" w:rsidRDefault="004779FB">
            <w:pPr>
              <w:pStyle w:val="ConsPlusNormal"/>
            </w:pPr>
            <w:r>
              <w:t>33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60 лет Комсомола,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60 лет Комсомола,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Светлая,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Светлая,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Светлая, д. 23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Светлая,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Люксембург, д. 34г</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67а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Октябрьская,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Цинкзаводской,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Седова, д. 44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Октябрьская, д. 29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Гражданская,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Светлая,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Октябрьская, д. 65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Весенний,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Профсоюзная,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Энергетическая, д. 27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Толстого, д. 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Маркса,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Тухачевского,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Киевская, д. 57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Б.Хмельницкого,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Б.Хмельницкого,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Б.Хмельницкого,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Толстого,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Юности,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Почтовый,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мкр. Финский,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мкр. Финский, д. 19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Шевцова, д. 51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Шевцова, д. 56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Юбилейная, д. 10а</w:t>
            </w:r>
          </w:p>
        </w:tc>
      </w:tr>
      <w:tr w:rsidR="004779FB">
        <w:tc>
          <w:tcPr>
            <w:tcW w:w="582" w:type="dxa"/>
            <w:vMerge w:val="restart"/>
          </w:tcPr>
          <w:p w:rsidR="004779FB" w:rsidRDefault="004779FB">
            <w:pPr>
              <w:pStyle w:val="ConsPlusNormal"/>
              <w:jc w:val="center"/>
            </w:pPr>
            <w:r>
              <w:t>3</w:t>
            </w:r>
          </w:p>
        </w:tc>
        <w:tc>
          <w:tcPr>
            <w:tcW w:w="2154" w:type="dxa"/>
            <w:vMerge w:val="restart"/>
          </w:tcPr>
          <w:p w:rsidR="004779FB" w:rsidRDefault="004779FB">
            <w:pPr>
              <w:pStyle w:val="ConsPlusNormal"/>
            </w:pPr>
            <w:r>
              <w:t>Березовский городской округ</w:t>
            </w:r>
          </w:p>
        </w:tc>
        <w:tc>
          <w:tcPr>
            <w:tcW w:w="6293" w:type="dxa"/>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Шахтеров,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Шахтеров, д. 10</w:t>
            </w:r>
          </w:p>
        </w:tc>
      </w:tr>
      <w:tr w:rsidR="004779FB">
        <w:tc>
          <w:tcPr>
            <w:tcW w:w="582" w:type="dxa"/>
            <w:vMerge w:val="restart"/>
          </w:tcPr>
          <w:p w:rsidR="004779FB" w:rsidRDefault="004779FB">
            <w:pPr>
              <w:pStyle w:val="ConsPlusNormal"/>
              <w:jc w:val="center"/>
            </w:pPr>
            <w:r>
              <w:t>4</w:t>
            </w:r>
          </w:p>
        </w:tc>
        <w:tc>
          <w:tcPr>
            <w:tcW w:w="2154" w:type="dxa"/>
            <w:vMerge w:val="restart"/>
          </w:tcPr>
          <w:p w:rsidR="004779FB" w:rsidRDefault="004779FB">
            <w:pPr>
              <w:pStyle w:val="ConsPlusNormal"/>
            </w:pPr>
            <w:r>
              <w:t>Калтанский городской округ</w:t>
            </w:r>
          </w:p>
        </w:tc>
        <w:tc>
          <w:tcPr>
            <w:tcW w:w="6293" w:type="dxa"/>
          </w:tcPr>
          <w:p w:rsidR="004779FB" w:rsidRDefault="004779FB">
            <w:pPr>
              <w:pStyle w:val="ConsPlusNormal"/>
            </w:pPr>
            <w:r>
              <w:t>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Мира, д. 41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Мира, д. 43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Мира, д. 39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Комсомольская, д.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Калинина, д. 16</w:t>
            </w:r>
          </w:p>
        </w:tc>
      </w:tr>
      <w:tr w:rsidR="004779FB">
        <w:tc>
          <w:tcPr>
            <w:tcW w:w="582" w:type="dxa"/>
            <w:vMerge w:val="restart"/>
          </w:tcPr>
          <w:p w:rsidR="004779FB" w:rsidRDefault="004779FB">
            <w:pPr>
              <w:pStyle w:val="ConsPlusNormal"/>
              <w:jc w:val="center"/>
            </w:pPr>
            <w:r>
              <w:t>5</w:t>
            </w:r>
          </w:p>
        </w:tc>
        <w:tc>
          <w:tcPr>
            <w:tcW w:w="2154" w:type="dxa"/>
            <w:vMerge w:val="restart"/>
          </w:tcPr>
          <w:p w:rsidR="004779FB" w:rsidRDefault="004779FB">
            <w:pPr>
              <w:pStyle w:val="ConsPlusNormal"/>
            </w:pPr>
            <w:r>
              <w:t>Город Кемерово</w:t>
            </w:r>
          </w:p>
        </w:tc>
        <w:tc>
          <w:tcPr>
            <w:tcW w:w="6293" w:type="dxa"/>
          </w:tcPr>
          <w:p w:rsidR="004779FB" w:rsidRDefault="004779FB">
            <w:pPr>
              <w:pStyle w:val="ConsPlusNormal"/>
            </w:pPr>
            <w:r>
              <w:t>43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б-р Строителей,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Ворошилова, д. 6а, д. 10а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Н.Островского, д. 30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С.Тюленина, д. 2,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Леонова,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Московский,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117, д. 117б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Волгоградская,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Волгоградская, д. 21а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113а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109б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Волгоградская, д. 31а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Гагарина, д. 138, ул. Терешковой, д. 36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Черемховская, д. 2, д. 4, ул. Инициативная, д. 23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Халтурина, д.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Шахтеров, д. 26, д. 28, д. 30, пер. 2-й Волкова,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Московский, д. 39б, д. 39в, д. 39г</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39б, д. 41а, д. 41б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51, д. 53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Пролетарская, д. 18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Леонова, д. 20, д. 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Металлистов, д. 5,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Нартова, д. 1б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Стахановская, д. 23б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Сибиряков-Гвардейцев, д. 324, д. 326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Сибиряков-Гвардейцев, д. 328а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Муромцева,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Московский, д. 41а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76в</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б-р Пионерский,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Московский, д. 23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С.Тюленина,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Патриотов, д. 31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Ворошилова, д. 7а, д. 9б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Ворошилова, д. 4б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Ленинградский,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Московский, д. 27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Сарыгина,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Московский,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105а, д. 105б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Кузнецкий, д. 122а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74</w:t>
            </w:r>
          </w:p>
        </w:tc>
      </w:tr>
      <w:tr w:rsidR="004779FB">
        <w:tc>
          <w:tcPr>
            <w:tcW w:w="582" w:type="dxa"/>
            <w:vMerge w:val="restart"/>
          </w:tcPr>
          <w:p w:rsidR="004779FB" w:rsidRDefault="004779FB">
            <w:pPr>
              <w:pStyle w:val="ConsPlusNormal"/>
              <w:jc w:val="center"/>
            </w:pPr>
            <w:r>
              <w:t>6</w:t>
            </w:r>
          </w:p>
        </w:tc>
        <w:tc>
          <w:tcPr>
            <w:tcW w:w="2154" w:type="dxa"/>
            <w:vMerge w:val="restart"/>
          </w:tcPr>
          <w:p w:rsidR="004779FB" w:rsidRDefault="004779FB">
            <w:pPr>
              <w:pStyle w:val="ConsPlusNormal"/>
            </w:pPr>
            <w:r>
              <w:t>Киселевский городской округ</w:t>
            </w:r>
          </w:p>
        </w:tc>
        <w:tc>
          <w:tcPr>
            <w:tcW w:w="6293" w:type="dxa"/>
          </w:tcPr>
          <w:p w:rsidR="004779FB" w:rsidRDefault="004779FB">
            <w:pPr>
              <w:pStyle w:val="ConsPlusNormal"/>
            </w:pPr>
            <w:r>
              <w:t>24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Панфилова,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Томская,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Томская, д. 23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Томская,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Гагарина, д. 18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Тульская,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Черняховского,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Инженерная, д. 4а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Инженерная, д. 6а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Багратиона,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Багратиона, д. 38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п/к Транспортный,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п/к Транспортный,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п/к Транспортный,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Коваленко,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Коваленко,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46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40а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40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16а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18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20</w:t>
            </w:r>
          </w:p>
        </w:tc>
      </w:tr>
      <w:tr w:rsidR="004779FB">
        <w:tc>
          <w:tcPr>
            <w:tcW w:w="582" w:type="dxa"/>
            <w:vMerge w:val="restart"/>
          </w:tcPr>
          <w:p w:rsidR="004779FB" w:rsidRDefault="004779FB">
            <w:pPr>
              <w:pStyle w:val="ConsPlusNormal"/>
              <w:jc w:val="center"/>
            </w:pPr>
            <w:r>
              <w:t>7</w:t>
            </w:r>
          </w:p>
        </w:tc>
        <w:tc>
          <w:tcPr>
            <w:tcW w:w="2154" w:type="dxa"/>
            <w:vMerge w:val="restart"/>
          </w:tcPr>
          <w:p w:rsidR="004779FB" w:rsidRDefault="004779FB">
            <w:pPr>
              <w:pStyle w:val="ConsPlusNormal"/>
            </w:pPr>
            <w:r>
              <w:t>Краснобродский городской округ</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Комсомольская, д. 18</w:t>
            </w:r>
          </w:p>
        </w:tc>
      </w:tr>
      <w:tr w:rsidR="004779FB">
        <w:tc>
          <w:tcPr>
            <w:tcW w:w="582" w:type="dxa"/>
            <w:vMerge w:val="restart"/>
          </w:tcPr>
          <w:p w:rsidR="004779FB" w:rsidRDefault="004779FB">
            <w:pPr>
              <w:pStyle w:val="ConsPlusNormal"/>
              <w:jc w:val="center"/>
            </w:pPr>
            <w:r>
              <w:t>8</w:t>
            </w:r>
          </w:p>
        </w:tc>
        <w:tc>
          <w:tcPr>
            <w:tcW w:w="2154" w:type="dxa"/>
            <w:vMerge w:val="restart"/>
          </w:tcPr>
          <w:p w:rsidR="004779FB" w:rsidRDefault="004779FB">
            <w:pPr>
              <w:pStyle w:val="ConsPlusNormal"/>
            </w:pPr>
            <w:r>
              <w:t>Ленинск-Кузнецкий городской округ</w:t>
            </w:r>
          </w:p>
        </w:tc>
        <w:tc>
          <w:tcPr>
            <w:tcW w:w="6293" w:type="dxa"/>
          </w:tcPr>
          <w:p w:rsidR="004779FB" w:rsidRDefault="004779FB">
            <w:pPr>
              <w:pStyle w:val="ConsPlusNormal"/>
            </w:pPr>
            <w:r>
              <w:t>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Григорченкова, д. 31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61/1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59/2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Пушкина,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Пушкина, д. 80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Кирова, д. 90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Кирова, д. 116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Кирова, д. 124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Кирова, д. 126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Менделеева,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Текстильщиков, д. 8/1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б-р Химиков, д. 10/1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Шевцовой,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Григорченкова, д. 31а</w:t>
            </w:r>
          </w:p>
        </w:tc>
      </w:tr>
      <w:tr w:rsidR="004779FB">
        <w:tc>
          <w:tcPr>
            <w:tcW w:w="582" w:type="dxa"/>
            <w:vMerge w:val="restart"/>
          </w:tcPr>
          <w:p w:rsidR="004779FB" w:rsidRDefault="004779FB">
            <w:pPr>
              <w:pStyle w:val="ConsPlusNormal"/>
              <w:jc w:val="center"/>
            </w:pPr>
            <w:r>
              <w:t>9</w:t>
            </w:r>
          </w:p>
        </w:tc>
        <w:tc>
          <w:tcPr>
            <w:tcW w:w="2154" w:type="dxa"/>
            <w:vMerge w:val="restart"/>
          </w:tcPr>
          <w:p w:rsidR="004779FB" w:rsidRDefault="004779FB">
            <w:pPr>
              <w:pStyle w:val="ConsPlusNormal"/>
            </w:pPr>
            <w:r>
              <w:t>Междуреченский городской округ</w:t>
            </w:r>
          </w:p>
        </w:tc>
        <w:tc>
          <w:tcPr>
            <w:tcW w:w="6293" w:type="dxa"/>
          </w:tcPr>
          <w:p w:rsidR="004779FB" w:rsidRDefault="004779FB">
            <w:pPr>
              <w:pStyle w:val="ConsPlusNormal"/>
            </w:pPr>
            <w:r>
              <w:t>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Лазо,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50 лет Комсомола, д. 44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50 лет Комсомола, д. 48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50 лет Комсомола, д. 70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Коммунистический,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Коммунистический,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Ермака,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Карташова,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Юности,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Строителей,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Строителей, д. 32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Комарова, д. 17</w:t>
            </w:r>
          </w:p>
        </w:tc>
      </w:tr>
      <w:tr w:rsidR="004779FB">
        <w:tc>
          <w:tcPr>
            <w:tcW w:w="582" w:type="dxa"/>
            <w:vMerge w:val="restart"/>
          </w:tcPr>
          <w:p w:rsidR="004779FB" w:rsidRDefault="004779FB">
            <w:pPr>
              <w:pStyle w:val="ConsPlusNormal"/>
              <w:jc w:val="center"/>
            </w:pPr>
            <w:r>
              <w:t>10</w:t>
            </w:r>
          </w:p>
        </w:tc>
        <w:tc>
          <w:tcPr>
            <w:tcW w:w="2154" w:type="dxa"/>
            <w:vMerge w:val="restart"/>
          </w:tcPr>
          <w:p w:rsidR="004779FB" w:rsidRDefault="004779FB">
            <w:pPr>
              <w:pStyle w:val="ConsPlusNormal"/>
            </w:pPr>
            <w:r>
              <w:t>Мысковский городской округ</w:t>
            </w:r>
          </w:p>
        </w:tc>
        <w:tc>
          <w:tcPr>
            <w:tcW w:w="6293" w:type="dxa"/>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Первомайская, д. 28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Мира,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Восточная, д.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17-й квартал, д. 13</w:t>
            </w:r>
          </w:p>
        </w:tc>
      </w:tr>
      <w:tr w:rsidR="004779FB">
        <w:tc>
          <w:tcPr>
            <w:tcW w:w="582" w:type="dxa"/>
            <w:vMerge w:val="restart"/>
          </w:tcPr>
          <w:p w:rsidR="004779FB" w:rsidRDefault="004779FB">
            <w:pPr>
              <w:pStyle w:val="ConsPlusNormal"/>
              <w:jc w:val="center"/>
            </w:pPr>
            <w:r>
              <w:t>11</w:t>
            </w:r>
          </w:p>
        </w:tc>
        <w:tc>
          <w:tcPr>
            <w:tcW w:w="2154" w:type="dxa"/>
            <w:vMerge w:val="restart"/>
          </w:tcPr>
          <w:p w:rsidR="004779FB" w:rsidRDefault="004779FB">
            <w:pPr>
              <w:pStyle w:val="ConsPlusNormal"/>
            </w:pPr>
            <w:r>
              <w:t>Новокузнецкий городской округ</w:t>
            </w:r>
          </w:p>
        </w:tc>
        <w:tc>
          <w:tcPr>
            <w:tcW w:w="6293" w:type="dxa"/>
          </w:tcPr>
          <w:p w:rsidR="004779FB" w:rsidRDefault="004779FB">
            <w:pPr>
              <w:pStyle w:val="ConsPlusNormal"/>
            </w:pPr>
            <w:r>
              <w:t>80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Пионерский, д. 39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Транспортная, д. 51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Глинки,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Мурманская,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Павловского, д. 10, ул. Павловского, д. 12, ул. Павловского,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Кирова, д. 115, ул. Кирова, д. 119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Грдины,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Радищева,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40 лет ВЛКСМ, д. 6, ул. 40 лет ВЛКСМ,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Дружбы, д. 20, пр. Дружбы, д. 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Дружбы, д. 14, пр. Дружбы, д. 20а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Кирова, д. 91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Кирова, д. 93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Кирова, д. 95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Кирова, д. 52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Грдины, д. 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Кутузова, д. 43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Циолковского,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Кузнецова, д. 25, ул. Кузнецова, д. 27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Кузнецова, д. 29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Чекистов, д. 1, ул. Чекистов,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Вокзальная, д. 33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Строителей, д. 65, пр. Строителей, д. 61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Строителей, д. 63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Орджоникидзе, д. 48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Спартака, д. 26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Дружбы, д. 12а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Строителей, д. 40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Косыгина, д. 51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Дружбы, д. 67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Кирова,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Тореза, д. 34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Тореза, д. 40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Пионерский, д. 14, пр. Пионерский,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Олимпийская,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Шолохова,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Шолохова,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12, ул. Циолковского, д. 51, ул. Циолковского, д. 55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Циолковского, д. 53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Циолковского, д. 57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Октябрьский,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40 лет Победы,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Дузенко, д.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Тольятти, д. 53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Хитарова, д. 50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Кузнецкстроевский, д. 26, ул. Тольятти, д. 45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40 лет ВЛКСМ, д. 96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Пионерский, д.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Тореза, д. 44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Разведчиков, д. 58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Строителей, д. 80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Циолковского, д. 68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Циолковского, д. 60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Тореза, д.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Суворова,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Шункова,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Шункова, д. 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Тореза, д. 111а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Вокзальная,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Трестовский, д. 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Кулакова,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Радищева,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Тореза, д. 97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Белградская, д. 7, ул. Ярославская, д. 18, ул. Ярославская,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Дорстроевская,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Батюшкова,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Курбатова,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Тольятти, д.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Транспортная, д. 113б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Металлургов, д. 35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Транспортная,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Обнорского, д. 64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Косыгина, д.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Воробьева,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Шахтеров, д. 26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Косыгина, д. 39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Глинки, д. 25</w:t>
            </w:r>
          </w:p>
        </w:tc>
      </w:tr>
      <w:tr w:rsidR="004779FB">
        <w:tc>
          <w:tcPr>
            <w:tcW w:w="582" w:type="dxa"/>
            <w:vMerge w:val="restart"/>
          </w:tcPr>
          <w:p w:rsidR="004779FB" w:rsidRDefault="004779FB">
            <w:pPr>
              <w:pStyle w:val="ConsPlusNormal"/>
              <w:jc w:val="center"/>
            </w:pPr>
            <w:r>
              <w:t>12</w:t>
            </w:r>
          </w:p>
        </w:tc>
        <w:tc>
          <w:tcPr>
            <w:tcW w:w="2154" w:type="dxa"/>
            <w:vMerge w:val="restart"/>
          </w:tcPr>
          <w:p w:rsidR="004779FB" w:rsidRDefault="004779FB">
            <w:pPr>
              <w:pStyle w:val="ConsPlusNormal"/>
            </w:pPr>
            <w:r>
              <w:t>Осинниковский городской округ</w:t>
            </w:r>
          </w:p>
        </w:tc>
        <w:tc>
          <w:tcPr>
            <w:tcW w:w="6293" w:type="dxa"/>
          </w:tcPr>
          <w:p w:rsidR="004779FB" w:rsidRDefault="004779FB">
            <w:pPr>
              <w:pStyle w:val="ConsPlusNormal"/>
            </w:pPr>
            <w:r>
              <w:t>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Тобольская,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Тобольская,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Тобольская,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Тобольская, д. 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Тобольская, д. 24</w:t>
            </w:r>
          </w:p>
        </w:tc>
      </w:tr>
      <w:tr w:rsidR="004779FB">
        <w:tc>
          <w:tcPr>
            <w:tcW w:w="582" w:type="dxa"/>
            <w:vMerge w:val="restart"/>
          </w:tcPr>
          <w:p w:rsidR="004779FB" w:rsidRDefault="004779FB">
            <w:pPr>
              <w:pStyle w:val="ConsPlusNormal"/>
              <w:jc w:val="center"/>
            </w:pPr>
            <w:r>
              <w:t>13</w:t>
            </w:r>
          </w:p>
        </w:tc>
        <w:tc>
          <w:tcPr>
            <w:tcW w:w="2154" w:type="dxa"/>
            <w:vMerge w:val="restart"/>
          </w:tcPr>
          <w:p w:rsidR="004779FB" w:rsidRDefault="004779FB">
            <w:pPr>
              <w:pStyle w:val="ConsPlusNormal"/>
            </w:pPr>
            <w:r>
              <w:t>Полысаевский городской округ</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Космонавтов, д. 90, ул. Космонавтов, д. 90а</w:t>
            </w:r>
          </w:p>
        </w:tc>
      </w:tr>
      <w:tr w:rsidR="004779FB">
        <w:tc>
          <w:tcPr>
            <w:tcW w:w="582" w:type="dxa"/>
            <w:vMerge w:val="restart"/>
          </w:tcPr>
          <w:p w:rsidR="004779FB" w:rsidRDefault="004779FB">
            <w:pPr>
              <w:pStyle w:val="ConsPlusNormal"/>
              <w:jc w:val="center"/>
            </w:pPr>
            <w:r>
              <w:t>14</w:t>
            </w:r>
          </w:p>
        </w:tc>
        <w:tc>
          <w:tcPr>
            <w:tcW w:w="2154" w:type="dxa"/>
            <w:vMerge w:val="restart"/>
          </w:tcPr>
          <w:p w:rsidR="004779FB" w:rsidRDefault="004779FB">
            <w:pPr>
              <w:pStyle w:val="ConsPlusNormal"/>
            </w:pPr>
            <w:r>
              <w:t>Прокопьевский городской округ</w:t>
            </w:r>
          </w:p>
        </w:tc>
        <w:tc>
          <w:tcPr>
            <w:tcW w:w="6293" w:type="dxa"/>
          </w:tcPr>
          <w:p w:rsidR="004779FB" w:rsidRDefault="004779FB">
            <w:pPr>
              <w:pStyle w:val="ConsPlusNormal"/>
            </w:pPr>
            <w:r>
              <w:t>50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Транспортная,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Транспортная,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Транспортная,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Шишкина,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Шишкина, д. 31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Шишкина, д. 35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Шишкина, д.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Стартовая, д. 10а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Стартовая, д. 12а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Стартовая, д. 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Социалистическая,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Социалистическая,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п/к Стартовый,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п/к Стартовый,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п/к Стартовый, д. 14а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Ленина,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Вершинина,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пл. Мясокомбината,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Строителей, д. 85а/1, д. 85а/2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Кустарная, д. 33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56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100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99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102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Институтская, д. 109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Союзная, д. 62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Союзная, д. 64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Союзная, д. 66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Союзная, д. 68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Баргузинская, д. 129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Баргузинская, д. 131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Петренко,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Петренко,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Петренко,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Петренко,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Петренко,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Петренко,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Вокзальная,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Вокзальная,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Вокзальная,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Российская, д. 50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Звенигородская,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Павлова,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Обручева,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Горняцкая,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Студенческая, д. 44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Яворского, д. 3</w:t>
            </w:r>
          </w:p>
        </w:tc>
      </w:tr>
      <w:tr w:rsidR="004779FB">
        <w:tc>
          <w:tcPr>
            <w:tcW w:w="582" w:type="dxa"/>
            <w:vMerge w:val="restart"/>
          </w:tcPr>
          <w:p w:rsidR="004779FB" w:rsidRDefault="004779FB">
            <w:pPr>
              <w:pStyle w:val="ConsPlusNormal"/>
              <w:jc w:val="center"/>
            </w:pPr>
            <w:r>
              <w:t>15</w:t>
            </w:r>
          </w:p>
        </w:tc>
        <w:tc>
          <w:tcPr>
            <w:tcW w:w="2154" w:type="dxa"/>
            <w:vMerge w:val="restart"/>
          </w:tcPr>
          <w:p w:rsidR="004779FB" w:rsidRDefault="004779FB">
            <w:pPr>
              <w:pStyle w:val="ConsPlusNormal"/>
            </w:pPr>
            <w:r>
              <w:t>Тайгинский городской округ</w:t>
            </w:r>
          </w:p>
        </w:tc>
        <w:tc>
          <w:tcPr>
            <w:tcW w:w="6293" w:type="dxa"/>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Кирова, д. 40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Кирова, д. 40а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Кирова, д. 41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40 лет Октября, д. 29а</w:t>
            </w:r>
          </w:p>
        </w:tc>
      </w:tr>
      <w:tr w:rsidR="004779FB">
        <w:tc>
          <w:tcPr>
            <w:tcW w:w="582" w:type="dxa"/>
            <w:vMerge w:val="restart"/>
          </w:tcPr>
          <w:p w:rsidR="004779FB" w:rsidRDefault="004779FB">
            <w:pPr>
              <w:pStyle w:val="ConsPlusNormal"/>
              <w:jc w:val="center"/>
            </w:pPr>
            <w:r>
              <w:t>16</w:t>
            </w:r>
          </w:p>
        </w:tc>
        <w:tc>
          <w:tcPr>
            <w:tcW w:w="2154" w:type="dxa"/>
            <w:vMerge w:val="restart"/>
          </w:tcPr>
          <w:p w:rsidR="004779FB" w:rsidRDefault="004779FB">
            <w:pPr>
              <w:pStyle w:val="ConsPlusNormal"/>
            </w:pPr>
            <w:r>
              <w:t>Юргинский городской округ</w:t>
            </w:r>
          </w:p>
        </w:tc>
        <w:tc>
          <w:tcPr>
            <w:tcW w:w="6293" w:type="dxa"/>
          </w:tcPr>
          <w:p w:rsidR="004779FB" w:rsidRDefault="004779FB">
            <w:pPr>
              <w:pStyle w:val="ConsPlusNormal"/>
            </w:pPr>
            <w:r>
              <w:t>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Зеленая, д. 20а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Кирова, д. 25, д. 27, д. 29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б-р Металлургов д. 6,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 Победы, д. 36а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Машиностроителей, д. 51а, д. 53</w:t>
            </w:r>
          </w:p>
        </w:tc>
      </w:tr>
      <w:tr w:rsidR="004779FB">
        <w:tc>
          <w:tcPr>
            <w:tcW w:w="582" w:type="dxa"/>
            <w:vMerge w:val="restart"/>
          </w:tcPr>
          <w:p w:rsidR="004779FB" w:rsidRDefault="004779FB">
            <w:pPr>
              <w:pStyle w:val="ConsPlusNormal"/>
              <w:jc w:val="center"/>
            </w:pPr>
            <w:r>
              <w:t>17</w:t>
            </w:r>
          </w:p>
        </w:tc>
        <w:tc>
          <w:tcPr>
            <w:tcW w:w="2154" w:type="dxa"/>
            <w:vMerge w:val="restart"/>
          </w:tcPr>
          <w:p w:rsidR="004779FB" w:rsidRDefault="004779FB">
            <w:pPr>
              <w:pStyle w:val="ConsPlusNormal"/>
            </w:pPr>
            <w:r>
              <w:t>Беловский муниципальный район</w:t>
            </w:r>
          </w:p>
        </w:tc>
        <w:tc>
          <w:tcPr>
            <w:tcW w:w="6293" w:type="dxa"/>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Мохово, ул. Шоссейная, д. 1а, д. 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Мохово, ул. Шоссейная, д. 3а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Мохово, ул. Шоссейная, д. 4а</w:t>
            </w:r>
          </w:p>
        </w:tc>
      </w:tr>
      <w:tr w:rsidR="004779FB">
        <w:tc>
          <w:tcPr>
            <w:tcW w:w="582" w:type="dxa"/>
            <w:vMerge w:val="restart"/>
          </w:tcPr>
          <w:p w:rsidR="004779FB" w:rsidRDefault="004779FB">
            <w:pPr>
              <w:pStyle w:val="ConsPlusNormal"/>
              <w:jc w:val="center"/>
            </w:pPr>
            <w:r>
              <w:t>18</w:t>
            </w:r>
          </w:p>
        </w:tc>
        <w:tc>
          <w:tcPr>
            <w:tcW w:w="2154" w:type="dxa"/>
            <w:vMerge w:val="restart"/>
          </w:tcPr>
          <w:p w:rsidR="004779FB" w:rsidRDefault="004779FB">
            <w:pPr>
              <w:pStyle w:val="ConsPlusNormal"/>
            </w:pPr>
            <w:r>
              <w:t>Белогорское городское поселение, Тисульский муниципальный район</w:t>
            </w:r>
          </w:p>
        </w:tc>
        <w:tc>
          <w:tcPr>
            <w:tcW w:w="6293" w:type="dxa"/>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Юбилейная,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Юбилейная,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Юбилейная,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Юбилейная, д. 17</w:t>
            </w:r>
          </w:p>
        </w:tc>
      </w:tr>
      <w:tr w:rsidR="004779FB">
        <w:tc>
          <w:tcPr>
            <w:tcW w:w="582" w:type="dxa"/>
            <w:vMerge w:val="restart"/>
          </w:tcPr>
          <w:p w:rsidR="004779FB" w:rsidRDefault="004779FB">
            <w:pPr>
              <w:pStyle w:val="ConsPlusNormal"/>
              <w:jc w:val="center"/>
            </w:pPr>
            <w:r>
              <w:t>19</w:t>
            </w:r>
          </w:p>
        </w:tc>
        <w:tc>
          <w:tcPr>
            <w:tcW w:w="2154" w:type="dxa"/>
            <w:vMerge w:val="restart"/>
          </w:tcPr>
          <w:p w:rsidR="004779FB" w:rsidRDefault="004779FB">
            <w:pPr>
              <w:pStyle w:val="ConsPlusNormal"/>
            </w:pPr>
            <w:r>
              <w:t>Гурьевское городское поселение, Гурьевский муниципальный район</w:t>
            </w:r>
          </w:p>
        </w:tc>
        <w:tc>
          <w:tcPr>
            <w:tcW w:w="6293" w:type="dxa"/>
          </w:tcPr>
          <w:p w:rsidR="004779FB" w:rsidRDefault="004779FB">
            <w:pPr>
              <w:pStyle w:val="ConsPlusNormal"/>
            </w:pPr>
            <w:r>
              <w:t>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Кирова, д. 35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30 лет Победы, д. 36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30 лет Победы, д. 38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30 лет Победы,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Партизанская,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Партизанская,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Партизанская,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пер. Автомобилистов, д. 1</w:t>
            </w:r>
          </w:p>
        </w:tc>
      </w:tr>
      <w:tr w:rsidR="004779FB">
        <w:tc>
          <w:tcPr>
            <w:tcW w:w="582" w:type="dxa"/>
            <w:vMerge w:val="restart"/>
          </w:tcPr>
          <w:p w:rsidR="004779FB" w:rsidRDefault="004779FB">
            <w:pPr>
              <w:pStyle w:val="ConsPlusNormal"/>
              <w:jc w:val="center"/>
            </w:pPr>
            <w:r>
              <w:t>20</w:t>
            </w:r>
          </w:p>
        </w:tc>
        <w:tc>
          <w:tcPr>
            <w:tcW w:w="2154" w:type="dxa"/>
            <w:vMerge w:val="restart"/>
          </w:tcPr>
          <w:p w:rsidR="004779FB" w:rsidRDefault="004779FB">
            <w:pPr>
              <w:pStyle w:val="ConsPlusNormal"/>
            </w:pPr>
            <w:r>
              <w:t>Салаирское городское поселение, Гурьевский муниципальный район</w:t>
            </w:r>
          </w:p>
        </w:tc>
        <w:tc>
          <w:tcPr>
            <w:tcW w:w="6293" w:type="dxa"/>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Комсомольская,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Коммунистическая,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Матросова, д. 5</w:t>
            </w:r>
          </w:p>
        </w:tc>
      </w:tr>
      <w:tr w:rsidR="004779FB">
        <w:tc>
          <w:tcPr>
            <w:tcW w:w="582" w:type="dxa"/>
            <w:vMerge w:val="restart"/>
          </w:tcPr>
          <w:p w:rsidR="004779FB" w:rsidRDefault="004779FB">
            <w:pPr>
              <w:pStyle w:val="ConsPlusNormal"/>
              <w:jc w:val="center"/>
            </w:pPr>
            <w:r>
              <w:t>21</w:t>
            </w:r>
          </w:p>
        </w:tc>
        <w:tc>
          <w:tcPr>
            <w:tcW w:w="2154" w:type="dxa"/>
            <w:vMerge w:val="restart"/>
          </w:tcPr>
          <w:p w:rsidR="004779FB" w:rsidRDefault="004779FB">
            <w:pPr>
              <w:pStyle w:val="ConsPlusNormal"/>
            </w:pPr>
            <w:r>
              <w:t>Ижморское городское поселение, Ижморский муниципальный район</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Микрорайон, д. 13</w:t>
            </w:r>
          </w:p>
        </w:tc>
      </w:tr>
      <w:tr w:rsidR="004779FB">
        <w:tc>
          <w:tcPr>
            <w:tcW w:w="582" w:type="dxa"/>
            <w:vMerge w:val="restart"/>
          </w:tcPr>
          <w:p w:rsidR="004779FB" w:rsidRDefault="004779FB">
            <w:pPr>
              <w:pStyle w:val="ConsPlusNormal"/>
              <w:jc w:val="center"/>
            </w:pPr>
            <w:r>
              <w:t>22</w:t>
            </w:r>
          </w:p>
        </w:tc>
        <w:tc>
          <w:tcPr>
            <w:tcW w:w="2154" w:type="dxa"/>
            <w:vMerge w:val="restart"/>
          </w:tcPr>
          <w:p w:rsidR="004779FB" w:rsidRDefault="004779FB">
            <w:pPr>
              <w:pStyle w:val="ConsPlusNormal"/>
            </w:pPr>
            <w:r>
              <w:t>Калининское сельское поселение, Мариинский муниципальный район</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 Калининский, ул. Студенческая, д. 4б</w:t>
            </w:r>
          </w:p>
        </w:tc>
      </w:tr>
      <w:tr w:rsidR="004779FB">
        <w:tc>
          <w:tcPr>
            <w:tcW w:w="582" w:type="dxa"/>
            <w:vMerge w:val="restart"/>
          </w:tcPr>
          <w:p w:rsidR="004779FB" w:rsidRDefault="004779FB">
            <w:pPr>
              <w:pStyle w:val="ConsPlusNormal"/>
              <w:jc w:val="center"/>
            </w:pPr>
            <w:r>
              <w:t>23</w:t>
            </w:r>
          </w:p>
        </w:tc>
        <w:tc>
          <w:tcPr>
            <w:tcW w:w="2154" w:type="dxa"/>
            <w:vMerge w:val="restart"/>
          </w:tcPr>
          <w:p w:rsidR="004779FB" w:rsidRDefault="004779FB">
            <w:pPr>
              <w:pStyle w:val="ConsPlusNormal"/>
            </w:pPr>
            <w:r>
              <w:t>Кемеровский муниципальный район</w:t>
            </w:r>
          </w:p>
        </w:tc>
        <w:tc>
          <w:tcPr>
            <w:tcW w:w="6293" w:type="dxa"/>
          </w:tcPr>
          <w:p w:rsidR="004779FB" w:rsidRDefault="004779FB">
            <w:pPr>
              <w:pStyle w:val="ConsPlusNormal"/>
            </w:pPr>
            <w:r>
              <w:t>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д. Береговая, ул. Строительная,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д. Береговая, ул. Строительная,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д. Береговая, ул. Строительная, д. 3,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д. Береговая, ул. Строительная,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д. Мозжуха, ул. Трудовая,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д. Мозжуха, ул. Трудовая,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д. Мозжуха, ул. Трудовая,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д. Мозжуха, ул. Трудовая,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Ягуново, ул. Новая,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Ягуново, ул. Новая,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Ягуново, ул. Новая,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Ягуново, ул. Новая, д. 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Ягуново, ул. Новая,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Ягуново, ул. Новая,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Ягуново, ул. Новая, д. 18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Ягуново, ул. Новая,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 Ягуново, ул. Угловая, д. 2</w:t>
            </w:r>
          </w:p>
        </w:tc>
      </w:tr>
      <w:tr w:rsidR="004779FB">
        <w:tc>
          <w:tcPr>
            <w:tcW w:w="582" w:type="dxa"/>
            <w:vMerge w:val="restart"/>
          </w:tcPr>
          <w:p w:rsidR="004779FB" w:rsidRDefault="004779FB">
            <w:pPr>
              <w:pStyle w:val="ConsPlusNormal"/>
              <w:jc w:val="center"/>
            </w:pPr>
            <w:r>
              <w:t>24</w:t>
            </w:r>
          </w:p>
        </w:tc>
        <w:tc>
          <w:tcPr>
            <w:tcW w:w="2154" w:type="dxa"/>
            <w:vMerge w:val="restart"/>
          </w:tcPr>
          <w:p w:rsidR="004779FB" w:rsidRDefault="004779FB">
            <w:pPr>
              <w:pStyle w:val="ConsPlusNormal"/>
            </w:pPr>
            <w:r>
              <w:t>Крапивинский муниципальный район</w:t>
            </w:r>
          </w:p>
        </w:tc>
        <w:tc>
          <w:tcPr>
            <w:tcW w:w="6293" w:type="dxa"/>
          </w:tcPr>
          <w:p w:rsidR="004779FB" w:rsidRDefault="004779FB">
            <w:pPr>
              <w:pStyle w:val="ConsPlusNormal"/>
            </w:pPr>
            <w:r>
              <w:t>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пгт Зеленогорский, ул. Центральная, д. 10а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пгт Зеленогорский, ул. Центральная,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пгт Зеленогорский, ул. Центральная, д. 406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пгт Зеленогорский, ул. Центральная, д. 425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пгт Зеленогорский, ул. Центральная, д. 406/1, д. 406/2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пгт Зеленогорский, ул. Центральная, д. 425/1, д. 425/2</w:t>
            </w:r>
          </w:p>
        </w:tc>
      </w:tr>
      <w:tr w:rsidR="004779FB">
        <w:tc>
          <w:tcPr>
            <w:tcW w:w="582" w:type="dxa"/>
            <w:vMerge w:val="restart"/>
          </w:tcPr>
          <w:p w:rsidR="004779FB" w:rsidRDefault="004779FB">
            <w:pPr>
              <w:pStyle w:val="ConsPlusNormal"/>
              <w:jc w:val="center"/>
            </w:pPr>
            <w:r>
              <w:t>25</w:t>
            </w:r>
          </w:p>
        </w:tc>
        <w:tc>
          <w:tcPr>
            <w:tcW w:w="2154" w:type="dxa"/>
            <w:vMerge w:val="restart"/>
          </w:tcPr>
          <w:p w:rsidR="004779FB" w:rsidRDefault="004779FB">
            <w:pPr>
              <w:pStyle w:val="ConsPlusNormal"/>
            </w:pPr>
            <w:r>
              <w:t>Мариинское городское поселение, Мариинский муниципальный район</w:t>
            </w:r>
          </w:p>
        </w:tc>
        <w:tc>
          <w:tcPr>
            <w:tcW w:w="6293" w:type="dxa"/>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Юбилейная, д. 4а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Тургенева, д. 31, д. 33, д. 35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Энгельса, д. 1, д. 2, д. 3,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Покрышкина, д. 7, д. 9</w:t>
            </w:r>
          </w:p>
        </w:tc>
      </w:tr>
      <w:tr w:rsidR="004779FB">
        <w:tc>
          <w:tcPr>
            <w:tcW w:w="582" w:type="dxa"/>
            <w:vMerge w:val="restart"/>
          </w:tcPr>
          <w:p w:rsidR="004779FB" w:rsidRDefault="004779FB">
            <w:pPr>
              <w:pStyle w:val="ConsPlusNormal"/>
              <w:jc w:val="center"/>
            </w:pPr>
            <w:r>
              <w:t>26</w:t>
            </w:r>
          </w:p>
        </w:tc>
        <w:tc>
          <w:tcPr>
            <w:tcW w:w="2154" w:type="dxa"/>
            <w:vMerge w:val="restart"/>
          </w:tcPr>
          <w:p w:rsidR="004779FB" w:rsidRDefault="004779FB">
            <w:pPr>
              <w:pStyle w:val="ConsPlusNormal"/>
            </w:pPr>
            <w:r>
              <w:t>Спасское городское поселение, Таштагольский муниципальный район</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Урушская, д. 5</w:t>
            </w:r>
          </w:p>
        </w:tc>
      </w:tr>
      <w:tr w:rsidR="004779FB">
        <w:tc>
          <w:tcPr>
            <w:tcW w:w="582" w:type="dxa"/>
            <w:vMerge w:val="restart"/>
          </w:tcPr>
          <w:p w:rsidR="004779FB" w:rsidRDefault="004779FB">
            <w:pPr>
              <w:pStyle w:val="ConsPlusNormal"/>
              <w:jc w:val="center"/>
            </w:pPr>
            <w:r>
              <w:t>27</w:t>
            </w:r>
          </w:p>
        </w:tc>
        <w:tc>
          <w:tcPr>
            <w:tcW w:w="2154" w:type="dxa"/>
            <w:vMerge w:val="restart"/>
          </w:tcPr>
          <w:p w:rsidR="004779FB" w:rsidRDefault="004779FB">
            <w:pPr>
              <w:pStyle w:val="ConsPlusNormal"/>
            </w:pPr>
            <w:r>
              <w:t>Казское городское поселение, Таштагольский муниципальный район</w:t>
            </w:r>
          </w:p>
        </w:tc>
        <w:tc>
          <w:tcPr>
            <w:tcW w:w="6293" w:type="dxa"/>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6</w:t>
            </w:r>
          </w:p>
        </w:tc>
      </w:tr>
      <w:tr w:rsidR="004779FB">
        <w:tc>
          <w:tcPr>
            <w:tcW w:w="582" w:type="dxa"/>
            <w:vMerge w:val="restart"/>
          </w:tcPr>
          <w:p w:rsidR="004779FB" w:rsidRDefault="004779FB">
            <w:pPr>
              <w:pStyle w:val="ConsPlusNormal"/>
              <w:jc w:val="center"/>
            </w:pPr>
            <w:r>
              <w:t>28</w:t>
            </w:r>
          </w:p>
        </w:tc>
        <w:tc>
          <w:tcPr>
            <w:tcW w:w="2154" w:type="dxa"/>
            <w:vMerge w:val="restart"/>
          </w:tcPr>
          <w:p w:rsidR="004779FB" w:rsidRDefault="004779FB">
            <w:pPr>
              <w:pStyle w:val="ConsPlusNormal"/>
            </w:pPr>
            <w:r>
              <w:t>Темиртауское городское поселение, Таштагольский муниципальный район</w:t>
            </w:r>
          </w:p>
        </w:tc>
        <w:tc>
          <w:tcPr>
            <w:tcW w:w="6293" w:type="dxa"/>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Центральная,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Центральная, д. 17</w:t>
            </w:r>
          </w:p>
        </w:tc>
      </w:tr>
      <w:tr w:rsidR="004779FB">
        <w:tc>
          <w:tcPr>
            <w:tcW w:w="582" w:type="dxa"/>
            <w:vMerge w:val="restart"/>
          </w:tcPr>
          <w:p w:rsidR="004779FB" w:rsidRDefault="004779FB">
            <w:pPr>
              <w:pStyle w:val="ConsPlusNormal"/>
              <w:jc w:val="center"/>
            </w:pPr>
            <w:r>
              <w:t>29</w:t>
            </w:r>
          </w:p>
        </w:tc>
        <w:tc>
          <w:tcPr>
            <w:tcW w:w="2154" w:type="dxa"/>
            <w:vMerge w:val="restart"/>
          </w:tcPr>
          <w:p w:rsidR="004779FB" w:rsidRDefault="004779FB">
            <w:pPr>
              <w:pStyle w:val="ConsPlusNormal"/>
            </w:pPr>
            <w:r>
              <w:t>Таштагольское городское поселение, Таштагольский муниципальный район</w:t>
            </w:r>
          </w:p>
        </w:tc>
        <w:tc>
          <w:tcPr>
            <w:tcW w:w="6293" w:type="dxa"/>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Матросова, д. 38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Суворова,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Суворова, д. 23</w:t>
            </w:r>
          </w:p>
        </w:tc>
      </w:tr>
      <w:tr w:rsidR="004779FB">
        <w:tc>
          <w:tcPr>
            <w:tcW w:w="582" w:type="dxa"/>
            <w:vMerge w:val="restart"/>
          </w:tcPr>
          <w:p w:rsidR="004779FB" w:rsidRDefault="004779FB">
            <w:pPr>
              <w:pStyle w:val="ConsPlusNormal"/>
              <w:jc w:val="center"/>
            </w:pPr>
            <w:r>
              <w:t>30</w:t>
            </w:r>
          </w:p>
        </w:tc>
        <w:tc>
          <w:tcPr>
            <w:tcW w:w="2154" w:type="dxa"/>
            <w:vMerge w:val="restart"/>
          </w:tcPr>
          <w:p w:rsidR="004779FB" w:rsidRDefault="004779FB">
            <w:pPr>
              <w:pStyle w:val="ConsPlusNormal"/>
            </w:pPr>
            <w:r>
              <w:t>Мундыбашское городское поселение, Таштагольский муниципальный район</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Ленина, д. 6</w:t>
            </w:r>
          </w:p>
        </w:tc>
      </w:tr>
      <w:tr w:rsidR="004779FB">
        <w:tc>
          <w:tcPr>
            <w:tcW w:w="582" w:type="dxa"/>
            <w:vMerge w:val="restart"/>
          </w:tcPr>
          <w:p w:rsidR="004779FB" w:rsidRDefault="004779FB">
            <w:pPr>
              <w:pStyle w:val="ConsPlusNormal"/>
              <w:jc w:val="center"/>
            </w:pPr>
            <w:r>
              <w:t>31</w:t>
            </w:r>
          </w:p>
        </w:tc>
        <w:tc>
          <w:tcPr>
            <w:tcW w:w="2154" w:type="dxa"/>
            <w:vMerge w:val="restart"/>
          </w:tcPr>
          <w:p w:rsidR="004779FB" w:rsidRDefault="004779FB">
            <w:pPr>
              <w:pStyle w:val="ConsPlusNormal"/>
            </w:pPr>
            <w:r>
              <w:t>Шерегешское городское поселение, Таштагольский муниципальный район</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Советская, д. 3</w:t>
            </w:r>
          </w:p>
        </w:tc>
      </w:tr>
      <w:tr w:rsidR="004779FB">
        <w:tc>
          <w:tcPr>
            <w:tcW w:w="582" w:type="dxa"/>
            <w:vMerge w:val="restart"/>
          </w:tcPr>
          <w:p w:rsidR="004779FB" w:rsidRDefault="004779FB">
            <w:pPr>
              <w:pStyle w:val="ConsPlusNormal"/>
              <w:jc w:val="center"/>
            </w:pPr>
            <w:r>
              <w:t>32</w:t>
            </w:r>
          </w:p>
        </w:tc>
        <w:tc>
          <w:tcPr>
            <w:tcW w:w="2154" w:type="dxa"/>
            <w:vMerge w:val="restart"/>
          </w:tcPr>
          <w:p w:rsidR="004779FB" w:rsidRDefault="004779FB">
            <w:pPr>
              <w:pStyle w:val="ConsPlusNormal"/>
            </w:pPr>
            <w:r>
              <w:t>Промышленновское городское поселение, Промышленновский муниципальный район</w:t>
            </w:r>
          </w:p>
        </w:tc>
        <w:tc>
          <w:tcPr>
            <w:tcW w:w="6293" w:type="dxa"/>
          </w:tcPr>
          <w:p w:rsidR="004779FB" w:rsidRDefault="004779FB">
            <w:pPr>
              <w:pStyle w:val="ConsPlusNormal"/>
            </w:pPr>
            <w:r>
              <w:t>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мкр. Южный,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мкр. Южный,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Лесная, д. 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Коммунистическая, д. 90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Механическая, д. 1, д. 3</w:t>
            </w:r>
          </w:p>
        </w:tc>
      </w:tr>
      <w:tr w:rsidR="004779FB">
        <w:tc>
          <w:tcPr>
            <w:tcW w:w="582" w:type="dxa"/>
            <w:vMerge w:val="restart"/>
          </w:tcPr>
          <w:p w:rsidR="004779FB" w:rsidRDefault="004779FB">
            <w:pPr>
              <w:pStyle w:val="ConsPlusNormal"/>
              <w:jc w:val="center"/>
            </w:pPr>
            <w:r>
              <w:t>33</w:t>
            </w:r>
          </w:p>
        </w:tc>
        <w:tc>
          <w:tcPr>
            <w:tcW w:w="2154" w:type="dxa"/>
            <w:vMerge w:val="restart"/>
          </w:tcPr>
          <w:p w:rsidR="004779FB" w:rsidRDefault="004779FB">
            <w:pPr>
              <w:pStyle w:val="ConsPlusNormal"/>
            </w:pPr>
            <w:r>
              <w:t>Топкинский муниципальный район</w:t>
            </w:r>
          </w:p>
        </w:tc>
        <w:tc>
          <w:tcPr>
            <w:tcW w:w="6293" w:type="dxa"/>
          </w:tcPr>
          <w:p w:rsidR="004779FB" w:rsidRDefault="004779FB">
            <w:pPr>
              <w:pStyle w:val="ConsPlusNormal"/>
            </w:pPr>
            <w:r>
              <w:t>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г. Топки, ул. Советская, д. 56а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г. Топки, мкр. Красная горка,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г. Топки, мкр. Красная горка,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г. Топки, мкр. Красная горка,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г. Топки, мкр. Красная горка, д. 24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г. Топки, мкр. Красная горка, д. 26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г. Топки, мкр. Красная горка, д. 27</w:t>
            </w:r>
          </w:p>
        </w:tc>
      </w:tr>
      <w:tr w:rsidR="004779FB">
        <w:tc>
          <w:tcPr>
            <w:tcW w:w="582" w:type="dxa"/>
            <w:vMerge w:val="restart"/>
          </w:tcPr>
          <w:p w:rsidR="004779FB" w:rsidRDefault="004779FB">
            <w:pPr>
              <w:pStyle w:val="ConsPlusNormal"/>
              <w:jc w:val="center"/>
            </w:pPr>
            <w:r>
              <w:t>34</w:t>
            </w:r>
          </w:p>
        </w:tc>
        <w:tc>
          <w:tcPr>
            <w:tcW w:w="2154" w:type="dxa"/>
            <w:vMerge w:val="restart"/>
          </w:tcPr>
          <w:p w:rsidR="004779FB" w:rsidRDefault="004779FB">
            <w:pPr>
              <w:pStyle w:val="ConsPlusNormal"/>
            </w:pPr>
            <w:r>
              <w:t>Тяжинское городское поселение, Тяжинский муниципальный район</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Первомайская, д. 10</w:t>
            </w:r>
          </w:p>
        </w:tc>
      </w:tr>
      <w:tr w:rsidR="004779FB">
        <w:tc>
          <w:tcPr>
            <w:tcW w:w="582" w:type="dxa"/>
            <w:vMerge w:val="restart"/>
          </w:tcPr>
          <w:p w:rsidR="004779FB" w:rsidRDefault="004779FB">
            <w:pPr>
              <w:pStyle w:val="ConsPlusNormal"/>
              <w:jc w:val="center"/>
            </w:pPr>
            <w:r>
              <w:t>35</w:t>
            </w:r>
          </w:p>
        </w:tc>
        <w:tc>
          <w:tcPr>
            <w:tcW w:w="2154" w:type="dxa"/>
            <w:vMerge w:val="restart"/>
          </w:tcPr>
          <w:p w:rsidR="004779FB" w:rsidRDefault="004779FB">
            <w:pPr>
              <w:pStyle w:val="ConsPlusNormal"/>
            </w:pPr>
            <w:r>
              <w:t>Чусовитинское сельское поселение, Ленинск-Кузнецкий муниципальный район</w:t>
            </w:r>
          </w:p>
        </w:tc>
        <w:tc>
          <w:tcPr>
            <w:tcW w:w="6293" w:type="dxa"/>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Школьная, д. 1, д. 2, д. 3, д. 4, д. 26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Школьная, д. 5, д. 6, д. 7</w:t>
            </w:r>
          </w:p>
        </w:tc>
      </w:tr>
      <w:tr w:rsidR="004779FB">
        <w:tc>
          <w:tcPr>
            <w:tcW w:w="582" w:type="dxa"/>
            <w:vMerge w:val="restart"/>
          </w:tcPr>
          <w:p w:rsidR="004779FB" w:rsidRDefault="004779FB">
            <w:pPr>
              <w:pStyle w:val="ConsPlusNormal"/>
              <w:jc w:val="center"/>
            </w:pPr>
            <w:r>
              <w:t>36</w:t>
            </w:r>
          </w:p>
        </w:tc>
        <w:tc>
          <w:tcPr>
            <w:tcW w:w="2154" w:type="dxa"/>
            <w:vMerge w:val="restart"/>
          </w:tcPr>
          <w:p w:rsidR="004779FB" w:rsidRDefault="004779FB">
            <w:pPr>
              <w:pStyle w:val="ConsPlusNormal"/>
            </w:pPr>
            <w:r>
              <w:t>Яйское городское поселение, Яйский муниципальный район</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пгт Яя, пер. Клубный, д. 5</w:t>
            </w:r>
          </w:p>
        </w:tc>
      </w:tr>
      <w:tr w:rsidR="004779FB">
        <w:tc>
          <w:tcPr>
            <w:tcW w:w="582" w:type="dxa"/>
            <w:vMerge w:val="restart"/>
          </w:tcPr>
          <w:p w:rsidR="004779FB" w:rsidRDefault="004779FB">
            <w:pPr>
              <w:pStyle w:val="ConsPlusNormal"/>
              <w:jc w:val="center"/>
            </w:pPr>
            <w:r>
              <w:t>37</w:t>
            </w:r>
          </w:p>
        </w:tc>
        <w:tc>
          <w:tcPr>
            <w:tcW w:w="2154" w:type="dxa"/>
            <w:vMerge w:val="restart"/>
          </w:tcPr>
          <w:p w:rsidR="004779FB" w:rsidRDefault="004779FB">
            <w:pPr>
              <w:pStyle w:val="ConsPlusNormal"/>
            </w:pPr>
            <w:r>
              <w:t>Яшкинское городское поселение, Яшкинский район</w:t>
            </w:r>
          </w:p>
        </w:tc>
        <w:tc>
          <w:tcPr>
            <w:tcW w:w="6293" w:type="dxa"/>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Куйбышева, д. 8а</w:t>
            </w:r>
          </w:p>
        </w:tc>
      </w:tr>
    </w:tbl>
    <w:p w:rsidR="004779FB" w:rsidRDefault="004779FB">
      <w:pPr>
        <w:pStyle w:val="ConsPlusNormal"/>
        <w:jc w:val="both"/>
      </w:pPr>
    </w:p>
    <w:p w:rsidR="004779FB" w:rsidRDefault="004779FB">
      <w:pPr>
        <w:pStyle w:val="ConsPlusTitle"/>
        <w:jc w:val="center"/>
        <w:outlineLvl w:val="3"/>
      </w:pPr>
      <w:r>
        <w:t>9.1.3. Адресный перечень дворовых территорий, нуждающихся</w:t>
      </w:r>
    </w:p>
    <w:p w:rsidR="004779FB" w:rsidRDefault="004779FB">
      <w:pPr>
        <w:pStyle w:val="ConsPlusTitle"/>
        <w:jc w:val="center"/>
      </w:pPr>
      <w:r>
        <w:t>в благоустройстве (с учетом их физического состояния)</w:t>
      </w:r>
    </w:p>
    <w:p w:rsidR="004779FB" w:rsidRDefault="004779FB">
      <w:pPr>
        <w:pStyle w:val="ConsPlusTitle"/>
        <w:jc w:val="center"/>
      </w:pPr>
      <w:r>
        <w:t>и подлежащих благоустройству в 2020 году исходя</w:t>
      </w:r>
    </w:p>
    <w:p w:rsidR="004779FB" w:rsidRDefault="004779FB">
      <w:pPr>
        <w:pStyle w:val="ConsPlusTitle"/>
        <w:jc w:val="center"/>
      </w:pPr>
      <w:r>
        <w:t>из минимального перечня работ по благоустройству</w:t>
      </w:r>
    </w:p>
    <w:p w:rsidR="004779FB" w:rsidRDefault="004779FB">
      <w:pPr>
        <w:pStyle w:val="ConsPlusNormal"/>
        <w:jc w:val="center"/>
      </w:pPr>
      <w:r>
        <w:t xml:space="preserve">(в ред. </w:t>
      </w:r>
      <w:hyperlink r:id="rId143"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22.12.2020 N 775)</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4"/>
        <w:gridCol w:w="2211"/>
        <w:gridCol w:w="6293"/>
      </w:tblGrid>
      <w:tr w:rsidR="004779FB">
        <w:tc>
          <w:tcPr>
            <w:tcW w:w="564" w:type="dxa"/>
            <w:vAlign w:val="center"/>
          </w:tcPr>
          <w:p w:rsidR="004779FB" w:rsidRDefault="004779FB">
            <w:pPr>
              <w:pStyle w:val="ConsPlusNormal"/>
              <w:jc w:val="center"/>
            </w:pPr>
            <w:r>
              <w:t>N п/п</w:t>
            </w:r>
          </w:p>
        </w:tc>
        <w:tc>
          <w:tcPr>
            <w:tcW w:w="2211" w:type="dxa"/>
            <w:vAlign w:val="center"/>
          </w:tcPr>
          <w:p w:rsidR="004779FB" w:rsidRDefault="004779FB">
            <w:pPr>
              <w:pStyle w:val="ConsPlusNormal"/>
              <w:jc w:val="center"/>
            </w:pPr>
            <w:r>
              <w:t xml:space="preserve">Муниципальное образование Кемеровской области - Кузбасса </w:t>
            </w:r>
            <w:hyperlink w:anchor="P5797" w:history="1">
              <w:r>
                <w:rPr>
                  <w:color w:val="0000FF"/>
                </w:rPr>
                <w:t>&lt;*&gt;</w:t>
              </w:r>
            </w:hyperlink>
          </w:p>
        </w:tc>
        <w:tc>
          <w:tcPr>
            <w:tcW w:w="6293" w:type="dxa"/>
            <w:vAlign w:val="center"/>
          </w:tcPr>
          <w:p w:rsidR="004779FB" w:rsidRDefault="004779FB">
            <w:pPr>
              <w:pStyle w:val="ConsPlusNormal"/>
              <w:jc w:val="center"/>
            </w:pPr>
            <w:r>
              <w:t>Адресный перечень дворовых территорий</w:t>
            </w:r>
          </w:p>
        </w:tc>
      </w:tr>
      <w:tr w:rsidR="004779FB">
        <w:tc>
          <w:tcPr>
            <w:tcW w:w="564" w:type="dxa"/>
            <w:vAlign w:val="center"/>
          </w:tcPr>
          <w:p w:rsidR="004779FB" w:rsidRDefault="004779FB">
            <w:pPr>
              <w:pStyle w:val="ConsPlusNormal"/>
              <w:jc w:val="center"/>
            </w:pPr>
            <w:r>
              <w:t>1</w:t>
            </w:r>
          </w:p>
        </w:tc>
        <w:tc>
          <w:tcPr>
            <w:tcW w:w="2211" w:type="dxa"/>
            <w:vAlign w:val="center"/>
          </w:tcPr>
          <w:p w:rsidR="004779FB" w:rsidRDefault="004779FB">
            <w:pPr>
              <w:pStyle w:val="ConsPlusNormal"/>
              <w:jc w:val="center"/>
            </w:pPr>
            <w:r>
              <w:t>2</w:t>
            </w:r>
          </w:p>
        </w:tc>
        <w:tc>
          <w:tcPr>
            <w:tcW w:w="6293" w:type="dxa"/>
            <w:vAlign w:val="center"/>
          </w:tcPr>
          <w:p w:rsidR="004779FB" w:rsidRDefault="004779FB">
            <w:pPr>
              <w:pStyle w:val="ConsPlusNormal"/>
              <w:jc w:val="center"/>
            </w:pPr>
            <w:r>
              <w:t>3</w:t>
            </w:r>
          </w:p>
        </w:tc>
      </w:tr>
      <w:tr w:rsidR="004779FB">
        <w:tc>
          <w:tcPr>
            <w:tcW w:w="564" w:type="dxa"/>
          </w:tcPr>
          <w:p w:rsidR="004779FB" w:rsidRDefault="004779FB">
            <w:pPr>
              <w:pStyle w:val="ConsPlusNormal"/>
            </w:pPr>
          </w:p>
        </w:tc>
        <w:tc>
          <w:tcPr>
            <w:tcW w:w="2211" w:type="dxa"/>
          </w:tcPr>
          <w:p w:rsidR="004779FB" w:rsidRDefault="004779FB">
            <w:pPr>
              <w:pStyle w:val="ConsPlusNormal"/>
            </w:pPr>
            <w:r>
              <w:t>Итого, единиц</w:t>
            </w:r>
          </w:p>
        </w:tc>
        <w:tc>
          <w:tcPr>
            <w:tcW w:w="6293" w:type="dxa"/>
          </w:tcPr>
          <w:p w:rsidR="004779FB" w:rsidRDefault="004779FB">
            <w:pPr>
              <w:pStyle w:val="ConsPlusNormal"/>
            </w:pPr>
            <w:r>
              <w:t>369</w:t>
            </w:r>
          </w:p>
        </w:tc>
      </w:tr>
      <w:tr w:rsidR="004779FB">
        <w:tc>
          <w:tcPr>
            <w:tcW w:w="564" w:type="dxa"/>
            <w:vMerge w:val="restart"/>
          </w:tcPr>
          <w:p w:rsidR="004779FB" w:rsidRDefault="004779FB">
            <w:pPr>
              <w:pStyle w:val="ConsPlusNormal"/>
              <w:jc w:val="center"/>
            </w:pPr>
            <w:r>
              <w:t>1</w:t>
            </w:r>
          </w:p>
        </w:tc>
        <w:tc>
          <w:tcPr>
            <w:tcW w:w="2211" w:type="dxa"/>
            <w:vMerge w:val="restart"/>
          </w:tcPr>
          <w:p w:rsidR="004779FB" w:rsidRDefault="004779FB">
            <w:pPr>
              <w:pStyle w:val="ConsPlusNormal"/>
            </w:pPr>
            <w:r>
              <w:t>Анжеро-Судженский городской округ</w:t>
            </w:r>
          </w:p>
        </w:tc>
        <w:tc>
          <w:tcPr>
            <w:tcW w:w="6293" w:type="dxa"/>
          </w:tcPr>
          <w:p w:rsidR="004779FB" w:rsidRDefault="004779FB">
            <w:pPr>
              <w:pStyle w:val="ConsPlusNormal"/>
            </w:pPr>
            <w:r>
              <w:t>ул. 50 лет Октября,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Л.Чайкиной, д. 50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Челинская, д. 13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Шахтерская, д. 16 - ул. Шахтерская, д. 18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Победы, д. 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Октябрьский, д. 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50 лет Октября, д. 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Кадровая, д. 16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пгт Рудничный, ул. Ушакова,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пгт Рудничный, ул. Ушакова, д. 9</w:t>
            </w:r>
          </w:p>
        </w:tc>
      </w:tr>
      <w:tr w:rsidR="004779FB">
        <w:tc>
          <w:tcPr>
            <w:tcW w:w="564" w:type="dxa"/>
            <w:vMerge w:val="restart"/>
          </w:tcPr>
          <w:p w:rsidR="004779FB" w:rsidRDefault="004779FB">
            <w:pPr>
              <w:pStyle w:val="ConsPlusNormal"/>
              <w:jc w:val="center"/>
            </w:pPr>
            <w:r>
              <w:t>2</w:t>
            </w:r>
          </w:p>
        </w:tc>
        <w:tc>
          <w:tcPr>
            <w:tcW w:w="2211" w:type="dxa"/>
            <w:vMerge w:val="restart"/>
          </w:tcPr>
          <w:p w:rsidR="004779FB" w:rsidRDefault="004779FB">
            <w:pPr>
              <w:pStyle w:val="ConsPlusNormal"/>
            </w:pPr>
            <w:r>
              <w:t>Беловский городской округ</w:t>
            </w:r>
          </w:p>
        </w:tc>
        <w:tc>
          <w:tcPr>
            <w:tcW w:w="6293" w:type="dxa"/>
          </w:tcPr>
          <w:p w:rsidR="004779FB" w:rsidRDefault="004779FB">
            <w:pPr>
              <w:pStyle w:val="ConsPlusNormal"/>
            </w:pPr>
            <w:r>
              <w:t>ул. Ленина, д. 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пгт Бачатский, ул. Шевцовой, д. 52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пер. Толстого, д. 10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Советская, д. 71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Железнодорожная, д. 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Железнодорожная, д. 10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3-й микрорайон, д. 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3-й микрорайон, д. 69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Вахрушева, д. 22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Вахрушева д. 24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мкр. Финский, д. 16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3-й микрорайон, д. 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Ильича, д. 31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Киевская д. 49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Ильича, д. 37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Шевцовой, д. 59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Седова, д. 30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Седова, д. 58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Энергетическая, д. 25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Октябрьская, д. 53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Пржевальского, д. 19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Ильича, д. 29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Ильича, д. 33</w:t>
            </w:r>
          </w:p>
        </w:tc>
      </w:tr>
      <w:tr w:rsidR="004779FB">
        <w:tc>
          <w:tcPr>
            <w:tcW w:w="564" w:type="dxa"/>
            <w:vMerge w:val="restart"/>
          </w:tcPr>
          <w:p w:rsidR="004779FB" w:rsidRDefault="004779FB">
            <w:pPr>
              <w:pStyle w:val="ConsPlusNormal"/>
              <w:jc w:val="center"/>
            </w:pPr>
            <w:r>
              <w:t>3</w:t>
            </w:r>
          </w:p>
        </w:tc>
        <w:tc>
          <w:tcPr>
            <w:tcW w:w="2211" w:type="dxa"/>
            <w:vMerge w:val="restart"/>
          </w:tcPr>
          <w:p w:rsidR="004779FB" w:rsidRDefault="004779FB">
            <w:pPr>
              <w:pStyle w:val="ConsPlusNormal"/>
            </w:pPr>
            <w:r>
              <w:t>Березовский городской округ</w:t>
            </w:r>
          </w:p>
        </w:tc>
        <w:tc>
          <w:tcPr>
            <w:tcW w:w="6293" w:type="dxa"/>
          </w:tcPr>
          <w:p w:rsidR="004779FB" w:rsidRDefault="004779FB">
            <w:pPr>
              <w:pStyle w:val="ConsPlusNormal"/>
            </w:pPr>
            <w:r>
              <w:t>ул. Фурманова, д. 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Фурманова, д. 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8 Марта, д. 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37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Лужбина, д. 1а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Вахрушева, д. 13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А.Лужбина, д. 39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Вахрушева,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Вахрушева, д. 23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Вахрушева, д. 21</w:t>
            </w:r>
          </w:p>
        </w:tc>
      </w:tr>
      <w:tr w:rsidR="004779FB">
        <w:tc>
          <w:tcPr>
            <w:tcW w:w="564" w:type="dxa"/>
            <w:vMerge w:val="restart"/>
          </w:tcPr>
          <w:p w:rsidR="004779FB" w:rsidRDefault="004779FB">
            <w:pPr>
              <w:pStyle w:val="ConsPlusNormal"/>
              <w:jc w:val="center"/>
            </w:pPr>
            <w:r>
              <w:t>4</w:t>
            </w:r>
          </w:p>
        </w:tc>
        <w:tc>
          <w:tcPr>
            <w:tcW w:w="2211" w:type="dxa"/>
            <w:vMerge w:val="restart"/>
          </w:tcPr>
          <w:p w:rsidR="004779FB" w:rsidRDefault="004779FB">
            <w:pPr>
              <w:pStyle w:val="ConsPlusNormal"/>
            </w:pPr>
            <w:r>
              <w:t>Калтанский городской округ</w:t>
            </w:r>
          </w:p>
        </w:tc>
        <w:tc>
          <w:tcPr>
            <w:tcW w:w="6293" w:type="dxa"/>
          </w:tcPr>
          <w:p w:rsidR="004779FB" w:rsidRDefault="004779FB">
            <w:pPr>
              <w:pStyle w:val="ConsPlusNormal"/>
            </w:pPr>
            <w:r>
              <w:t>пр. Мира, д. 33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Мира, д. 35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Мира, д. 37</w:t>
            </w:r>
          </w:p>
        </w:tc>
      </w:tr>
      <w:tr w:rsidR="004779FB">
        <w:tc>
          <w:tcPr>
            <w:tcW w:w="564" w:type="dxa"/>
            <w:vMerge w:val="restart"/>
          </w:tcPr>
          <w:p w:rsidR="004779FB" w:rsidRDefault="004779FB">
            <w:pPr>
              <w:pStyle w:val="ConsPlusNormal"/>
              <w:jc w:val="center"/>
            </w:pPr>
            <w:r>
              <w:t>5</w:t>
            </w:r>
          </w:p>
        </w:tc>
        <w:tc>
          <w:tcPr>
            <w:tcW w:w="2211" w:type="dxa"/>
            <w:vMerge w:val="restart"/>
          </w:tcPr>
          <w:p w:rsidR="004779FB" w:rsidRDefault="004779FB">
            <w:pPr>
              <w:pStyle w:val="ConsPlusNormal"/>
            </w:pPr>
            <w:r>
              <w:t>Город Кемерово</w:t>
            </w:r>
          </w:p>
        </w:tc>
        <w:tc>
          <w:tcPr>
            <w:tcW w:w="6293" w:type="dxa"/>
          </w:tcPr>
          <w:p w:rsidR="004779FB" w:rsidRDefault="004779FB">
            <w:pPr>
              <w:pStyle w:val="ConsPlusNormal"/>
            </w:pPr>
            <w:r>
              <w:t>б-р Пионерский, д. 14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Калинина, д. 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Калинина, д. 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Терешковой, д. 32, д. 34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63б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70в</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77б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Октябрьский, д. 21, д. 23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Октябрьский, д. 41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82г</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Спортивная, д. 20а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Московский, д. 23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Московский, д. 25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Московский, д. 27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Московский, д. 29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150а, д. 150б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Ленинградский, д. 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Ленинградский, д. 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Октябрьский, д. 74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Тухачевского, д. 34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Волгоградская, д. 28б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Патриотов, д. 31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Радищева, д. 11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1-я Линия, д. 14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В.Волошиной, д. 28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Молодежный, д. 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Кузнецкий, д. 122а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Сибиряков-Гвардейцев, д. 22а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Сарыгина, д. 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69а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Октябрьский, д. 37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Спортивная, д. 24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Халтурина, д. 29б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82в</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Сибиряков-Гвардейцев, д. 300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Сибиряков-Гвардейцев, д. 302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Дзержинского, д. 9а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Терешковой, д. 50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б-р Строителей, д. 26б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б-р Строителей, д. 26в</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Комсомольский, д. 49б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Тухачевского, д. 30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Волгоградская, д. 24а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Комсомольский, д. 49а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б-р Строителей, д. 39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б-р Строителей, д. 43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Октябрьский, д. 73а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Ленинградский, д. 41а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Ленинградский, д. 41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Молодежный, д. 6а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Леонова, д. 24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Шахтеров, д. 61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Шахтеров, д. 61а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Шахтеров, д. 67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Шахтеров, д. 65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Строительная, д. 8б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Строительная, д. 10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Сибиряков-Гвардейцев, д. 298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60б, д. 60в</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Красноармейская, д. 116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Комсомольский, д. 49в</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б-р Строителей, д. 41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Химиков, д. 15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Ворошилова, д. 40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Ворошилова, д. 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б-р Строителей, д. 23а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Октябрьский, д. 62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Рекордная, д. 27а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Гурьевская, д. 15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Инициативная, д. 121, д. 123, д. 123а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40 лет Октября, д. 17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Металлистов, д. 21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Инициативная, д. 44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Шахтеров, д. 61б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1-я Линия, д. 8, д. 10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1-я Линия,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В.Волошиной, д. 6а, ул. С.Тюленина, д. 1б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В.Волошиной,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Сарыгина, д. 34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Мичурина, д. 55а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Пролетарская, д. 28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Федоровского, д. 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Сарыгина, д. 23б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Пригородная, д. 23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б-р Строителей, д. 32/1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Шахтеров, д. 69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Ленина, д. 12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Ударная,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Ленинградский, д. 45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Октябрьский, д. 52 - д. 52а</w:t>
            </w:r>
          </w:p>
        </w:tc>
      </w:tr>
      <w:tr w:rsidR="004779FB">
        <w:tc>
          <w:tcPr>
            <w:tcW w:w="564" w:type="dxa"/>
          </w:tcPr>
          <w:p w:rsidR="004779FB" w:rsidRDefault="004779FB">
            <w:pPr>
              <w:pStyle w:val="ConsPlusNormal"/>
              <w:jc w:val="center"/>
            </w:pPr>
            <w:r>
              <w:t>6</w:t>
            </w:r>
          </w:p>
        </w:tc>
        <w:tc>
          <w:tcPr>
            <w:tcW w:w="2211" w:type="dxa"/>
          </w:tcPr>
          <w:p w:rsidR="004779FB" w:rsidRDefault="004779FB">
            <w:pPr>
              <w:pStyle w:val="ConsPlusNormal"/>
            </w:pPr>
            <w:r>
              <w:t>Краснобродский городской округ</w:t>
            </w:r>
          </w:p>
        </w:tc>
        <w:tc>
          <w:tcPr>
            <w:tcW w:w="6293" w:type="dxa"/>
          </w:tcPr>
          <w:p w:rsidR="004779FB" w:rsidRDefault="004779FB">
            <w:pPr>
              <w:pStyle w:val="ConsPlusNormal"/>
            </w:pPr>
            <w:r>
              <w:t>пгт Краснобродский, ул. Гагарина, д. 13</w:t>
            </w:r>
          </w:p>
        </w:tc>
      </w:tr>
      <w:tr w:rsidR="004779FB">
        <w:tc>
          <w:tcPr>
            <w:tcW w:w="564" w:type="dxa"/>
            <w:vMerge w:val="restart"/>
          </w:tcPr>
          <w:p w:rsidR="004779FB" w:rsidRDefault="004779FB">
            <w:pPr>
              <w:pStyle w:val="ConsPlusNormal"/>
              <w:jc w:val="center"/>
            </w:pPr>
            <w:r>
              <w:t>7</w:t>
            </w:r>
          </w:p>
        </w:tc>
        <w:tc>
          <w:tcPr>
            <w:tcW w:w="2211" w:type="dxa"/>
            <w:vMerge w:val="restart"/>
          </w:tcPr>
          <w:p w:rsidR="004779FB" w:rsidRDefault="004779FB">
            <w:pPr>
              <w:pStyle w:val="ConsPlusNormal"/>
            </w:pPr>
            <w:r>
              <w:t>Ленинск-Кузнецкий городской округ</w:t>
            </w:r>
          </w:p>
        </w:tc>
        <w:tc>
          <w:tcPr>
            <w:tcW w:w="6293" w:type="dxa"/>
          </w:tcPr>
          <w:p w:rsidR="004779FB" w:rsidRDefault="004779FB">
            <w:pPr>
              <w:pStyle w:val="ConsPlusNormal"/>
            </w:pPr>
            <w:r>
              <w:t>ул. Горького, д. 28а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Кирова, д. 62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Кирова, д. 100а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пер. Ленской, д. 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пер. Ленской,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Менделеева, д. 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Кирова, д. 97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Зварыгина, д. 20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Шишлянникова, д. 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Шишлянникова, д. 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Горького, д. 28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Мусохранова, д. 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Зварыгина, д. 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Суворова, д. 270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Кирова, д. 88а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Горького, д. 19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Суворова, д. 12/1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63/4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Чекмарева, д. 28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Пушкина, д. 82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Пушкина, д. 6</w:t>
            </w:r>
          </w:p>
        </w:tc>
      </w:tr>
      <w:tr w:rsidR="004779FB">
        <w:tc>
          <w:tcPr>
            <w:tcW w:w="564" w:type="dxa"/>
            <w:vMerge w:val="restart"/>
          </w:tcPr>
          <w:p w:rsidR="004779FB" w:rsidRDefault="004779FB">
            <w:pPr>
              <w:pStyle w:val="ConsPlusNormal"/>
              <w:jc w:val="center"/>
            </w:pPr>
            <w:r>
              <w:t>8</w:t>
            </w:r>
          </w:p>
        </w:tc>
        <w:tc>
          <w:tcPr>
            <w:tcW w:w="2211" w:type="dxa"/>
            <w:vMerge w:val="restart"/>
          </w:tcPr>
          <w:p w:rsidR="004779FB" w:rsidRDefault="004779FB">
            <w:pPr>
              <w:pStyle w:val="ConsPlusNormal"/>
            </w:pPr>
            <w:r>
              <w:t>Междуреченский городской округ</w:t>
            </w:r>
          </w:p>
        </w:tc>
        <w:tc>
          <w:tcPr>
            <w:tcW w:w="6293" w:type="dxa"/>
          </w:tcPr>
          <w:p w:rsidR="004779FB" w:rsidRDefault="004779FB">
            <w:pPr>
              <w:pStyle w:val="ConsPlusNormal"/>
            </w:pPr>
            <w:r>
              <w:t>ул. Брянская, д. 24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Кузнецкая, д. 26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Кузнецкая, д. 48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Космонавтов, д. 14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Коммунистический, д. 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Коммунистический, д. 34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Коммунистический, д. 36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Лазо, д. 31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Лазо, д. 50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Лазо, д. 54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Строителей, д. 15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Строителей, д. 63</w:t>
            </w:r>
          </w:p>
        </w:tc>
      </w:tr>
      <w:tr w:rsidR="004779FB">
        <w:tc>
          <w:tcPr>
            <w:tcW w:w="564" w:type="dxa"/>
            <w:vMerge w:val="restart"/>
          </w:tcPr>
          <w:p w:rsidR="004779FB" w:rsidRDefault="004779FB">
            <w:pPr>
              <w:pStyle w:val="ConsPlusNormal"/>
              <w:jc w:val="center"/>
            </w:pPr>
            <w:r>
              <w:t>9</w:t>
            </w:r>
          </w:p>
        </w:tc>
        <w:tc>
          <w:tcPr>
            <w:tcW w:w="2211" w:type="dxa"/>
            <w:vMerge w:val="restart"/>
          </w:tcPr>
          <w:p w:rsidR="004779FB" w:rsidRDefault="004779FB">
            <w:pPr>
              <w:pStyle w:val="ConsPlusNormal"/>
            </w:pPr>
            <w:r>
              <w:t>Мысковский городской округ</w:t>
            </w:r>
          </w:p>
        </w:tc>
        <w:tc>
          <w:tcPr>
            <w:tcW w:w="6293" w:type="dxa"/>
          </w:tcPr>
          <w:p w:rsidR="004779FB" w:rsidRDefault="004779FB">
            <w:pPr>
              <w:pStyle w:val="ConsPlusNormal"/>
            </w:pPr>
            <w:r>
              <w:t>ул. Комарова, 16, ул. Восточная, д. 20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Мира, д. 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Мира, д. 26</w:t>
            </w:r>
          </w:p>
        </w:tc>
      </w:tr>
      <w:tr w:rsidR="004779FB">
        <w:tc>
          <w:tcPr>
            <w:tcW w:w="564" w:type="dxa"/>
            <w:vMerge w:val="restart"/>
          </w:tcPr>
          <w:p w:rsidR="004779FB" w:rsidRDefault="004779FB">
            <w:pPr>
              <w:pStyle w:val="ConsPlusNormal"/>
              <w:jc w:val="center"/>
            </w:pPr>
            <w:r>
              <w:t>10</w:t>
            </w:r>
          </w:p>
        </w:tc>
        <w:tc>
          <w:tcPr>
            <w:tcW w:w="2211" w:type="dxa"/>
            <w:vMerge w:val="restart"/>
          </w:tcPr>
          <w:p w:rsidR="004779FB" w:rsidRDefault="004779FB">
            <w:pPr>
              <w:pStyle w:val="ConsPlusNormal"/>
            </w:pPr>
            <w:r>
              <w:t>Новокузнецкий городской округ</w:t>
            </w:r>
          </w:p>
        </w:tc>
        <w:tc>
          <w:tcPr>
            <w:tcW w:w="6293" w:type="dxa"/>
          </w:tcPr>
          <w:p w:rsidR="004779FB" w:rsidRDefault="004779FB">
            <w:pPr>
              <w:pStyle w:val="ConsPlusNormal"/>
            </w:pPr>
            <w:r>
              <w:t>пр. Курако, д. 21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Челюскина, д. 33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40 лет ВЛКСМ, д. 116б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Белана, д. 19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Ноградская, д. 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Покрышкина, д. 25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Курако, д. 43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Пархоменко, д. 65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Пархоменко, д. 71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Пархоменко, д. 71а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Пархоменко, д. 73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Пархоменко, д. 77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Зыряновская, д. 48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Зыряновская, д. 50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Зыряновская, д. 52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Зыряновская, д. 54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Зыряновская, д. 56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Зыряновская, д. 58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Зыряновская, д. 60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Бардина, д. 18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Малышей, д. 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Металлургов, д. 17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Ленина, д. 84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Покрышкина, д. 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Покрышкина, д. 10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Покрышкина, д. 12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Покрышкина, д. 14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Кутузова, д. 64а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Пионерский, д. 46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Покрышкина, д. 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Тушинская, д. 70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Тушинская, д. 74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Энтузиастов, д. 33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Грдины, д. 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Энтузиастов, д. 18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Хитарова, д. 22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Хитарова, д. 20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Металлургов, д. 33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Смирнова, д. 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13-й микрорайон, д. 16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13-й микрорайон, д. 17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13-й микрорайон, д. 17а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13-й микрорайон, д. 21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Кутузова, д. 58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Екимова, д. 24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Запорожская, д. 31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Климасенко, д. 28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Климасенко, д. 30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Климасенко, д. 32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Тореза, д. 48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Сеченова, д. 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Сеченова,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Сеченова, д. 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Сеченова, д. 21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Петракова, д. 47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Курако, д. 20, д. 22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Пирогова, д. 14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Чекалина, д. 14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13-й микрорайон, д. 18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Новобайдаевская, д. 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Октябрьский, д. 64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Октябрьский, д. 64а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13-й микрорайон, д. 19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Зыряновская, д. 46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Металлургов, д. 53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Ушинского, д. 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Ушинского, д. 7</w:t>
            </w:r>
          </w:p>
        </w:tc>
      </w:tr>
      <w:tr w:rsidR="004779FB">
        <w:tc>
          <w:tcPr>
            <w:tcW w:w="564" w:type="dxa"/>
            <w:vMerge w:val="restart"/>
          </w:tcPr>
          <w:p w:rsidR="004779FB" w:rsidRDefault="004779FB">
            <w:pPr>
              <w:pStyle w:val="ConsPlusNormal"/>
              <w:jc w:val="center"/>
            </w:pPr>
            <w:r>
              <w:t>11</w:t>
            </w:r>
          </w:p>
        </w:tc>
        <w:tc>
          <w:tcPr>
            <w:tcW w:w="2211" w:type="dxa"/>
            <w:vMerge w:val="restart"/>
          </w:tcPr>
          <w:p w:rsidR="004779FB" w:rsidRDefault="004779FB">
            <w:pPr>
              <w:pStyle w:val="ConsPlusNormal"/>
            </w:pPr>
            <w:r>
              <w:t>Осинниковский городской округ</w:t>
            </w:r>
          </w:p>
        </w:tc>
        <w:tc>
          <w:tcPr>
            <w:tcW w:w="6293" w:type="dxa"/>
          </w:tcPr>
          <w:p w:rsidR="004779FB" w:rsidRDefault="004779FB">
            <w:pPr>
              <w:pStyle w:val="ConsPlusNormal"/>
            </w:pPr>
            <w:r>
              <w:t>ул. Кирова, д. 68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Революции, д. 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50 лет Руднику, д. 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50 лет Руднику, д. 4</w:t>
            </w:r>
          </w:p>
        </w:tc>
      </w:tr>
      <w:tr w:rsidR="004779FB">
        <w:tc>
          <w:tcPr>
            <w:tcW w:w="564" w:type="dxa"/>
            <w:vMerge w:val="restart"/>
          </w:tcPr>
          <w:p w:rsidR="004779FB" w:rsidRDefault="004779FB">
            <w:pPr>
              <w:pStyle w:val="ConsPlusNormal"/>
              <w:jc w:val="center"/>
            </w:pPr>
            <w:r>
              <w:t>12</w:t>
            </w:r>
          </w:p>
        </w:tc>
        <w:tc>
          <w:tcPr>
            <w:tcW w:w="2211" w:type="dxa"/>
            <w:vMerge w:val="restart"/>
          </w:tcPr>
          <w:p w:rsidR="004779FB" w:rsidRDefault="004779FB">
            <w:pPr>
              <w:pStyle w:val="ConsPlusNormal"/>
            </w:pPr>
            <w:r>
              <w:t>Полысаевский городской округ</w:t>
            </w:r>
          </w:p>
        </w:tc>
        <w:tc>
          <w:tcPr>
            <w:tcW w:w="6293" w:type="dxa"/>
          </w:tcPr>
          <w:p w:rsidR="004779FB" w:rsidRDefault="004779FB">
            <w:pPr>
              <w:pStyle w:val="ConsPlusNormal"/>
            </w:pPr>
            <w:r>
              <w:t>ул. Космонавтов, д. 92, д. 92а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Иркутская, д. 4а</w:t>
            </w:r>
          </w:p>
        </w:tc>
      </w:tr>
      <w:tr w:rsidR="004779FB">
        <w:tc>
          <w:tcPr>
            <w:tcW w:w="564" w:type="dxa"/>
            <w:vMerge w:val="restart"/>
          </w:tcPr>
          <w:p w:rsidR="004779FB" w:rsidRDefault="004779FB">
            <w:pPr>
              <w:pStyle w:val="ConsPlusNormal"/>
              <w:jc w:val="center"/>
            </w:pPr>
            <w:r>
              <w:t>13</w:t>
            </w:r>
          </w:p>
        </w:tc>
        <w:tc>
          <w:tcPr>
            <w:tcW w:w="2211" w:type="dxa"/>
            <w:vMerge w:val="restart"/>
          </w:tcPr>
          <w:p w:rsidR="004779FB" w:rsidRDefault="004779FB">
            <w:pPr>
              <w:pStyle w:val="ConsPlusNormal"/>
            </w:pPr>
            <w:r>
              <w:t>Прокопьевский городской округ</w:t>
            </w:r>
          </w:p>
        </w:tc>
        <w:tc>
          <w:tcPr>
            <w:tcW w:w="6293" w:type="dxa"/>
          </w:tcPr>
          <w:p w:rsidR="004779FB" w:rsidRDefault="004779FB">
            <w:pPr>
              <w:pStyle w:val="ConsPlusNormal"/>
            </w:pPr>
            <w:r>
              <w:t>ул. Советов, д. 20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Советов, д. 26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10-й микрорайон, д. 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Оренбургская, д. 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Оренбургская, д. 3а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Тюленина, д. 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Тюленина, д. 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Тюленина, д. 11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Тюленина, д. 17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Баргузинская, д. 115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Союзная, д. 17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Обручева, д. 15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Обручева, д. 15а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Обручева, д. 31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Обручева, д. 19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Обручева, д. 24а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26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28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Строителей, д. 69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Строителей, д. 87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Гайдара,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Клиническая,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Юресовская, д. 11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Союзная, д. 28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Союзная, д. 57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Международная,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Международная, д. 14а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Есенина, д. 32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Строителей, д. 67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Петренко, д. 18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Институтская, д. 107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Институтская, д. 84а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пер. Заводской, д. 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Строителей, д. 13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Обручева, д. 3а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Обручева, д. 47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Институтская, д. 72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23б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Яворского, д. 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25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Ленина, д. 15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Ближная, д. 35а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Тюленина, д. 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Тюленина, д. 15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пер. Стартовый, д. 16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Баргузинская, д. 113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Баргузинская, д. 117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Баргузинская, д. 119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Союзная, д. 32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Советов, д. 24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Оренбургская, д. 2а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Союзная, д. 26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Транспортная, д. 23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Гомельская, д. 63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Союзная, д. 58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Ближняя, д. 39</w:t>
            </w:r>
          </w:p>
        </w:tc>
      </w:tr>
      <w:tr w:rsidR="004779FB">
        <w:tc>
          <w:tcPr>
            <w:tcW w:w="564" w:type="dxa"/>
            <w:vMerge w:val="restart"/>
          </w:tcPr>
          <w:p w:rsidR="004779FB" w:rsidRDefault="004779FB">
            <w:pPr>
              <w:pStyle w:val="ConsPlusNormal"/>
              <w:jc w:val="center"/>
            </w:pPr>
            <w:r>
              <w:t>14</w:t>
            </w:r>
          </w:p>
        </w:tc>
        <w:tc>
          <w:tcPr>
            <w:tcW w:w="2211" w:type="dxa"/>
            <w:vMerge w:val="restart"/>
          </w:tcPr>
          <w:p w:rsidR="004779FB" w:rsidRDefault="004779FB">
            <w:pPr>
              <w:pStyle w:val="ConsPlusNormal"/>
            </w:pPr>
            <w:r>
              <w:t>Тайгинский городской округ</w:t>
            </w:r>
          </w:p>
        </w:tc>
        <w:tc>
          <w:tcPr>
            <w:tcW w:w="6293" w:type="dxa"/>
          </w:tcPr>
          <w:p w:rsidR="004779FB" w:rsidRDefault="004779FB">
            <w:pPr>
              <w:pStyle w:val="ConsPlusNormal"/>
            </w:pPr>
            <w:r>
              <w:t>ул. Мира, д. 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Мира, д. 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40 лет Октября, д. 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40 лет Октября, д. 27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Строительная, д. 3</w:t>
            </w:r>
          </w:p>
        </w:tc>
      </w:tr>
      <w:tr w:rsidR="004779FB">
        <w:tc>
          <w:tcPr>
            <w:tcW w:w="564" w:type="dxa"/>
            <w:vMerge w:val="restart"/>
          </w:tcPr>
          <w:p w:rsidR="004779FB" w:rsidRDefault="004779FB">
            <w:pPr>
              <w:pStyle w:val="ConsPlusNormal"/>
              <w:jc w:val="center"/>
            </w:pPr>
            <w:r>
              <w:t>15</w:t>
            </w:r>
          </w:p>
        </w:tc>
        <w:tc>
          <w:tcPr>
            <w:tcW w:w="2211" w:type="dxa"/>
            <w:vMerge w:val="restart"/>
          </w:tcPr>
          <w:p w:rsidR="004779FB" w:rsidRDefault="004779FB">
            <w:pPr>
              <w:pStyle w:val="ConsPlusNormal"/>
            </w:pPr>
            <w:r>
              <w:t>Юргинский городской округ</w:t>
            </w:r>
          </w:p>
        </w:tc>
        <w:tc>
          <w:tcPr>
            <w:tcW w:w="6293" w:type="dxa"/>
          </w:tcPr>
          <w:p w:rsidR="004779FB" w:rsidRDefault="004779FB">
            <w:pPr>
              <w:pStyle w:val="ConsPlusNormal"/>
            </w:pPr>
            <w:r>
              <w:t>ул. Фестивальная, д. 12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Волгоградская, д. 22б, д. 24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Томская, д. 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Победы, д. 28а, д. 30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пр. Кузбасский, д. 16, пр. Победы, д. 42</w:t>
            </w:r>
          </w:p>
        </w:tc>
      </w:tr>
      <w:tr w:rsidR="004779FB">
        <w:tc>
          <w:tcPr>
            <w:tcW w:w="564" w:type="dxa"/>
            <w:vMerge w:val="restart"/>
          </w:tcPr>
          <w:p w:rsidR="004779FB" w:rsidRDefault="004779FB">
            <w:pPr>
              <w:pStyle w:val="ConsPlusNormal"/>
              <w:jc w:val="center"/>
            </w:pPr>
            <w:r>
              <w:t>16</w:t>
            </w:r>
          </w:p>
        </w:tc>
        <w:tc>
          <w:tcPr>
            <w:tcW w:w="2211" w:type="dxa"/>
            <w:vMerge w:val="restart"/>
          </w:tcPr>
          <w:p w:rsidR="004779FB" w:rsidRDefault="004779FB">
            <w:pPr>
              <w:pStyle w:val="ConsPlusNormal"/>
            </w:pPr>
            <w:r>
              <w:t>Беловский муниципальный район</w:t>
            </w:r>
          </w:p>
        </w:tc>
        <w:tc>
          <w:tcPr>
            <w:tcW w:w="6293" w:type="dxa"/>
          </w:tcPr>
          <w:p w:rsidR="004779FB" w:rsidRDefault="004779FB">
            <w:pPr>
              <w:pStyle w:val="ConsPlusNormal"/>
            </w:pPr>
            <w:r>
              <w:t>с. Заринское, ул. Ленина, д. 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с. Заринское, ул. Ленина, д. 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с. Заринское, ул. Ленина,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с. Заринское, ул. Ленина, д. 7</w:t>
            </w:r>
          </w:p>
        </w:tc>
      </w:tr>
      <w:tr w:rsidR="004779FB">
        <w:tc>
          <w:tcPr>
            <w:tcW w:w="564" w:type="dxa"/>
            <w:vMerge w:val="restart"/>
          </w:tcPr>
          <w:p w:rsidR="004779FB" w:rsidRDefault="004779FB">
            <w:pPr>
              <w:pStyle w:val="ConsPlusNormal"/>
              <w:jc w:val="center"/>
            </w:pPr>
            <w:r>
              <w:t>17</w:t>
            </w:r>
          </w:p>
        </w:tc>
        <w:tc>
          <w:tcPr>
            <w:tcW w:w="2211" w:type="dxa"/>
            <w:vMerge w:val="restart"/>
          </w:tcPr>
          <w:p w:rsidR="004779FB" w:rsidRDefault="004779FB">
            <w:pPr>
              <w:pStyle w:val="ConsPlusNormal"/>
            </w:pPr>
            <w:r>
              <w:t>Гурьевский муниципальный округ</w:t>
            </w:r>
          </w:p>
        </w:tc>
        <w:tc>
          <w:tcPr>
            <w:tcW w:w="6293" w:type="dxa"/>
          </w:tcPr>
          <w:p w:rsidR="004779FB" w:rsidRDefault="004779FB">
            <w:pPr>
              <w:pStyle w:val="ConsPlusNormal"/>
            </w:pPr>
            <w:r>
              <w:t>г. Салаир, ул. Молодежная, д. 3а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Гурьевск, ул. Кирова, д. 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Гурьевск, ул. 30 лет Победы, д. 78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Гурьевск, ул. Кирова, д. 53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Гурьевск, ул. Розы Люксембург, д. 63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Гурьевск, ул. Партизанская, д. 18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Гурьевск, пер. Дружбы, д. 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Салаир, ул. Комсомольская, д. 17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Салаир, ул. Комсомольская, д. 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Салаир, ул. Ленина, д. 3 - ул. Комсомольская, д. 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Гурьевск, ул. Ленина, д. 92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Гурьевск, ул. Р. Люксембург, д. 65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Гурьевск, ул. 30 лет Победы, д. 40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Гурьевск, ул. 30 лет Победы, д. 70 - д. 72</w:t>
            </w:r>
          </w:p>
        </w:tc>
      </w:tr>
      <w:tr w:rsidR="004779FB">
        <w:tc>
          <w:tcPr>
            <w:tcW w:w="564" w:type="dxa"/>
            <w:vMerge w:val="restart"/>
          </w:tcPr>
          <w:p w:rsidR="004779FB" w:rsidRDefault="004779FB">
            <w:pPr>
              <w:pStyle w:val="ConsPlusNormal"/>
              <w:jc w:val="center"/>
            </w:pPr>
            <w:r>
              <w:t>18</w:t>
            </w:r>
          </w:p>
        </w:tc>
        <w:tc>
          <w:tcPr>
            <w:tcW w:w="2211" w:type="dxa"/>
            <w:vMerge w:val="restart"/>
          </w:tcPr>
          <w:p w:rsidR="004779FB" w:rsidRDefault="004779FB">
            <w:pPr>
              <w:pStyle w:val="ConsPlusNormal"/>
            </w:pPr>
            <w:r>
              <w:t>Ижморский муниципальный округ</w:t>
            </w:r>
          </w:p>
        </w:tc>
        <w:tc>
          <w:tcPr>
            <w:tcW w:w="6293" w:type="dxa"/>
          </w:tcPr>
          <w:p w:rsidR="004779FB" w:rsidRDefault="004779FB">
            <w:pPr>
              <w:pStyle w:val="ConsPlusNormal"/>
            </w:pPr>
            <w:r>
              <w:t>пгт Ижморский, Микрорайон, д. 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пгт Ижморский, Микрорайон, д. 5</w:t>
            </w:r>
          </w:p>
        </w:tc>
      </w:tr>
      <w:tr w:rsidR="004779FB">
        <w:tc>
          <w:tcPr>
            <w:tcW w:w="564" w:type="dxa"/>
            <w:vMerge w:val="restart"/>
          </w:tcPr>
          <w:p w:rsidR="004779FB" w:rsidRDefault="004779FB">
            <w:pPr>
              <w:pStyle w:val="ConsPlusNormal"/>
              <w:jc w:val="center"/>
            </w:pPr>
            <w:r>
              <w:t>19</w:t>
            </w:r>
          </w:p>
        </w:tc>
        <w:tc>
          <w:tcPr>
            <w:tcW w:w="2211" w:type="dxa"/>
            <w:vMerge w:val="restart"/>
          </w:tcPr>
          <w:p w:rsidR="004779FB" w:rsidRDefault="004779FB">
            <w:pPr>
              <w:pStyle w:val="ConsPlusNormal"/>
            </w:pPr>
            <w:r>
              <w:t>Кемеровский муниципальный округ</w:t>
            </w:r>
          </w:p>
        </w:tc>
        <w:tc>
          <w:tcPr>
            <w:tcW w:w="6293" w:type="dxa"/>
          </w:tcPr>
          <w:p w:rsidR="004779FB" w:rsidRDefault="004779FB">
            <w:pPr>
              <w:pStyle w:val="ConsPlusNormal"/>
            </w:pPr>
            <w:r>
              <w:t>п. Металлплощадка, ул. Парковая, д. 10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 Звездный, ул. Школьная, д. 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 Звездный, ул. Школьная,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с. Елыкаево, ул. Игарская, д. 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 Ясногорский, ул. Центральная, д. 24</w:t>
            </w:r>
          </w:p>
        </w:tc>
      </w:tr>
      <w:tr w:rsidR="004779FB">
        <w:tc>
          <w:tcPr>
            <w:tcW w:w="564" w:type="dxa"/>
          </w:tcPr>
          <w:p w:rsidR="004779FB" w:rsidRDefault="004779FB">
            <w:pPr>
              <w:pStyle w:val="ConsPlusNormal"/>
              <w:jc w:val="center"/>
            </w:pPr>
            <w:r>
              <w:t>20</w:t>
            </w:r>
          </w:p>
        </w:tc>
        <w:tc>
          <w:tcPr>
            <w:tcW w:w="2211" w:type="dxa"/>
          </w:tcPr>
          <w:p w:rsidR="004779FB" w:rsidRDefault="004779FB">
            <w:pPr>
              <w:pStyle w:val="ConsPlusNormal"/>
            </w:pPr>
            <w:r>
              <w:t>Крапивинский муниципальный округ</w:t>
            </w:r>
          </w:p>
        </w:tc>
        <w:tc>
          <w:tcPr>
            <w:tcW w:w="6293" w:type="dxa"/>
          </w:tcPr>
          <w:p w:rsidR="004779FB" w:rsidRDefault="004779FB">
            <w:pPr>
              <w:pStyle w:val="ConsPlusNormal"/>
            </w:pPr>
            <w:r>
              <w:t>с. Борисово, ул. Санаторная, д. 1</w:t>
            </w:r>
          </w:p>
        </w:tc>
      </w:tr>
      <w:tr w:rsidR="004779FB">
        <w:tc>
          <w:tcPr>
            <w:tcW w:w="564" w:type="dxa"/>
            <w:vMerge w:val="restart"/>
          </w:tcPr>
          <w:p w:rsidR="004779FB" w:rsidRDefault="004779FB">
            <w:pPr>
              <w:pStyle w:val="ConsPlusNormal"/>
              <w:jc w:val="center"/>
            </w:pPr>
            <w:r>
              <w:t>21</w:t>
            </w:r>
          </w:p>
        </w:tc>
        <w:tc>
          <w:tcPr>
            <w:tcW w:w="2211" w:type="dxa"/>
            <w:vMerge w:val="restart"/>
          </w:tcPr>
          <w:p w:rsidR="004779FB" w:rsidRDefault="004779FB">
            <w:pPr>
              <w:pStyle w:val="ConsPlusNormal"/>
            </w:pPr>
            <w:r>
              <w:t>Ленинск-Кузнецкий муниципальный округ</w:t>
            </w:r>
          </w:p>
        </w:tc>
        <w:tc>
          <w:tcPr>
            <w:tcW w:w="6293" w:type="dxa"/>
          </w:tcPr>
          <w:p w:rsidR="004779FB" w:rsidRDefault="004779FB">
            <w:pPr>
              <w:pStyle w:val="ConsPlusNormal"/>
            </w:pPr>
            <w:r>
              <w:t>п. Демьяновка, ул. Чкалова, д. 1, д. 3, д. 4,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 Демьяновка, ул. Чкалова, д. 5, д. 7, д. 8, д. 10</w:t>
            </w:r>
          </w:p>
        </w:tc>
      </w:tr>
      <w:tr w:rsidR="004779FB">
        <w:tc>
          <w:tcPr>
            <w:tcW w:w="564" w:type="dxa"/>
            <w:vMerge w:val="restart"/>
          </w:tcPr>
          <w:p w:rsidR="004779FB" w:rsidRDefault="004779FB">
            <w:pPr>
              <w:pStyle w:val="ConsPlusNormal"/>
              <w:jc w:val="center"/>
            </w:pPr>
            <w:r>
              <w:t>22</w:t>
            </w:r>
          </w:p>
        </w:tc>
        <w:tc>
          <w:tcPr>
            <w:tcW w:w="2211" w:type="dxa"/>
            <w:vMerge w:val="restart"/>
          </w:tcPr>
          <w:p w:rsidR="004779FB" w:rsidRDefault="004779FB">
            <w:pPr>
              <w:pStyle w:val="ConsPlusNormal"/>
            </w:pPr>
            <w:r>
              <w:t>Мариинское городское поселение, Мариинский муниципальный район</w:t>
            </w:r>
          </w:p>
        </w:tc>
        <w:tc>
          <w:tcPr>
            <w:tcW w:w="6293" w:type="dxa"/>
          </w:tcPr>
          <w:p w:rsidR="004779FB" w:rsidRDefault="004779FB">
            <w:pPr>
              <w:pStyle w:val="ConsPlusNormal"/>
            </w:pPr>
            <w:r>
              <w:t>ул. Котовского, д. 90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Добролюбова, д. 14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Юбилейная, д. 8, д. 8а, д. 8б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5-й микрорайон, д. 6</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Набережная, д. 149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Набережная, д. 151, д. 153</w:t>
            </w:r>
          </w:p>
        </w:tc>
      </w:tr>
      <w:tr w:rsidR="004779FB">
        <w:tc>
          <w:tcPr>
            <w:tcW w:w="564" w:type="dxa"/>
            <w:vMerge w:val="restart"/>
          </w:tcPr>
          <w:p w:rsidR="004779FB" w:rsidRDefault="004779FB">
            <w:pPr>
              <w:pStyle w:val="ConsPlusNormal"/>
              <w:jc w:val="center"/>
            </w:pPr>
            <w:r>
              <w:t>23</w:t>
            </w:r>
          </w:p>
        </w:tc>
        <w:tc>
          <w:tcPr>
            <w:tcW w:w="2211" w:type="dxa"/>
            <w:vMerge w:val="restart"/>
          </w:tcPr>
          <w:p w:rsidR="004779FB" w:rsidRDefault="004779FB">
            <w:pPr>
              <w:pStyle w:val="ConsPlusNormal"/>
            </w:pPr>
            <w:r>
              <w:t>Промышленновский муниципальный округ</w:t>
            </w:r>
          </w:p>
        </w:tc>
        <w:tc>
          <w:tcPr>
            <w:tcW w:w="6293" w:type="dxa"/>
          </w:tcPr>
          <w:p w:rsidR="004779FB" w:rsidRDefault="004779FB">
            <w:pPr>
              <w:pStyle w:val="ConsPlusNormal"/>
            </w:pPr>
            <w:r>
              <w:t>ул. Крупской, д. 5, д. 7</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мкр. Южный, д. 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Н.Островского, д. 115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пер. Почтовый, д. 11</w:t>
            </w:r>
          </w:p>
        </w:tc>
      </w:tr>
      <w:tr w:rsidR="004779FB">
        <w:tc>
          <w:tcPr>
            <w:tcW w:w="564" w:type="dxa"/>
            <w:vMerge w:val="restart"/>
          </w:tcPr>
          <w:p w:rsidR="004779FB" w:rsidRDefault="004779FB">
            <w:pPr>
              <w:pStyle w:val="ConsPlusNormal"/>
              <w:jc w:val="center"/>
            </w:pPr>
            <w:r>
              <w:t>24</w:t>
            </w:r>
          </w:p>
        </w:tc>
        <w:tc>
          <w:tcPr>
            <w:tcW w:w="2211" w:type="dxa"/>
            <w:vMerge w:val="restart"/>
          </w:tcPr>
          <w:p w:rsidR="004779FB" w:rsidRDefault="004779FB">
            <w:pPr>
              <w:pStyle w:val="ConsPlusNormal"/>
            </w:pPr>
            <w:r>
              <w:t>Казское городское поселение, Таштагольский муниципальный район</w:t>
            </w:r>
          </w:p>
        </w:tc>
        <w:tc>
          <w:tcPr>
            <w:tcW w:w="6293" w:type="dxa"/>
          </w:tcPr>
          <w:p w:rsidR="004779FB" w:rsidRDefault="004779FB">
            <w:pPr>
              <w:pStyle w:val="ConsPlusNormal"/>
            </w:pPr>
            <w:r>
              <w:t>ул. Победы, д. 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Победы, д. 7</w:t>
            </w:r>
          </w:p>
        </w:tc>
      </w:tr>
      <w:tr w:rsidR="004779FB">
        <w:tc>
          <w:tcPr>
            <w:tcW w:w="564" w:type="dxa"/>
          </w:tcPr>
          <w:p w:rsidR="004779FB" w:rsidRDefault="004779FB">
            <w:pPr>
              <w:pStyle w:val="ConsPlusNormal"/>
              <w:jc w:val="center"/>
            </w:pPr>
            <w:r>
              <w:t>25</w:t>
            </w:r>
          </w:p>
        </w:tc>
        <w:tc>
          <w:tcPr>
            <w:tcW w:w="2211" w:type="dxa"/>
          </w:tcPr>
          <w:p w:rsidR="004779FB" w:rsidRDefault="004779FB">
            <w:pPr>
              <w:pStyle w:val="ConsPlusNormal"/>
            </w:pPr>
            <w:r>
              <w:t>Темиртауское городское поселение, Таштагольский муниципальный район</w:t>
            </w:r>
          </w:p>
        </w:tc>
        <w:tc>
          <w:tcPr>
            <w:tcW w:w="6293" w:type="dxa"/>
          </w:tcPr>
          <w:p w:rsidR="004779FB" w:rsidRDefault="004779FB">
            <w:pPr>
              <w:pStyle w:val="ConsPlusNormal"/>
            </w:pPr>
            <w:r>
              <w:t>ул. Центральная, д. 11</w:t>
            </w:r>
          </w:p>
        </w:tc>
      </w:tr>
      <w:tr w:rsidR="004779FB">
        <w:tc>
          <w:tcPr>
            <w:tcW w:w="564" w:type="dxa"/>
            <w:vMerge w:val="restart"/>
          </w:tcPr>
          <w:p w:rsidR="004779FB" w:rsidRDefault="004779FB">
            <w:pPr>
              <w:pStyle w:val="ConsPlusNormal"/>
              <w:jc w:val="center"/>
            </w:pPr>
            <w:r>
              <w:t>26</w:t>
            </w:r>
          </w:p>
        </w:tc>
        <w:tc>
          <w:tcPr>
            <w:tcW w:w="2211" w:type="dxa"/>
            <w:vMerge w:val="restart"/>
          </w:tcPr>
          <w:p w:rsidR="004779FB" w:rsidRDefault="004779FB">
            <w:pPr>
              <w:pStyle w:val="ConsPlusNormal"/>
            </w:pPr>
            <w:r>
              <w:t>Таштагольское городское поселение, Таштагольский муниципальный район</w:t>
            </w:r>
          </w:p>
        </w:tc>
        <w:tc>
          <w:tcPr>
            <w:tcW w:w="6293" w:type="dxa"/>
          </w:tcPr>
          <w:p w:rsidR="004779FB" w:rsidRDefault="004779FB">
            <w:pPr>
              <w:pStyle w:val="ConsPlusNormal"/>
            </w:pPr>
            <w:r>
              <w:t>ул. Поспелова, д. 33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Ноградская, д. 13</w:t>
            </w:r>
          </w:p>
        </w:tc>
      </w:tr>
      <w:tr w:rsidR="004779FB">
        <w:tc>
          <w:tcPr>
            <w:tcW w:w="564" w:type="dxa"/>
          </w:tcPr>
          <w:p w:rsidR="004779FB" w:rsidRDefault="004779FB">
            <w:pPr>
              <w:pStyle w:val="ConsPlusNormal"/>
              <w:jc w:val="center"/>
            </w:pPr>
            <w:r>
              <w:t>27</w:t>
            </w:r>
          </w:p>
        </w:tc>
        <w:tc>
          <w:tcPr>
            <w:tcW w:w="2211" w:type="dxa"/>
          </w:tcPr>
          <w:p w:rsidR="004779FB" w:rsidRDefault="004779FB">
            <w:pPr>
              <w:pStyle w:val="ConsPlusNormal"/>
            </w:pPr>
            <w:r>
              <w:t>Мундыбашское городское поселение, Таштагольский муниципальный район</w:t>
            </w:r>
          </w:p>
        </w:tc>
        <w:tc>
          <w:tcPr>
            <w:tcW w:w="6293" w:type="dxa"/>
          </w:tcPr>
          <w:p w:rsidR="004779FB" w:rsidRDefault="004779FB">
            <w:pPr>
              <w:pStyle w:val="ConsPlusNormal"/>
            </w:pPr>
            <w:r>
              <w:t>ул. Ленина, д. 7</w:t>
            </w:r>
          </w:p>
        </w:tc>
      </w:tr>
      <w:tr w:rsidR="004779FB">
        <w:tc>
          <w:tcPr>
            <w:tcW w:w="564" w:type="dxa"/>
            <w:vMerge w:val="restart"/>
          </w:tcPr>
          <w:p w:rsidR="004779FB" w:rsidRDefault="004779FB">
            <w:pPr>
              <w:pStyle w:val="ConsPlusNormal"/>
              <w:jc w:val="center"/>
            </w:pPr>
            <w:r>
              <w:t>28</w:t>
            </w:r>
          </w:p>
        </w:tc>
        <w:tc>
          <w:tcPr>
            <w:tcW w:w="2211" w:type="dxa"/>
            <w:vMerge w:val="restart"/>
          </w:tcPr>
          <w:p w:rsidR="004779FB" w:rsidRDefault="004779FB">
            <w:pPr>
              <w:pStyle w:val="ConsPlusNormal"/>
            </w:pPr>
            <w:r>
              <w:t>Шерегешское городское поселение, Таштагольский муниципальный район</w:t>
            </w:r>
          </w:p>
        </w:tc>
        <w:tc>
          <w:tcPr>
            <w:tcW w:w="6293" w:type="dxa"/>
          </w:tcPr>
          <w:p w:rsidR="004779FB" w:rsidRDefault="004779FB">
            <w:pPr>
              <w:pStyle w:val="ConsPlusNormal"/>
            </w:pPr>
            <w:r>
              <w:t>ул. Дзержинского, д. 15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ул. Дзержинского, д. 16</w:t>
            </w:r>
          </w:p>
        </w:tc>
      </w:tr>
      <w:tr w:rsidR="004779FB">
        <w:tc>
          <w:tcPr>
            <w:tcW w:w="564" w:type="dxa"/>
            <w:vMerge w:val="restart"/>
          </w:tcPr>
          <w:p w:rsidR="004779FB" w:rsidRDefault="004779FB">
            <w:pPr>
              <w:pStyle w:val="ConsPlusNormal"/>
              <w:jc w:val="center"/>
            </w:pPr>
            <w:r>
              <w:t>29</w:t>
            </w:r>
          </w:p>
        </w:tc>
        <w:tc>
          <w:tcPr>
            <w:tcW w:w="2211" w:type="dxa"/>
            <w:vMerge w:val="restart"/>
          </w:tcPr>
          <w:p w:rsidR="004779FB" w:rsidRDefault="004779FB">
            <w:pPr>
              <w:pStyle w:val="ConsPlusNormal"/>
            </w:pPr>
            <w:r>
              <w:t>Топкинский муниципальный округ</w:t>
            </w:r>
          </w:p>
        </w:tc>
        <w:tc>
          <w:tcPr>
            <w:tcW w:w="6293" w:type="dxa"/>
          </w:tcPr>
          <w:p w:rsidR="004779FB" w:rsidRDefault="004779FB">
            <w:pPr>
              <w:pStyle w:val="ConsPlusNormal"/>
            </w:pPr>
            <w:r>
              <w:t>г. Топки, ул. Кузнецкая, д. 10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Топки, ул. Революции, д. 25</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Топки, ул. Революции, д. 23</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Топки, ул. Революции, д. 21</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Топки, ул. Революции, д. 19</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Топки, ул. Луначарского, д. 18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Топки, ул. Луначарского, д. 12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г. Топки, ул. Дзержинского, д. 2</w:t>
            </w:r>
          </w:p>
        </w:tc>
      </w:tr>
      <w:tr w:rsidR="004779FB">
        <w:tc>
          <w:tcPr>
            <w:tcW w:w="564" w:type="dxa"/>
          </w:tcPr>
          <w:p w:rsidR="004779FB" w:rsidRDefault="004779FB">
            <w:pPr>
              <w:pStyle w:val="ConsPlusNormal"/>
              <w:jc w:val="center"/>
            </w:pPr>
            <w:r>
              <w:t>30</w:t>
            </w:r>
          </w:p>
        </w:tc>
        <w:tc>
          <w:tcPr>
            <w:tcW w:w="2211" w:type="dxa"/>
          </w:tcPr>
          <w:p w:rsidR="004779FB" w:rsidRDefault="004779FB">
            <w:pPr>
              <w:pStyle w:val="ConsPlusNormal"/>
            </w:pPr>
            <w:r>
              <w:t>Тяжинский муниципальный округ</w:t>
            </w:r>
          </w:p>
        </w:tc>
        <w:tc>
          <w:tcPr>
            <w:tcW w:w="6293" w:type="dxa"/>
          </w:tcPr>
          <w:p w:rsidR="004779FB" w:rsidRDefault="004779FB">
            <w:pPr>
              <w:pStyle w:val="ConsPlusNormal"/>
            </w:pPr>
            <w:r>
              <w:t>пгт Тяжинский, ул. Советская, д. 5а, д. 7, д. 11</w:t>
            </w:r>
          </w:p>
        </w:tc>
      </w:tr>
      <w:tr w:rsidR="004779FB">
        <w:tc>
          <w:tcPr>
            <w:tcW w:w="564" w:type="dxa"/>
          </w:tcPr>
          <w:p w:rsidR="004779FB" w:rsidRDefault="004779FB">
            <w:pPr>
              <w:pStyle w:val="ConsPlusNormal"/>
              <w:jc w:val="center"/>
            </w:pPr>
            <w:r>
              <w:t>31</w:t>
            </w:r>
          </w:p>
        </w:tc>
        <w:tc>
          <w:tcPr>
            <w:tcW w:w="2211" w:type="dxa"/>
          </w:tcPr>
          <w:p w:rsidR="004779FB" w:rsidRDefault="004779FB">
            <w:pPr>
              <w:pStyle w:val="ConsPlusNormal"/>
            </w:pPr>
            <w:r>
              <w:t>Яйский муниципальный округ</w:t>
            </w:r>
          </w:p>
        </w:tc>
        <w:tc>
          <w:tcPr>
            <w:tcW w:w="6293" w:type="dxa"/>
          </w:tcPr>
          <w:p w:rsidR="004779FB" w:rsidRDefault="004779FB">
            <w:pPr>
              <w:pStyle w:val="ConsPlusNormal"/>
            </w:pPr>
            <w:r>
              <w:t>пгт Яя, ул. Заводская, д. 7</w:t>
            </w:r>
          </w:p>
        </w:tc>
      </w:tr>
      <w:tr w:rsidR="004779FB">
        <w:tc>
          <w:tcPr>
            <w:tcW w:w="564" w:type="dxa"/>
          </w:tcPr>
          <w:p w:rsidR="004779FB" w:rsidRDefault="004779FB">
            <w:pPr>
              <w:pStyle w:val="ConsPlusNormal"/>
              <w:jc w:val="center"/>
            </w:pPr>
            <w:r>
              <w:t>32</w:t>
            </w:r>
          </w:p>
        </w:tc>
        <w:tc>
          <w:tcPr>
            <w:tcW w:w="2211" w:type="dxa"/>
          </w:tcPr>
          <w:p w:rsidR="004779FB" w:rsidRDefault="004779FB">
            <w:pPr>
              <w:pStyle w:val="ConsPlusNormal"/>
            </w:pPr>
            <w:r>
              <w:t>Яшкинский муниципальный округ</w:t>
            </w:r>
          </w:p>
        </w:tc>
        <w:tc>
          <w:tcPr>
            <w:tcW w:w="6293" w:type="dxa"/>
          </w:tcPr>
          <w:p w:rsidR="004779FB" w:rsidRDefault="004779FB">
            <w:pPr>
              <w:pStyle w:val="ConsPlusNormal"/>
            </w:pPr>
            <w:r>
              <w:t>пгт Яшкино, ул. Куйбышева, д. 10, д. 12, д. 14</w:t>
            </w:r>
          </w:p>
        </w:tc>
      </w:tr>
    </w:tbl>
    <w:p w:rsidR="004779FB" w:rsidRDefault="004779FB">
      <w:pPr>
        <w:pStyle w:val="ConsPlusNormal"/>
        <w:jc w:val="both"/>
      </w:pPr>
    </w:p>
    <w:p w:rsidR="004779FB" w:rsidRDefault="004779FB">
      <w:pPr>
        <w:pStyle w:val="ConsPlusNormal"/>
        <w:ind w:firstLine="540"/>
        <w:jc w:val="both"/>
      </w:pPr>
      <w:r>
        <w:t>--------------------------------</w:t>
      </w:r>
    </w:p>
    <w:p w:rsidR="004779FB" w:rsidRDefault="004779FB">
      <w:pPr>
        <w:pStyle w:val="ConsPlusNormal"/>
        <w:spacing w:before="220"/>
        <w:ind w:firstLine="540"/>
        <w:jc w:val="both"/>
      </w:pPr>
      <w:bookmarkStart w:id="9" w:name="P5797"/>
      <w:bookmarkEnd w:id="9"/>
      <w:r>
        <w:t xml:space="preserve">&lt;*&gt; Муниципальные образования Кемеровской области - Кузбасса указаны в соответствии с </w:t>
      </w:r>
      <w:hyperlink r:id="rId144" w:history="1">
        <w:r>
          <w:rPr>
            <w:color w:val="0000FF"/>
          </w:rPr>
          <w:t>Законом</w:t>
        </w:r>
      </w:hyperlink>
      <w:r>
        <w:t xml:space="preserve"> Кемеровской области от 17.12.2004 N 104-ОЗ "О статусе и границах муниципальных образований".</w:t>
      </w:r>
    </w:p>
    <w:p w:rsidR="004779FB" w:rsidRDefault="004779FB">
      <w:pPr>
        <w:pStyle w:val="ConsPlusNormal"/>
        <w:jc w:val="both"/>
      </w:pPr>
    </w:p>
    <w:p w:rsidR="004779FB" w:rsidRDefault="004779FB">
      <w:pPr>
        <w:pStyle w:val="ConsPlusTitle"/>
        <w:jc w:val="center"/>
        <w:outlineLvl w:val="3"/>
      </w:pPr>
      <w:r>
        <w:t>9.1.4. Адресный перечень дворовых территорий, нуждающихся</w:t>
      </w:r>
    </w:p>
    <w:p w:rsidR="004779FB" w:rsidRDefault="004779FB">
      <w:pPr>
        <w:pStyle w:val="ConsPlusTitle"/>
        <w:jc w:val="center"/>
      </w:pPr>
      <w:r>
        <w:t>в благоустройстве (с учетом их физического состояния)</w:t>
      </w:r>
    </w:p>
    <w:p w:rsidR="004779FB" w:rsidRDefault="004779FB">
      <w:pPr>
        <w:pStyle w:val="ConsPlusTitle"/>
        <w:jc w:val="center"/>
      </w:pPr>
      <w:r>
        <w:t>и подлежащих благоустройству в 2021 году исходя</w:t>
      </w:r>
    </w:p>
    <w:p w:rsidR="004779FB" w:rsidRDefault="004779FB">
      <w:pPr>
        <w:pStyle w:val="ConsPlusTitle"/>
        <w:jc w:val="center"/>
      </w:pPr>
      <w:r>
        <w:t>из минимального перечня работ по благоустройству</w:t>
      </w:r>
    </w:p>
    <w:p w:rsidR="004779FB" w:rsidRDefault="004779FB">
      <w:pPr>
        <w:pStyle w:val="ConsPlusNormal"/>
        <w:jc w:val="center"/>
      </w:pPr>
      <w:r>
        <w:t xml:space="preserve">(в ред. </w:t>
      </w:r>
      <w:hyperlink r:id="rId145"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24.11.2021 N 700)</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2"/>
        <w:gridCol w:w="2665"/>
        <w:gridCol w:w="5811"/>
      </w:tblGrid>
      <w:tr w:rsidR="004779FB">
        <w:tc>
          <w:tcPr>
            <w:tcW w:w="582" w:type="dxa"/>
          </w:tcPr>
          <w:p w:rsidR="004779FB" w:rsidRDefault="004779FB">
            <w:pPr>
              <w:pStyle w:val="ConsPlusNormal"/>
              <w:jc w:val="center"/>
            </w:pPr>
            <w:r>
              <w:t>N п/п</w:t>
            </w:r>
          </w:p>
        </w:tc>
        <w:tc>
          <w:tcPr>
            <w:tcW w:w="2665" w:type="dxa"/>
          </w:tcPr>
          <w:p w:rsidR="004779FB" w:rsidRDefault="004779FB">
            <w:pPr>
              <w:pStyle w:val="ConsPlusNormal"/>
              <w:jc w:val="center"/>
            </w:pPr>
            <w:r>
              <w:t>Наименование муниципального образования</w:t>
            </w:r>
          </w:p>
        </w:tc>
        <w:tc>
          <w:tcPr>
            <w:tcW w:w="5811" w:type="dxa"/>
          </w:tcPr>
          <w:p w:rsidR="004779FB" w:rsidRDefault="004779FB">
            <w:pPr>
              <w:pStyle w:val="ConsPlusNormal"/>
              <w:jc w:val="center"/>
            </w:pPr>
            <w:r>
              <w:t>Адресный перечень дворовых территорий</w:t>
            </w:r>
          </w:p>
        </w:tc>
      </w:tr>
      <w:tr w:rsidR="004779FB">
        <w:tc>
          <w:tcPr>
            <w:tcW w:w="582" w:type="dxa"/>
            <w:vAlign w:val="center"/>
          </w:tcPr>
          <w:p w:rsidR="004779FB" w:rsidRDefault="004779FB">
            <w:pPr>
              <w:pStyle w:val="ConsPlusNormal"/>
              <w:jc w:val="center"/>
            </w:pPr>
            <w:r>
              <w:t>1</w:t>
            </w:r>
          </w:p>
        </w:tc>
        <w:tc>
          <w:tcPr>
            <w:tcW w:w="2665" w:type="dxa"/>
          </w:tcPr>
          <w:p w:rsidR="004779FB" w:rsidRDefault="004779FB">
            <w:pPr>
              <w:pStyle w:val="ConsPlusNormal"/>
              <w:jc w:val="center"/>
            </w:pPr>
            <w:r>
              <w:t>2</w:t>
            </w:r>
          </w:p>
        </w:tc>
        <w:tc>
          <w:tcPr>
            <w:tcW w:w="5811" w:type="dxa"/>
          </w:tcPr>
          <w:p w:rsidR="004779FB" w:rsidRDefault="004779FB">
            <w:pPr>
              <w:pStyle w:val="ConsPlusNormal"/>
              <w:jc w:val="center"/>
            </w:pPr>
            <w:r>
              <w:t>3</w:t>
            </w:r>
          </w:p>
        </w:tc>
      </w:tr>
      <w:tr w:rsidR="004779FB">
        <w:tc>
          <w:tcPr>
            <w:tcW w:w="582" w:type="dxa"/>
            <w:vAlign w:val="center"/>
          </w:tcPr>
          <w:p w:rsidR="004779FB" w:rsidRDefault="004779FB">
            <w:pPr>
              <w:pStyle w:val="ConsPlusNormal"/>
            </w:pPr>
          </w:p>
        </w:tc>
        <w:tc>
          <w:tcPr>
            <w:tcW w:w="2665" w:type="dxa"/>
          </w:tcPr>
          <w:p w:rsidR="004779FB" w:rsidRDefault="004779FB">
            <w:pPr>
              <w:pStyle w:val="ConsPlusNormal"/>
            </w:pPr>
            <w:r>
              <w:t>Итого, единиц</w:t>
            </w:r>
          </w:p>
        </w:tc>
        <w:tc>
          <w:tcPr>
            <w:tcW w:w="5811" w:type="dxa"/>
          </w:tcPr>
          <w:p w:rsidR="004779FB" w:rsidRDefault="004779FB">
            <w:pPr>
              <w:pStyle w:val="ConsPlusNormal"/>
            </w:pPr>
            <w:r>
              <w:t>340</w:t>
            </w:r>
          </w:p>
        </w:tc>
      </w:tr>
      <w:tr w:rsidR="004779FB">
        <w:tc>
          <w:tcPr>
            <w:tcW w:w="582" w:type="dxa"/>
            <w:vMerge w:val="restart"/>
          </w:tcPr>
          <w:p w:rsidR="004779FB" w:rsidRDefault="004779FB">
            <w:pPr>
              <w:pStyle w:val="ConsPlusNormal"/>
              <w:jc w:val="center"/>
            </w:pPr>
            <w:r>
              <w:t>1</w:t>
            </w:r>
          </w:p>
        </w:tc>
        <w:tc>
          <w:tcPr>
            <w:tcW w:w="2665" w:type="dxa"/>
            <w:vMerge w:val="restart"/>
          </w:tcPr>
          <w:p w:rsidR="004779FB" w:rsidRDefault="004779FB">
            <w:pPr>
              <w:pStyle w:val="ConsPlusNormal"/>
            </w:pPr>
            <w:r>
              <w:t>Город Кемерово</w:t>
            </w:r>
          </w:p>
        </w:tc>
        <w:tc>
          <w:tcPr>
            <w:tcW w:w="5811" w:type="dxa"/>
          </w:tcPr>
          <w:p w:rsidR="004779FB" w:rsidRDefault="004779FB">
            <w:pPr>
              <w:pStyle w:val="ConsPlusNormal"/>
            </w:pPr>
            <w:r>
              <w:t>пр. Ленина, д. 108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111а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70а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70б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76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Ноградская,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Ноградская,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Гагарина, д. 155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Орджоникидзе,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13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Васильева,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б-р Пионерский, д. 9а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б-р Пионерский,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б-р Пионерский, д. 8а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Калинина,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Сибиряков-Гвардейцев, д. 312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Волгоградская,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61а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Московский, д. 35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Московский, д. 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Московский,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Московский,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97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36а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38а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Ленинградский, д. 47в</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Ленинградский, д. 47б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82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Волгоградская,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Волгоградская,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Волгоградская,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56а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72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Ленинградский, д. 40б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133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Химиков, д. 24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Шахтеров, д. 53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Шахтеров, д. 63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55б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Пролетарская, д. 26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В.Волошиной, д. 27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У.Громовой,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1-я Линия,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Сарыгина, д. 34а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Кирова, д. 34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Кирова, д. 36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Коммунистическая, д. 118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Красноармейская, д. 99а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Черняховского,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Московский, д. 45б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Московский, д. 41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Московский, д. 45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123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131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164а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У.Громовой, 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пер. Мичурина,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144а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146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Ю.Двужильного, д. 14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Ногинская,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Красноармейская, д. 134а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Подстанция, д. 220/1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Подстанция, д. 220/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Дарвина,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Черняховского, д. 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Терешковой,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Терешковой,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Инициативная,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Инициативная,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Инициативная,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Инициативная, д. 13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Инициативная, д. 19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Московский, д. 13а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Инициативная,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54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Инициативная, д. 27а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60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б-р Строителей, д. 40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103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б-р Строителей, д. 42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б-р Строителей, д. 42б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Ленинградский, д. 49б</w:t>
            </w:r>
          </w:p>
        </w:tc>
      </w:tr>
      <w:tr w:rsidR="004779FB">
        <w:tc>
          <w:tcPr>
            <w:tcW w:w="582" w:type="dxa"/>
            <w:vMerge w:val="restart"/>
          </w:tcPr>
          <w:p w:rsidR="004779FB" w:rsidRDefault="004779FB">
            <w:pPr>
              <w:pStyle w:val="ConsPlusNormal"/>
              <w:jc w:val="center"/>
            </w:pPr>
            <w:r>
              <w:t>2</w:t>
            </w:r>
          </w:p>
        </w:tc>
        <w:tc>
          <w:tcPr>
            <w:tcW w:w="2665" w:type="dxa"/>
            <w:vMerge w:val="restart"/>
          </w:tcPr>
          <w:p w:rsidR="004779FB" w:rsidRDefault="004779FB">
            <w:pPr>
              <w:pStyle w:val="ConsPlusNormal"/>
            </w:pPr>
            <w:r>
              <w:t>Новокузнецкий городской округ</w:t>
            </w:r>
          </w:p>
        </w:tc>
        <w:tc>
          <w:tcPr>
            <w:tcW w:w="5811" w:type="dxa"/>
          </w:tcPr>
          <w:p w:rsidR="004779FB" w:rsidRDefault="004779FB">
            <w:pPr>
              <w:pStyle w:val="ConsPlusNormal"/>
            </w:pPr>
            <w:r>
              <w:t>ул. В. Соломиной, д. 32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Куйбышева,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Разведчиков, д. 54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Клименко, д. 22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Ярославская,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ВЛКСМ, д. 18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ВЛКСМ,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Клименко, д. 62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Клименко, д. 58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ВЛКСМ, д. 70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Горьковская, д. 38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Циолковского,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Кузнецова,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Кузнецова, д. 4/1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Кузнецова, д. 4/2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Кутузова, д. 42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Дружбы, д. 8а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Дружбы, д. 10а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Дружбы, д. 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Дружбы, д. 16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Грдины, д. 14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Кузнецкстроевский, д. 23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Кузнецкстроевский, д. 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Орджоникидзе, д. 54а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Кузнецкстроевский, д. 46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Кузнецкстроевский, д. 48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Кузнецкстроевский, д. 34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Тольятти, д. 45а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Кутузова, д. 46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Кутузова, д. 48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Кутузова, д. 50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Сеченова,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Строителей, д. 86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Строителей, д. 53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Строителей, д. 54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Бардина,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Бардина, 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Циолковского, д. 17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Покрышкина, д. 27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Ушинского, д. 8а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Пирогова,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Покрышкина, д. 16а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Спартака,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Металлургов, д. 34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Металлургов, д. 50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Кутузова, д. 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Курако,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Суворова,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Транспортная, д. 111</w:t>
            </w:r>
          </w:p>
        </w:tc>
      </w:tr>
      <w:tr w:rsidR="004779FB">
        <w:tc>
          <w:tcPr>
            <w:tcW w:w="582" w:type="dxa"/>
            <w:vMerge w:val="restart"/>
          </w:tcPr>
          <w:p w:rsidR="004779FB" w:rsidRDefault="004779FB">
            <w:pPr>
              <w:pStyle w:val="ConsPlusNormal"/>
              <w:jc w:val="center"/>
            </w:pPr>
            <w:r>
              <w:t>3</w:t>
            </w:r>
          </w:p>
        </w:tc>
        <w:tc>
          <w:tcPr>
            <w:tcW w:w="2665" w:type="dxa"/>
            <w:vMerge w:val="restart"/>
          </w:tcPr>
          <w:p w:rsidR="004779FB" w:rsidRDefault="004779FB">
            <w:pPr>
              <w:pStyle w:val="ConsPlusNormal"/>
            </w:pPr>
            <w:r>
              <w:t>Междуреченский городской округ</w:t>
            </w:r>
          </w:p>
        </w:tc>
        <w:tc>
          <w:tcPr>
            <w:tcW w:w="5811" w:type="dxa"/>
          </w:tcPr>
          <w:p w:rsidR="004779FB" w:rsidRDefault="004779FB">
            <w:pPr>
              <w:pStyle w:val="ConsPlusNormal"/>
            </w:pPr>
            <w:r>
              <w:t>ул. Дзержинского, д. 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Октябрьская,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Дзержинского, д. 18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Строителей,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Фестивальная, д. 16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Шахтеров,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Шахтеров,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Шахтеров,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Кузнецкая, д. 63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Строителей, д. 21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Строителей,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Кузнецкая, д. 6</w:t>
            </w:r>
          </w:p>
        </w:tc>
      </w:tr>
      <w:tr w:rsidR="004779FB">
        <w:tc>
          <w:tcPr>
            <w:tcW w:w="582" w:type="dxa"/>
            <w:vMerge w:val="restart"/>
          </w:tcPr>
          <w:p w:rsidR="004779FB" w:rsidRDefault="004779FB">
            <w:pPr>
              <w:pStyle w:val="ConsPlusNormal"/>
              <w:jc w:val="center"/>
            </w:pPr>
            <w:r>
              <w:t>4</w:t>
            </w:r>
          </w:p>
        </w:tc>
        <w:tc>
          <w:tcPr>
            <w:tcW w:w="2665" w:type="dxa"/>
            <w:vMerge w:val="restart"/>
          </w:tcPr>
          <w:p w:rsidR="004779FB" w:rsidRDefault="004779FB">
            <w:pPr>
              <w:pStyle w:val="ConsPlusNormal"/>
            </w:pPr>
            <w:r>
              <w:t>Таштагольское городское поселение, Таштагольский муниципальный район</w:t>
            </w:r>
          </w:p>
        </w:tc>
        <w:tc>
          <w:tcPr>
            <w:tcW w:w="5811" w:type="dxa"/>
          </w:tcPr>
          <w:p w:rsidR="004779FB" w:rsidRDefault="004779FB">
            <w:pPr>
              <w:pStyle w:val="ConsPlusNormal"/>
            </w:pPr>
            <w:r>
              <w:t>ул. Ноградская,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Советская, д. 34</w:t>
            </w:r>
          </w:p>
        </w:tc>
      </w:tr>
      <w:tr w:rsidR="004779FB">
        <w:tc>
          <w:tcPr>
            <w:tcW w:w="582" w:type="dxa"/>
          </w:tcPr>
          <w:p w:rsidR="004779FB" w:rsidRDefault="004779FB">
            <w:pPr>
              <w:pStyle w:val="ConsPlusNormal"/>
              <w:jc w:val="center"/>
            </w:pPr>
            <w:r>
              <w:t>5</w:t>
            </w:r>
          </w:p>
        </w:tc>
        <w:tc>
          <w:tcPr>
            <w:tcW w:w="2665" w:type="dxa"/>
          </w:tcPr>
          <w:p w:rsidR="004779FB" w:rsidRDefault="004779FB">
            <w:pPr>
              <w:pStyle w:val="ConsPlusNormal"/>
            </w:pPr>
            <w:r>
              <w:t>Мундыбашское городское поселение, Таштагольский муниципальный район</w:t>
            </w:r>
          </w:p>
        </w:tc>
        <w:tc>
          <w:tcPr>
            <w:tcW w:w="5811" w:type="dxa"/>
          </w:tcPr>
          <w:p w:rsidR="004779FB" w:rsidRDefault="004779FB">
            <w:pPr>
              <w:pStyle w:val="ConsPlusNormal"/>
            </w:pPr>
            <w:r>
              <w:t>ул. Ленина д. 8</w:t>
            </w:r>
          </w:p>
        </w:tc>
      </w:tr>
      <w:tr w:rsidR="004779FB">
        <w:tc>
          <w:tcPr>
            <w:tcW w:w="582" w:type="dxa"/>
            <w:vMerge w:val="restart"/>
          </w:tcPr>
          <w:p w:rsidR="004779FB" w:rsidRDefault="004779FB">
            <w:pPr>
              <w:pStyle w:val="ConsPlusNormal"/>
              <w:jc w:val="center"/>
            </w:pPr>
            <w:r>
              <w:t>6</w:t>
            </w:r>
          </w:p>
        </w:tc>
        <w:tc>
          <w:tcPr>
            <w:tcW w:w="2665" w:type="dxa"/>
            <w:vMerge w:val="restart"/>
          </w:tcPr>
          <w:p w:rsidR="004779FB" w:rsidRDefault="004779FB">
            <w:pPr>
              <w:pStyle w:val="ConsPlusNormal"/>
            </w:pPr>
            <w:r>
              <w:t>Шерегешское городское поселение, Таштагольский муниципальный район</w:t>
            </w:r>
          </w:p>
        </w:tc>
        <w:tc>
          <w:tcPr>
            <w:tcW w:w="5811" w:type="dxa"/>
          </w:tcPr>
          <w:p w:rsidR="004779FB" w:rsidRDefault="004779FB">
            <w:pPr>
              <w:pStyle w:val="ConsPlusNormal"/>
            </w:pPr>
            <w:r>
              <w:t>ул. Дзержинского, д. 3а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Дзержинского, д. 19</w:t>
            </w:r>
          </w:p>
        </w:tc>
      </w:tr>
      <w:tr w:rsidR="004779FB">
        <w:tc>
          <w:tcPr>
            <w:tcW w:w="582" w:type="dxa"/>
            <w:vMerge w:val="restart"/>
          </w:tcPr>
          <w:p w:rsidR="004779FB" w:rsidRDefault="004779FB">
            <w:pPr>
              <w:pStyle w:val="ConsPlusNormal"/>
              <w:jc w:val="center"/>
            </w:pPr>
            <w:r>
              <w:t>7</w:t>
            </w:r>
          </w:p>
        </w:tc>
        <w:tc>
          <w:tcPr>
            <w:tcW w:w="2665" w:type="dxa"/>
            <w:vMerge w:val="restart"/>
          </w:tcPr>
          <w:p w:rsidR="004779FB" w:rsidRDefault="004779FB">
            <w:pPr>
              <w:pStyle w:val="ConsPlusNormal"/>
            </w:pPr>
            <w:r>
              <w:t>Анжеро-Судженский городской округ</w:t>
            </w:r>
          </w:p>
        </w:tc>
        <w:tc>
          <w:tcPr>
            <w:tcW w:w="5811" w:type="dxa"/>
          </w:tcPr>
          <w:p w:rsidR="004779FB" w:rsidRDefault="004779FB">
            <w:pPr>
              <w:pStyle w:val="ConsPlusNormal"/>
            </w:pPr>
            <w:r>
              <w:t>ул. Просвещения, д. 215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Крылова,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Лазо, д. 35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Камышинская, д. 14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Крылова,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Солнечная, д. 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50 лет Октября,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Мира,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Киселевская, д. 18</w:t>
            </w:r>
          </w:p>
        </w:tc>
      </w:tr>
      <w:tr w:rsidR="004779FB">
        <w:tc>
          <w:tcPr>
            <w:tcW w:w="582" w:type="dxa"/>
            <w:vMerge w:val="restart"/>
          </w:tcPr>
          <w:p w:rsidR="004779FB" w:rsidRDefault="004779FB">
            <w:pPr>
              <w:pStyle w:val="ConsPlusNormal"/>
              <w:jc w:val="center"/>
            </w:pPr>
            <w:r>
              <w:t>8</w:t>
            </w:r>
          </w:p>
        </w:tc>
        <w:tc>
          <w:tcPr>
            <w:tcW w:w="2665" w:type="dxa"/>
            <w:vMerge w:val="restart"/>
          </w:tcPr>
          <w:p w:rsidR="004779FB" w:rsidRDefault="004779FB">
            <w:pPr>
              <w:pStyle w:val="ConsPlusNormal"/>
            </w:pPr>
            <w:r>
              <w:t>Тайгинский городской округ</w:t>
            </w:r>
          </w:p>
        </w:tc>
        <w:tc>
          <w:tcPr>
            <w:tcW w:w="5811" w:type="dxa"/>
          </w:tcPr>
          <w:p w:rsidR="004779FB" w:rsidRDefault="004779FB">
            <w:pPr>
              <w:pStyle w:val="ConsPlusNormal"/>
            </w:pPr>
            <w:r>
              <w:t>ул. Лермонтова, д. 14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Щетинкина, д. 63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Щетинкина, д. 68а</w:t>
            </w:r>
          </w:p>
        </w:tc>
      </w:tr>
      <w:tr w:rsidR="004779FB">
        <w:tc>
          <w:tcPr>
            <w:tcW w:w="582" w:type="dxa"/>
            <w:vMerge w:val="restart"/>
          </w:tcPr>
          <w:p w:rsidR="004779FB" w:rsidRDefault="004779FB">
            <w:pPr>
              <w:pStyle w:val="ConsPlusNormal"/>
              <w:jc w:val="center"/>
            </w:pPr>
            <w:r>
              <w:t>9</w:t>
            </w:r>
          </w:p>
        </w:tc>
        <w:tc>
          <w:tcPr>
            <w:tcW w:w="2665" w:type="dxa"/>
            <w:vMerge w:val="restart"/>
          </w:tcPr>
          <w:p w:rsidR="004779FB" w:rsidRDefault="004779FB">
            <w:pPr>
              <w:pStyle w:val="ConsPlusNormal"/>
            </w:pPr>
            <w:r>
              <w:t>Юргинский городской округ</w:t>
            </w:r>
          </w:p>
        </w:tc>
        <w:tc>
          <w:tcPr>
            <w:tcW w:w="5811" w:type="dxa"/>
          </w:tcPr>
          <w:p w:rsidR="004779FB" w:rsidRDefault="004779FB">
            <w:pPr>
              <w:pStyle w:val="ConsPlusNormal"/>
            </w:pPr>
            <w:r>
              <w:t>ул. Машиностроителей, д. 57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Машиностроителей, д. 51, д. 53а, ул. Фестивальная, д. 1а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Кирова,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Кузбасский д. 16а, д. 18а, д. 18б, д. 20б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Победы 53, пр. Кузбасский, д. 14</w:t>
            </w:r>
          </w:p>
        </w:tc>
      </w:tr>
      <w:tr w:rsidR="004779FB">
        <w:tc>
          <w:tcPr>
            <w:tcW w:w="582" w:type="dxa"/>
            <w:vMerge w:val="restart"/>
          </w:tcPr>
          <w:p w:rsidR="004779FB" w:rsidRDefault="004779FB">
            <w:pPr>
              <w:pStyle w:val="ConsPlusNormal"/>
              <w:jc w:val="center"/>
            </w:pPr>
            <w:r>
              <w:t>10</w:t>
            </w:r>
          </w:p>
        </w:tc>
        <w:tc>
          <w:tcPr>
            <w:tcW w:w="2665" w:type="dxa"/>
            <w:vMerge w:val="restart"/>
          </w:tcPr>
          <w:p w:rsidR="004779FB" w:rsidRDefault="004779FB">
            <w:pPr>
              <w:pStyle w:val="ConsPlusNormal"/>
            </w:pPr>
            <w:r>
              <w:t>Калтанский городской округ</w:t>
            </w:r>
          </w:p>
        </w:tc>
        <w:tc>
          <w:tcPr>
            <w:tcW w:w="5811" w:type="dxa"/>
          </w:tcPr>
          <w:p w:rsidR="004779FB" w:rsidRDefault="004779FB">
            <w:pPr>
              <w:pStyle w:val="ConsPlusNormal"/>
            </w:pPr>
            <w:r>
              <w:t>ул. Дзержинского д. 49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Дзержинского д. 50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Дзержинского д. 51</w:t>
            </w:r>
          </w:p>
        </w:tc>
      </w:tr>
      <w:tr w:rsidR="004779FB">
        <w:tc>
          <w:tcPr>
            <w:tcW w:w="582" w:type="dxa"/>
            <w:vMerge w:val="restart"/>
          </w:tcPr>
          <w:p w:rsidR="004779FB" w:rsidRDefault="004779FB">
            <w:pPr>
              <w:pStyle w:val="ConsPlusNormal"/>
              <w:jc w:val="center"/>
            </w:pPr>
            <w:r>
              <w:t>11</w:t>
            </w:r>
          </w:p>
        </w:tc>
        <w:tc>
          <w:tcPr>
            <w:tcW w:w="2665" w:type="dxa"/>
            <w:vMerge w:val="restart"/>
          </w:tcPr>
          <w:p w:rsidR="004779FB" w:rsidRDefault="004779FB">
            <w:pPr>
              <w:pStyle w:val="ConsPlusNormal"/>
            </w:pPr>
            <w:r>
              <w:t>Прокопьевский городской округ</w:t>
            </w:r>
          </w:p>
        </w:tc>
        <w:tc>
          <w:tcPr>
            <w:tcW w:w="5811" w:type="dxa"/>
          </w:tcPr>
          <w:p w:rsidR="004779FB" w:rsidRDefault="004779FB">
            <w:pPr>
              <w:pStyle w:val="ConsPlusNormal"/>
            </w:pPr>
            <w:r>
              <w:t>ул. Шишкина, д. 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Шишкина, д. 41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Обручева, д. 39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Латвийская, д. 35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Латвийская, д. 39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Жолтовского,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Шахтеров, д. 13а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Мартехова,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31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Обручева, д. 24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82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Гагарина, д. 27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Сафоновская, д. 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109/2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Обручева, д. 2а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88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Обручева,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Советов, 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Баргузинская, д. 125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Баргузинская, д. 127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54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60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Кавказская, д. 19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Профсоюзная, д. 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Международная, д. 17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Оренбургская,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Российская, д. 31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Российская, д. 40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Обручева, д. 17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13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37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41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10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Российская, д. 29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Баргузинская, д. 110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Международная,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Международная, д. 13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Международная, д. 18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Международная, д. 19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Международная,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44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46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48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52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56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18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Главная, д. 124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Грибоедова, д. 16а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Грибоедова, д. 16б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Грибоедова, д. 22а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Грибоедова, д. 26а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22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Обручева, д. 18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Обручева,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Обручева, д. 22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Яворского, д. 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Шишкина,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Социалистическая,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Есенина, д. 10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Строителей, д. 85</w:t>
            </w:r>
          </w:p>
        </w:tc>
      </w:tr>
      <w:tr w:rsidR="004779FB">
        <w:tc>
          <w:tcPr>
            <w:tcW w:w="582" w:type="dxa"/>
            <w:vMerge w:val="restart"/>
          </w:tcPr>
          <w:p w:rsidR="004779FB" w:rsidRDefault="004779FB">
            <w:pPr>
              <w:pStyle w:val="ConsPlusNormal"/>
              <w:jc w:val="center"/>
            </w:pPr>
            <w:r>
              <w:t>12</w:t>
            </w:r>
          </w:p>
        </w:tc>
        <w:tc>
          <w:tcPr>
            <w:tcW w:w="2665" w:type="dxa"/>
            <w:vMerge w:val="restart"/>
          </w:tcPr>
          <w:p w:rsidR="004779FB" w:rsidRDefault="004779FB">
            <w:pPr>
              <w:pStyle w:val="ConsPlusNormal"/>
            </w:pPr>
            <w:r>
              <w:t>Мысковский городской округ</w:t>
            </w:r>
          </w:p>
        </w:tc>
        <w:tc>
          <w:tcPr>
            <w:tcW w:w="5811" w:type="dxa"/>
          </w:tcPr>
          <w:p w:rsidR="004779FB" w:rsidRDefault="004779FB">
            <w:pPr>
              <w:pStyle w:val="ConsPlusNormal"/>
            </w:pPr>
            <w:r>
              <w:t>ул. Пушкина,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50 лет Пионерии, д. 2,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Советская, д. 36</w:t>
            </w:r>
          </w:p>
        </w:tc>
      </w:tr>
      <w:tr w:rsidR="004779FB">
        <w:tc>
          <w:tcPr>
            <w:tcW w:w="582" w:type="dxa"/>
            <w:vMerge w:val="restart"/>
          </w:tcPr>
          <w:p w:rsidR="004779FB" w:rsidRDefault="004779FB">
            <w:pPr>
              <w:pStyle w:val="ConsPlusNormal"/>
              <w:jc w:val="center"/>
            </w:pPr>
            <w:r>
              <w:t>13</w:t>
            </w:r>
          </w:p>
        </w:tc>
        <w:tc>
          <w:tcPr>
            <w:tcW w:w="2665" w:type="dxa"/>
            <w:vMerge w:val="restart"/>
          </w:tcPr>
          <w:p w:rsidR="004779FB" w:rsidRDefault="004779FB">
            <w:pPr>
              <w:pStyle w:val="ConsPlusNormal"/>
            </w:pPr>
            <w:r>
              <w:t>Полысаевский городской округ</w:t>
            </w:r>
          </w:p>
        </w:tc>
        <w:tc>
          <w:tcPr>
            <w:tcW w:w="5811" w:type="dxa"/>
          </w:tcPr>
          <w:p w:rsidR="004779FB" w:rsidRDefault="004779FB">
            <w:pPr>
              <w:pStyle w:val="ConsPlusNormal"/>
            </w:pPr>
            <w:r>
              <w:t>ул. Покрышкина, д. 1, д. 3, д. 5,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Республиканская, д. 2, ул. Крупской, д. 116, д. 118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Молодежная, д. 31</w:t>
            </w:r>
          </w:p>
        </w:tc>
      </w:tr>
      <w:tr w:rsidR="004779FB">
        <w:tc>
          <w:tcPr>
            <w:tcW w:w="582" w:type="dxa"/>
            <w:vMerge w:val="restart"/>
          </w:tcPr>
          <w:p w:rsidR="004779FB" w:rsidRDefault="004779FB">
            <w:pPr>
              <w:pStyle w:val="ConsPlusNormal"/>
              <w:jc w:val="center"/>
            </w:pPr>
            <w:r>
              <w:t>14</w:t>
            </w:r>
          </w:p>
        </w:tc>
        <w:tc>
          <w:tcPr>
            <w:tcW w:w="2665" w:type="dxa"/>
            <w:vMerge w:val="restart"/>
          </w:tcPr>
          <w:p w:rsidR="004779FB" w:rsidRDefault="004779FB">
            <w:pPr>
              <w:pStyle w:val="ConsPlusNormal"/>
            </w:pPr>
            <w:r>
              <w:t>Осинниковский городской округ</w:t>
            </w:r>
          </w:p>
        </w:tc>
        <w:tc>
          <w:tcPr>
            <w:tcW w:w="5811" w:type="dxa"/>
          </w:tcPr>
          <w:p w:rsidR="004779FB" w:rsidRDefault="004779FB">
            <w:pPr>
              <w:pStyle w:val="ConsPlusNormal"/>
            </w:pPr>
            <w:r>
              <w:t>ул. Коммунистическая, д. 23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Коммунистическая, д. 25</w:t>
            </w:r>
          </w:p>
        </w:tc>
      </w:tr>
      <w:tr w:rsidR="004779FB">
        <w:tc>
          <w:tcPr>
            <w:tcW w:w="582" w:type="dxa"/>
            <w:vMerge w:val="restart"/>
          </w:tcPr>
          <w:p w:rsidR="004779FB" w:rsidRDefault="004779FB">
            <w:pPr>
              <w:pStyle w:val="ConsPlusNormal"/>
              <w:jc w:val="center"/>
            </w:pPr>
            <w:r>
              <w:t>15</w:t>
            </w:r>
          </w:p>
        </w:tc>
        <w:tc>
          <w:tcPr>
            <w:tcW w:w="2665" w:type="dxa"/>
            <w:vMerge w:val="restart"/>
          </w:tcPr>
          <w:p w:rsidR="004779FB" w:rsidRDefault="004779FB">
            <w:pPr>
              <w:pStyle w:val="ConsPlusNormal"/>
            </w:pPr>
            <w:r>
              <w:t>Киселевский городской округ</w:t>
            </w:r>
          </w:p>
        </w:tc>
        <w:tc>
          <w:tcPr>
            <w:tcW w:w="5811" w:type="dxa"/>
          </w:tcPr>
          <w:p w:rsidR="004779FB" w:rsidRDefault="004779FB">
            <w:pPr>
              <w:pStyle w:val="ConsPlusNormal"/>
            </w:pPr>
            <w:r>
              <w:t>ул. Новостройка, д. 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1 Мая, д. 23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Большая Дачная, д. 65</w:t>
            </w:r>
          </w:p>
        </w:tc>
      </w:tr>
      <w:tr w:rsidR="004779FB">
        <w:tc>
          <w:tcPr>
            <w:tcW w:w="582" w:type="dxa"/>
            <w:vMerge w:val="restart"/>
          </w:tcPr>
          <w:p w:rsidR="004779FB" w:rsidRDefault="004779FB">
            <w:pPr>
              <w:pStyle w:val="ConsPlusNormal"/>
              <w:jc w:val="center"/>
            </w:pPr>
            <w:r>
              <w:t>16</w:t>
            </w:r>
          </w:p>
        </w:tc>
        <w:tc>
          <w:tcPr>
            <w:tcW w:w="2665" w:type="dxa"/>
            <w:vMerge w:val="restart"/>
          </w:tcPr>
          <w:p w:rsidR="004779FB" w:rsidRDefault="004779FB">
            <w:pPr>
              <w:pStyle w:val="ConsPlusNormal"/>
            </w:pPr>
            <w:r>
              <w:t>Ленинск-Кузнецкий городской круг</w:t>
            </w:r>
          </w:p>
        </w:tc>
        <w:tc>
          <w:tcPr>
            <w:tcW w:w="5811" w:type="dxa"/>
          </w:tcPr>
          <w:p w:rsidR="004779FB" w:rsidRDefault="004779FB">
            <w:pPr>
              <w:pStyle w:val="ConsPlusNormal"/>
            </w:pPr>
            <w:r>
              <w:t>пр. Ленина, д. 53а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Ленская,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Юргинская, д. 10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Зварыгина, д. 16а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Горького, д. 40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Юргинская,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Ленская,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63/3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8 Марта, д. 32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Горького, д. 53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Гагарина, 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Топкинская, д. 155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Пирогова, д. 11/2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Кирова, д. 88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Ленская, д. 7</w:t>
            </w:r>
          </w:p>
        </w:tc>
      </w:tr>
      <w:tr w:rsidR="004779FB">
        <w:tc>
          <w:tcPr>
            <w:tcW w:w="582" w:type="dxa"/>
          </w:tcPr>
          <w:p w:rsidR="004779FB" w:rsidRDefault="004779FB">
            <w:pPr>
              <w:pStyle w:val="ConsPlusNormal"/>
              <w:jc w:val="center"/>
            </w:pPr>
            <w:r>
              <w:t>17</w:t>
            </w:r>
          </w:p>
        </w:tc>
        <w:tc>
          <w:tcPr>
            <w:tcW w:w="2665" w:type="dxa"/>
          </w:tcPr>
          <w:p w:rsidR="004779FB" w:rsidRDefault="004779FB">
            <w:pPr>
              <w:pStyle w:val="ConsPlusNormal"/>
            </w:pPr>
            <w:r>
              <w:t>Яшкинский муниципальный округ</w:t>
            </w:r>
          </w:p>
        </w:tc>
        <w:tc>
          <w:tcPr>
            <w:tcW w:w="5811" w:type="dxa"/>
          </w:tcPr>
          <w:p w:rsidR="004779FB" w:rsidRDefault="004779FB">
            <w:pPr>
              <w:pStyle w:val="ConsPlusNormal"/>
            </w:pPr>
            <w:r>
              <w:t>пгт Яшкино, ул. Куйбышева, д. 13, д. 15, д. 17, ул. Суворова, д. 26</w:t>
            </w:r>
          </w:p>
        </w:tc>
      </w:tr>
      <w:tr w:rsidR="004779FB">
        <w:tc>
          <w:tcPr>
            <w:tcW w:w="582" w:type="dxa"/>
            <w:vMerge w:val="restart"/>
          </w:tcPr>
          <w:p w:rsidR="004779FB" w:rsidRDefault="004779FB">
            <w:pPr>
              <w:pStyle w:val="ConsPlusNormal"/>
              <w:jc w:val="center"/>
            </w:pPr>
            <w:r>
              <w:t>18</w:t>
            </w:r>
          </w:p>
        </w:tc>
        <w:tc>
          <w:tcPr>
            <w:tcW w:w="2665" w:type="dxa"/>
            <w:vMerge w:val="restart"/>
          </w:tcPr>
          <w:p w:rsidR="004779FB" w:rsidRDefault="004779FB">
            <w:pPr>
              <w:pStyle w:val="ConsPlusNormal"/>
            </w:pPr>
            <w:r>
              <w:t>Гурьевский муниципальный округ</w:t>
            </w:r>
          </w:p>
        </w:tc>
        <w:tc>
          <w:tcPr>
            <w:tcW w:w="5811" w:type="dxa"/>
          </w:tcPr>
          <w:p w:rsidR="004779FB" w:rsidRDefault="004779FB">
            <w:pPr>
              <w:pStyle w:val="ConsPlusNormal"/>
            </w:pPr>
            <w:r>
              <w:t>г. Гурьевск, ул. Чапаева,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Гурьевск, ул. Чапаева,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Гурьевск, ул. 30 лет Победы,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Гурьевск, ул. Ленина,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Салаир, ул. Коммунистическая, д. 16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Салаир, ул. Молодежная, д. 5а</w:t>
            </w:r>
          </w:p>
        </w:tc>
      </w:tr>
      <w:tr w:rsidR="004779FB">
        <w:tc>
          <w:tcPr>
            <w:tcW w:w="582" w:type="dxa"/>
            <w:vMerge w:val="restart"/>
          </w:tcPr>
          <w:p w:rsidR="004779FB" w:rsidRDefault="004779FB">
            <w:pPr>
              <w:pStyle w:val="ConsPlusNormal"/>
              <w:jc w:val="center"/>
            </w:pPr>
            <w:r>
              <w:t>19</w:t>
            </w:r>
          </w:p>
        </w:tc>
        <w:tc>
          <w:tcPr>
            <w:tcW w:w="2665" w:type="dxa"/>
            <w:vMerge w:val="restart"/>
          </w:tcPr>
          <w:p w:rsidR="004779FB" w:rsidRDefault="004779FB">
            <w:pPr>
              <w:pStyle w:val="ConsPlusNormal"/>
            </w:pPr>
            <w:r>
              <w:t>Мариинское городское поселение, Мариинский муниципальный район</w:t>
            </w:r>
          </w:p>
        </w:tc>
        <w:tc>
          <w:tcPr>
            <w:tcW w:w="5811" w:type="dxa"/>
          </w:tcPr>
          <w:p w:rsidR="004779FB" w:rsidRDefault="004779FB">
            <w:pPr>
              <w:pStyle w:val="ConsPlusNormal"/>
            </w:pPr>
            <w:r>
              <w:t>ул. Юбилейная, д. 4б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Ленина, д. 47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Амурская, д. 4а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Коммунистическая, д. 83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Ленина, д. 49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Юбилейная, д. 16а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Юбилейная, д. 20а</w:t>
            </w:r>
          </w:p>
        </w:tc>
      </w:tr>
      <w:tr w:rsidR="004779FB">
        <w:tc>
          <w:tcPr>
            <w:tcW w:w="582" w:type="dxa"/>
            <w:vMerge w:val="restart"/>
          </w:tcPr>
          <w:p w:rsidR="004779FB" w:rsidRDefault="004779FB">
            <w:pPr>
              <w:pStyle w:val="ConsPlusNormal"/>
              <w:jc w:val="center"/>
            </w:pPr>
            <w:r>
              <w:t>20</w:t>
            </w:r>
          </w:p>
        </w:tc>
        <w:tc>
          <w:tcPr>
            <w:tcW w:w="2665" w:type="dxa"/>
            <w:vMerge w:val="restart"/>
          </w:tcPr>
          <w:p w:rsidR="004779FB" w:rsidRDefault="004779FB">
            <w:pPr>
              <w:pStyle w:val="ConsPlusNormal"/>
            </w:pPr>
            <w:r>
              <w:t>Топкинский муниципальный округ</w:t>
            </w:r>
          </w:p>
        </w:tc>
        <w:tc>
          <w:tcPr>
            <w:tcW w:w="5811" w:type="dxa"/>
          </w:tcPr>
          <w:p w:rsidR="004779FB" w:rsidRDefault="004779FB">
            <w:pPr>
              <w:pStyle w:val="ConsPlusNormal"/>
            </w:pPr>
            <w:r>
              <w:t>мкр. Красная горка,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мкр. Красная горка, 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Революции,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Революции,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Революции,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мкр. Красная горка, д. 10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мкр. Солнечный, д. 28</w:t>
            </w:r>
          </w:p>
        </w:tc>
      </w:tr>
      <w:tr w:rsidR="004779FB">
        <w:tc>
          <w:tcPr>
            <w:tcW w:w="582" w:type="dxa"/>
            <w:vMerge w:val="restart"/>
          </w:tcPr>
          <w:p w:rsidR="004779FB" w:rsidRDefault="004779FB">
            <w:pPr>
              <w:pStyle w:val="ConsPlusNormal"/>
              <w:jc w:val="center"/>
            </w:pPr>
            <w:r>
              <w:t>21</w:t>
            </w:r>
          </w:p>
        </w:tc>
        <w:tc>
          <w:tcPr>
            <w:tcW w:w="2665" w:type="dxa"/>
            <w:vMerge w:val="restart"/>
          </w:tcPr>
          <w:p w:rsidR="004779FB" w:rsidRDefault="004779FB">
            <w:pPr>
              <w:pStyle w:val="ConsPlusNormal"/>
            </w:pPr>
            <w:r>
              <w:t>Беловский городской округ</w:t>
            </w:r>
          </w:p>
        </w:tc>
        <w:tc>
          <w:tcPr>
            <w:tcW w:w="5811" w:type="dxa"/>
          </w:tcPr>
          <w:p w:rsidR="004779FB" w:rsidRDefault="004779FB">
            <w:pPr>
              <w:pStyle w:val="ConsPlusNormal"/>
            </w:pPr>
            <w:r>
              <w:t>ул. 60 лет Комсомола,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60 лет Комсомола,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Светлая, д. 24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Светлая, д. 28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3-й микрорайон, д. 98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Липецкая, д. 24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Липецкая, д. 28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Ленина, д. 1б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пер. Толстого, д. 15а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Советская, д. 39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Инской, ул. Парковая,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Инской, ул. Парковая,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Инской, ул. Ильича, д. 19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Инской, ул. Ильича, д. 22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Инской, ул. Ильича, д. 27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Инской, ул. Инская, д. 16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Инской, ул. Пугачева,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3-й микрорайон,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Грамотеино, ул. 60 лет Комсомола,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Грамотеино, ул. Колмогоровская, д. 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Октябрьская, д. 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Октябрьская, д. 27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пер. Цинкзаводской,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Доватора,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Октябрьская, д. 43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Железнодорожная, д. 54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Хмельницкого,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Хмельницкого, д. 17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Бачатский, ул. 50 лет Октября, д. 29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Хмельницкого, д. 19</w:t>
            </w:r>
          </w:p>
        </w:tc>
      </w:tr>
      <w:tr w:rsidR="004779FB">
        <w:tc>
          <w:tcPr>
            <w:tcW w:w="582" w:type="dxa"/>
          </w:tcPr>
          <w:p w:rsidR="004779FB" w:rsidRDefault="004779FB">
            <w:pPr>
              <w:pStyle w:val="ConsPlusNormal"/>
              <w:jc w:val="center"/>
            </w:pPr>
            <w:r>
              <w:t>22</w:t>
            </w:r>
          </w:p>
        </w:tc>
        <w:tc>
          <w:tcPr>
            <w:tcW w:w="2665" w:type="dxa"/>
          </w:tcPr>
          <w:p w:rsidR="004779FB" w:rsidRDefault="004779FB">
            <w:pPr>
              <w:pStyle w:val="ConsPlusNormal"/>
            </w:pPr>
            <w:r>
              <w:t>Краснобродский городской округ</w:t>
            </w:r>
          </w:p>
        </w:tc>
        <w:tc>
          <w:tcPr>
            <w:tcW w:w="5811" w:type="dxa"/>
          </w:tcPr>
          <w:p w:rsidR="004779FB" w:rsidRDefault="004779FB">
            <w:pPr>
              <w:pStyle w:val="ConsPlusNormal"/>
            </w:pPr>
            <w:r>
              <w:t>пгт Краснобродский, ул. Гагарина, д. 11</w:t>
            </w:r>
          </w:p>
        </w:tc>
      </w:tr>
      <w:tr w:rsidR="004779FB">
        <w:tc>
          <w:tcPr>
            <w:tcW w:w="582" w:type="dxa"/>
            <w:vMerge w:val="restart"/>
          </w:tcPr>
          <w:p w:rsidR="004779FB" w:rsidRDefault="004779FB">
            <w:pPr>
              <w:pStyle w:val="ConsPlusNormal"/>
              <w:jc w:val="center"/>
            </w:pPr>
            <w:r>
              <w:t>23</w:t>
            </w:r>
          </w:p>
        </w:tc>
        <w:tc>
          <w:tcPr>
            <w:tcW w:w="2665" w:type="dxa"/>
            <w:vMerge w:val="restart"/>
          </w:tcPr>
          <w:p w:rsidR="004779FB" w:rsidRDefault="004779FB">
            <w:pPr>
              <w:pStyle w:val="ConsPlusNormal"/>
            </w:pPr>
            <w:r>
              <w:t>Беловский муниципальный район</w:t>
            </w:r>
          </w:p>
        </w:tc>
        <w:tc>
          <w:tcPr>
            <w:tcW w:w="5811" w:type="dxa"/>
          </w:tcPr>
          <w:p w:rsidR="004779FB" w:rsidRDefault="004779FB">
            <w:pPr>
              <w:pStyle w:val="ConsPlusNormal"/>
            </w:pPr>
            <w:r>
              <w:t>п. Новый Каракан, ул. Содружества, д. 28, д. 29, д. 30, д. 31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 Евтино, ул. Почтовая, д. 5</w:t>
            </w:r>
          </w:p>
        </w:tc>
      </w:tr>
      <w:tr w:rsidR="004779FB">
        <w:tc>
          <w:tcPr>
            <w:tcW w:w="582" w:type="dxa"/>
            <w:vMerge w:val="restart"/>
          </w:tcPr>
          <w:p w:rsidR="004779FB" w:rsidRDefault="004779FB">
            <w:pPr>
              <w:pStyle w:val="ConsPlusNormal"/>
              <w:jc w:val="center"/>
            </w:pPr>
            <w:r>
              <w:t>24</w:t>
            </w:r>
          </w:p>
        </w:tc>
        <w:tc>
          <w:tcPr>
            <w:tcW w:w="2665" w:type="dxa"/>
            <w:vMerge w:val="restart"/>
          </w:tcPr>
          <w:p w:rsidR="004779FB" w:rsidRDefault="004779FB">
            <w:pPr>
              <w:pStyle w:val="ConsPlusNormal"/>
            </w:pPr>
            <w:r>
              <w:t>Кемеровский муниципальный округ</w:t>
            </w:r>
          </w:p>
        </w:tc>
        <w:tc>
          <w:tcPr>
            <w:tcW w:w="5811" w:type="dxa"/>
          </w:tcPr>
          <w:p w:rsidR="004779FB" w:rsidRDefault="004779FB">
            <w:pPr>
              <w:pStyle w:val="ConsPlusNormal"/>
            </w:pPr>
            <w:r>
              <w:t>п. Звездный, ул. Школьная д. 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 Звездный, ул. Школьная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 Звездный, ул. Школьная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 Металлплощадка, ул. Парковая, д. 10а</w:t>
            </w:r>
          </w:p>
        </w:tc>
      </w:tr>
      <w:tr w:rsidR="004779FB">
        <w:tc>
          <w:tcPr>
            <w:tcW w:w="582" w:type="dxa"/>
          </w:tcPr>
          <w:p w:rsidR="004779FB" w:rsidRDefault="004779FB">
            <w:pPr>
              <w:pStyle w:val="ConsPlusNormal"/>
              <w:jc w:val="center"/>
            </w:pPr>
            <w:r>
              <w:t>25</w:t>
            </w:r>
          </w:p>
        </w:tc>
        <w:tc>
          <w:tcPr>
            <w:tcW w:w="2665" w:type="dxa"/>
          </w:tcPr>
          <w:p w:rsidR="004779FB" w:rsidRDefault="004779FB">
            <w:pPr>
              <w:pStyle w:val="ConsPlusNormal"/>
            </w:pPr>
            <w:r>
              <w:t>Крапивинский муниципальный округ</w:t>
            </w:r>
          </w:p>
        </w:tc>
        <w:tc>
          <w:tcPr>
            <w:tcW w:w="5811" w:type="dxa"/>
          </w:tcPr>
          <w:p w:rsidR="004779FB" w:rsidRDefault="004779FB">
            <w:pPr>
              <w:pStyle w:val="ConsPlusNormal"/>
            </w:pPr>
            <w:r>
              <w:t>с. Борисово, ул. Геологов, д. 1, д. 2, д. 3</w:t>
            </w:r>
          </w:p>
        </w:tc>
      </w:tr>
      <w:tr w:rsidR="004779FB">
        <w:tc>
          <w:tcPr>
            <w:tcW w:w="582" w:type="dxa"/>
          </w:tcPr>
          <w:p w:rsidR="004779FB" w:rsidRDefault="004779FB">
            <w:pPr>
              <w:pStyle w:val="ConsPlusNormal"/>
              <w:jc w:val="center"/>
            </w:pPr>
            <w:r>
              <w:t>26</w:t>
            </w:r>
          </w:p>
        </w:tc>
        <w:tc>
          <w:tcPr>
            <w:tcW w:w="2665" w:type="dxa"/>
          </w:tcPr>
          <w:p w:rsidR="004779FB" w:rsidRDefault="004779FB">
            <w:pPr>
              <w:pStyle w:val="ConsPlusNormal"/>
            </w:pPr>
            <w:r>
              <w:t>Казское городское поселение, Таштагольский муниципальный район</w:t>
            </w:r>
          </w:p>
        </w:tc>
        <w:tc>
          <w:tcPr>
            <w:tcW w:w="5811" w:type="dxa"/>
          </w:tcPr>
          <w:p w:rsidR="004779FB" w:rsidRDefault="004779FB">
            <w:pPr>
              <w:pStyle w:val="ConsPlusNormal"/>
            </w:pPr>
            <w:r>
              <w:t>ул. Победы, д. 3</w:t>
            </w:r>
          </w:p>
        </w:tc>
      </w:tr>
      <w:tr w:rsidR="004779FB">
        <w:tc>
          <w:tcPr>
            <w:tcW w:w="582" w:type="dxa"/>
          </w:tcPr>
          <w:p w:rsidR="004779FB" w:rsidRDefault="004779FB">
            <w:pPr>
              <w:pStyle w:val="ConsPlusNormal"/>
              <w:jc w:val="center"/>
            </w:pPr>
            <w:r>
              <w:t>27</w:t>
            </w:r>
          </w:p>
        </w:tc>
        <w:tc>
          <w:tcPr>
            <w:tcW w:w="2665" w:type="dxa"/>
          </w:tcPr>
          <w:p w:rsidR="004779FB" w:rsidRDefault="004779FB">
            <w:pPr>
              <w:pStyle w:val="ConsPlusNormal"/>
            </w:pPr>
            <w:r>
              <w:t>Темиртауское городское поселение, Таштагольский муниципальный район</w:t>
            </w:r>
          </w:p>
        </w:tc>
        <w:tc>
          <w:tcPr>
            <w:tcW w:w="5811" w:type="dxa"/>
          </w:tcPr>
          <w:p w:rsidR="004779FB" w:rsidRDefault="004779FB">
            <w:pPr>
              <w:pStyle w:val="ConsPlusNormal"/>
            </w:pPr>
            <w:r>
              <w:t>ул. Центральная, д. 9</w:t>
            </w:r>
          </w:p>
        </w:tc>
      </w:tr>
      <w:tr w:rsidR="004779FB">
        <w:tc>
          <w:tcPr>
            <w:tcW w:w="582" w:type="dxa"/>
            <w:vMerge w:val="restart"/>
          </w:tcPr>
          <w:p w:rsidR="004779FB" w:rsidRDefault="004779FB">
            <w:pPr>
              <w:pStyle w:val="ConsPlusNormal"/>
              <w:jc w:val="center"/>
            </w:pPr>
            <w:r>
              <w:t>28</w:t>
            </w:r>
          </w:p>
        </w:tc>
        <w:tc>
          <w:tcPr>
            <w:tcW w:w="2665" w:type="dxa"/>
            <w:vMerge w:val="restart"/>
          </w:tcPr>
          <w:p w:rsidR="004779FB" w:rsidRDefault="004779FB">
            <w:pPr>
              <w:pStyle w:val="ConsPlusNormal"/>
            </w:pPr>
            <w:r>
              <w:t>Ижморский муниципальный округ</w:t>
            </w:r>
          </w:p>
        </w:tc>
        <w:tc>
          <w:tcPr>
            <w:tcW w:w="5811" w:type="dxa"/>
          </w:tcPr>
          <w:p w:rsidR="004779FB" w:rsidRDefault="004779FB">
            <w:pPr>
              <w:pStyle w:val="ConsPlusNormal"/>
            </w:pPr>
            <w:r>
              <w:t>пгт Ижморский, Микрорайон,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Ижморский, Микрорайон, д. 6, д. 8</w:t>
            </w:r>
          </w:p>
        </w:tc>
      </w:tr>
      <w:tr w:rsidR="004779FB">
        <w:tc>
          <w:tcPr>
            <w:tcW w:w="582" w:type="dxa"/>
            <w:vMerge w:val="restart"/>
          </w:tcPr>
          <w:p w:rsidR="004779FB" w:rsidRDefault="004779FB">
            <w:pPr>
              <w:pStyle w:val="ConsPlusNormal"/>
              <w:jc w:val="center"/>
            </w:pPr>
            <w:r>
              <w:t>29</w:t>
            </w:r>
          </w:p>
        </w:tc>
        <w:tc>
          <w:tcPr>
            <w:tcW w:w="2665" w:type="dxa"/>
            <w:vMerge w:val="restart"/>
          </w:tcPr>
          <w:p w:rsidR="004779FB" w:rsidRDefault="004779FB">
            <w:pPr>
              <w:pStyle w:val="ConsPlusNormal"/>
            </w:pPr>
            <w:r>
              <w:t>Промышленновский муниципальный округ</w:t>
            </w:r>
          </w:p>
        </w:tc>
        <w:tc>
          <w:tcPr>
            <w:tcW w:w="5811" w:type="dxa"/>
          </w:tcPr>
          <w:p w:rsidR="004779FB" w:rsidRDefault="004779FB">
            <w:pPr>
              <w:pStyle w:val="ConsPlusNormal"/>
            </w:pPr>
            <w:r>
              <w:t>пгт Промышленная, ул. Новая,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Промышленная, ул. Тельмана, д. 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Промышленная, ул. Новая, д. 1</w:t>
            </w:r>
          </w:p>
        </w:tc>
      </w:tr>
      <w:tr w:rsidR="004779FB">
        <w:tc>
          <w:tcPr>
            <w:tcW w:w="582" w:type="dxa"/>
            <w:vMerge w:val="restart"/>
          </w:tcPr>
          <w:p w:rsidR="004779FB" w:rsidRDefault="004779FB">
            <w:pPr>
              <w:pStyle w:val="ConsPlusNormal"/>
              <w:jc w:val="center"/>
            </w:pPr>
            <w:r>
              <w:t>30</w:t>
            </w:r>
          </w:p>
        </w:tc>
        <w:tc>
          <w:tcPr>
            <w:tcW w:w="2665" w:type="dxa"/>
            <w:vMerge w:val="restart"/>
          </w:tcPr>
          <w:p w:rsidR="004779FB" w:rsidRDefault="004779FB">
            <w:pPr>
              <w:pStyle w:val="ConsPlusNormal"/>
            </w:pPr>
            <w:r>
              <w:t>Тяжинский муниципальный округ</w:t>
            </w:r>
          </w:p>
        </w:tc>
        <w:tc>
          <w:tcPr>
            <w:tcW w:w="5811" w:type="dxa"/>
          </w:tcPr>
          <w:p w:rsidR="004779FB" w:rsidRDefault="004779FB">
            <w:pPr>
              <w:pStyle w:val="ConsPlusNormal"/>
            </w:pPr>
            <w:r>
              <w:t>пгт Тяжинский, ул. Кооперативная, д. 8б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Тяжинский, ул. Школьная, д. 1а, ул. Ленина, д. 20</w:t>
            </w:r>
          </w:p>
        </w:tc>
      </w:tr>
      <w:tr w:rsidR="004779FB">
        <w:tc>
          <w:tcPr>
            <w:tcW w:w="582" w:type="dxa"/>
          </w:tcPr>
          <w:p w:rsidR="004779FB" w:rsidRDefault="004779FB">
            <w:pPr>
              <w:pStyle w:val="ConsPlusNormal"/>
              <w:jc w:val="center"/>
            </w:pPr>
            <w:r>
              <w:t>31</w:t>
            </w:r>
          </w:p>
        </w:tc>
        <w:tc>
          <w:tcPr>
            <w:tcW w:w="2665" w:type="dxa"/>
          </w:tcPr>
          <w:p w:rsidR="004779FB" w:rsidRDefault="004779FB">
            <w:pPr>
              <w:pStyle w:val="ConsPlusNormal"/>
            </w:pPr>
            <w:r>
              <w:t>Ленинск-Кузнецкий муниципальный округ</w:t>
            </w:r>
          </w:p>
        </w:tc>
        <w:tc>
          <w:tcPr>
            <w:tcW w:w="5811" w:type="dxa"/>
          </w:tcPr>
          <w:p w:rsidR="004779FB" w:rsidRDefault="004779FB">
            <w:pPr>
              <w:pStyle w:val="ConsPlusNormal"/>
            </w:pPr>
            <w:r>
              <w:t>п.ст. Егозово, ул. Полевая, д. 34а</w:t>
            </w:r>
          </w:p>
        </w:tc>
      </w:tr>
      <w:tr w:rsidR="004779FB">
        <w:tc>
          <w:tcPr>
            <w:tcW w:w="582" w:type="dxa"/>
          </w:tcPr>
          <w:p w:rsidR="004779FB" w:rsidRDefault="004779FB">
            <w:pPr>
              <w:pStyle w:val="ConsPlusNormal"/>
              <w:jc w:val="center"/>
            </w:pPr>
            <w:r>
              <w:t>32</w:t>
            </w:r>
          </w:p>
        </w:tc>
        <w:tc>
          <w:tcPr>
            <w:tcW w:w="2665" w:type="dxa"/>
          </w:tcPr>
          <w:p w:rsidR="004779FB" w:rsidRDefault="004779FB">
            <w:pPr>
              <w:pStyle w:val="ConsPlusNormal"/>
            </w:pPr>
            <w:r>
              <w:t>Чебулинский муниципальный округ</w:t>
            </w:r>
          </w:p>
        </w:tc>
        <w:tc>
          <w:tcPr>
            <w:tcW w:w="5811" w:type="dxa"/>
          </w:tcPr>
          <w:p w:rsidR="004779FB" w:rsidRDefault="004779FB">
            <w:pPr>
              <w:pStyle w:val="ConsPlusNormal"/>
            </w:pPr>
            <w:r>
              <w:t>п. 1-й, ул. Воронова, д. 19</w:t>
            </w:r>
          </w:p>
        </w:tc>
      </w:tr>
      <w:tr w:rsidR="004779FB">
        <w:tc>
          <w:tcPr>
            <w:tcW w:w="582" w:type="dxa"/>
            <w:vMerge w:val="restart"/>
          </w:tcPr>
          <w:p w:rsidR="004779FB" w:rsidRDefault="004779FB">
            <w:pPr>
              <w:pStyle w:val="ConsPlusNormal"/>
              <w:jc w:val="center"/>
            </w:pPr>
            <w:r>
              <w:t>33</w:t>
            </w:r>
          </w:p>
        </w:tc>
        <w:tc>
          <w:tcPr>
            <w:tcW w:w="2665" w:type="dxa"/>
            <w:vMerge w:val="restart"/>
          </w:tcPr>
          <w:p w:rsidR="004779FB" w:rsidRDefault="004779FB">
            <w:pPr>
              <w:pStyle w:val="ConsPlusNormal"/>
            </w:pPr>
            <w:r>
              <w:t>Яйский муниципальный округ</w:t>
            </w:r>
          </w:p>
        </w:tc>
        <w:tc>
          <w:tcPr>
            <w:tcW w:w="5811" w:type="dxa"/>
          </w:tcPr>
          <w:p w:rsidR="004779FB" w:rsidRDefault="004779FB">
            <w:pPr>
              <w:pStyle w:val="ConsPlusNormal"/>
            </w:pPr>
            <w:r>
              <w:t>пгт Яя, ул. Заводская,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Яя, ул. Юбилейная, д. 96</w:t>
            </w:r>
          </w:p>
        </w:tc>
      </w:tr>
    </w:tbl>
    <w:p w:rsidR="004779FB" w:rsidRDefault="004779FB">
      <w:pPr>
        <w:pStyle w:val="ConsPlusNormal"/>
        <w:jc w:val="both"/>
      </w:pPr>
    </w:p>
    <w:p w:rsidR="004779FB" w:rsidRDefault="004779FB">
      <w:pPr>
        <w:pStyle w:val="ConsPlusTitle"/>
        <w:jc w:val="center"/>
        <w:outlineLvl w:val="3"/>
      </w:pPr>
      <w:r>
        <w:t>9.1.5. Адресный перечень дворовых территорий, нуждающихся</w:t>
      </w:r>
    </w:p>
    <w:p w:rsidR="004779FB" w:rsidRDefault="004779FB">
      <w:pPr>
        <w:pStyle w:val="ConsPlusTitle"/>
        <w:jc w:val="center"/>
      </w:pPr>
      <w:r>
        <w:t>в благоустройстве (с учетом их физического состояния)</w:t>
      </w:r>
    </w:p>
    <w:p w:rsidR="004779FB" w:rsidRDefault="004779FB">
      <w:pPr>
        <w:pStyle w:val="ConsPlusTitle"/>
        <w:jc w:val="center"/>
      </w:pPr>
      <w:r>
        <w:t>и подлежащих благоустройству в 2022 году исходя</w:t>
      </w:r>
    </w:p>
    <w:p w:rsidR="004779FB" w:rsidRDefault="004779FB">
      <w:pPr>
        <w:pStyle w:val="ConsPlusTitle"/>
        <w:jc w:val="center"/>
      </w:pPr>
      <w:r>
        <w:t>из минимального перечня работ по благоустройству</w:t>
      </w:r>
    </w:p>
    <w:p w:rsidR="004779FB" w:rsidRDefault="004779FB">
      <w:pPr>
        <w:pStyle w:val="ConsPlusNormal"/>
        <w:jc w:val="center"/>
      </w:pPr>
      <w:r>
        <w:t xml:space="preserve">(в ред. </w:t>
      </w:r>
      <w:hyperlink r:id="rId146"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24.11.2021 N 700)</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2"/>
        <w:gridCol w:w="2665"/>
        <w:gridCol w:w="5811"/>
      </w:tblGrid>
      <w:tr w:rsidR="004779FB">
        <w:tc>
          <w:tcPr>
            <w:tcW w:w="582" w:type="dxa"/>
            <w:vAlign w:val="center"/>
          </w:tcPr>
          <w:p w:rsidR="004779FB" w:rsidRDefault="004779FB">
            <w:pPr>
              <w:pStyle w:val="ConsPlusNormal"/>
              <w:jc w:val="center"/>
            </w:pPr>
            <w:r>
              <w:t>N п/п</w:t>
            </w:r>
          </w:p>
        </w:tc>
        <w:tc>
          <w:tcPr>
            <w:tcW w:w="2665" w:type="dxa"/>
            <w:vAlign w:val="center"/>
          </w:tcPr>
          <w:p w:rsidR="004779FB" w:rsidRDefault="004779FB">
            <w:pPr>
              <w:pStyle w:val="ConsPlusNormal"/>
              <w:jc w:val="center"/>
            </w:pPr>
            <w:r>
              <w:t>Муниципальное образование</w:t>
            </w:r>
          </w:p>
        </w:tc>
        <w:tc>
          <w:tcPr>
            <w:tcW w:w="5811" w:type="dxa"/>
            <w:vAlign w:val="center"/>
          </w:tcPr>
          <w:p w:rsidR="004779FB" w:rsidRDefault="004779FB">
            <w:pPr>
              <w:pStyle w:val="ConsPlusNormal"/>
              <w:jc w:val="center"/>
            </w:pPr>
            <w:r>
              <w:t>Адресный перечень дворовых территорий</w:t>
            </w:r>
          </w:p>
        </w:tc>
      </w:tr>
      <w:tr w:rsidR="004779FB">
        <w:tc>
          <w:tcPr>
            <w:tcW w:w="582" w:type="dxa"/>
          </w:tcPr>
          <w:p w:rsidR="004779FB" w:rsidRDefault="004779FB">
            <w:pPr>
              <w:pStyle w:val="ConsPlusNormal"/>
              <w:jc w:val="center"/>
            </w:pPr>
            <w:r>
              <w:t>1</w:t>
            </w:r>
          </w:p>
        </w:tc>
        <w:tc>
          <w:tcPr>
            <w:tcW w:w="2665" w:type="dxa"/>
          </w:tcPr>
          <w:p w:rsidR="004779FB" w:rsidRDefault="004779FB">
            <w:pPr>
              <w:pStyle w:val="ConsPlusNormal"/>
              <w:jc w:val="center"/>
            </w:pPr>
            <w:r>
              <w:t>2</w:t>
            </w:r>
          </w:p>
        </w:tc>
        <w:tc>
          <w:tcPr>
            <w:tcW w:w="5811" w:type="dxa"/>
          </w:tcPr>
          <w:p w:rsidR="004779FB" w:rsidRDefault="004779FB">
            <w:pPr>
              <w:pStyle w:val="ConsPlusNormal"/>
              <w:jc w:val="center"/>
            </w:pPr>
            <w:r>
              <w:t>3</w:t>
            </w:r>
          </w:p>
        </w:tc>
      </w:tr>
      <w:tr w:rsidR="004779FB">
        <w:tc>
          <w:tcPr>
            <w:tcW w:w="582" w:type="dxa"/>
          </w:tcPr>
          <w:p w:rsidR="004779FB" w:rsidRDefault="004779FB">
            <w:pPr>
              <w:pStyle w:val="ConsPlusNormal"/>
            </w:pPr>
          </w:p>
        </w:tc>
        <w:tc>
          <w:tcPr>
            <w:tcW w:w="2665" w:type="dxa"/>
          </w:tcPr>
          <w:p w:rsidR="004779FB" w:rsidRDefault="004779FB">
            <w:pPr>
              <w:pStyle w:val="ConsPlusNormal"/>
            </w:pPr>
            <w:r>
              <w:t>Итого, единиц</w:t>
            </w:r>
          </w:p>
        </w:tc>
        <w:tc>
          <w:tcPr>
            <w:tcW w:w="5811" w:type="dxa"/>
          </w:tcPr>
          <w:p w:rsidR="004779FB" w:rsidRDefault="004779FB">
            <w:pPr>
              <w:pStyle w:val="ConsPlusNormal"/>
            </w:pPr>
            <w:r>
              <w:t>300</w:t>
            </w:r>
          </w:p>
        </w:tc>
      </w:tr>
      <w:tr w:rsidR="004779FB">
        <w:tc>
          <w:tcPr>
            <w:tcW w:w="582" w:type="dxa"/>
            <w:vMerge w:val="restart"/>
          </w:tcPr>
          <w:p w:rsidR="004779FB" w:rsidRDefault="004779FB">
            <w:pPr>
              <w:pStyle w:val="ConsPlusNormal"/>
              <w:jc w:val="center"/>
            </w:pPr>
            <w:r>
              <w:t>1</w:t>
            </w:r>
          </w:p>
        </w:tc>
        <w:tc>
          <w:tcPr>
            <w:tcW w:w="2665" w:type="dxa"/>
            <w:vMerge w:val="restart"/>
          </w:tcPr>
          <w:p w:rsidR="004779FB" w:rsidRDefault="004779FB">
            <w:pPr>
              <w:pStyle w:val="ConsPlusNormal"/>
            </w:pPr>
            <w:r>
              <w:t>Город Кемерово</w:t>
            </w:r>
          </w:p>
        </w:tc>
        <w:tc>
          <w:tcPr>
            <w:tcW w:w="5811" w:type="dxa"/>
          </w:tcPr>
          <w:p w:rsidR="004779FB" w:rsidRDefault="004779FB">
            <w:pPr>
              <w:pStyle w:val="ConsPlusNormal"/>
            </w:pPr>
            <w:r>
              <w:t>ул. В.Волошиной,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Волгоградская, д. 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Волгоградская, д. 27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В.Волошиной, 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96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Кирова, д. 49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Коммунистическая, д. 124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Коммунистическая, д. 128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Красноармейская, д. 112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Спортивная, д. 40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50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52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Мичурина, д. 31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Рукавишникова,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65б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66б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164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Ленинградский, д. 43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Ленинградский, д. 45б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84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78а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152в</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Комсомольский,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Ленинградский, д. 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Ленинградский, д. 25а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Ленинградский, д. 27а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Ленинградский, д. 31а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118 - д. 120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Ленинградский, д. 47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Шахтеров, д. 81б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Тульская, д. 18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Тульская,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Лядова, д. 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Лядова, д. 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12а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Спортивная, д. 22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16а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Леонова,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Леонова,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Инициативная, д. 99а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Инициативная, д. 125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Александрова, д. 14а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Тайгинская,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Тайгинская, д. 9а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Рекордная, д. 33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Октября, д. 5а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Октября, д. 5б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Сибиряков-Гвардейцев, д. 19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Сибиряков-Гвардейцев, д. 21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Мичурина, д. 5а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Мичурина, д. 61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Радищева,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В.Волошиной, д. 22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Космическая,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Федоровского, д. 26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Тухачевского, д. 35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Молодежный, д. 7/1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Молодежный,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Мартемьянова, д. 72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Мартемьянова, д. 68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Пчелобаза, 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Пчелобаза, д. 14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Пчелобаза, д. 16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Новогодняя, д. 21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Новогодняя, д. 23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69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60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Волгоградская, д. 24б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23б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67</w:t>
            </w:r>
          </w:p>
        </w:tc>
      </w:tr>
      <w:tr w:rsidR="004779FB">
        <w:tc>
          <w:tcPr>
            <w:tcW w:w="582" w:type="dxa"/>
            <w:vMerge w:val="restart"/>
          </w:tcPr>
          <w:p w:rsidR="004779FB" w:rsidRDefault="004779FB">
            <w:pPr>
              <w:pStyle w:val="ConsPlusNormal"/>
              <w:jc w:val="center"/>
            </w:pPr>
            <w:r>
              <w:t>2</w:t>
            </w:r>
          </w:p>
        </w:tc>
        <w:tc>
          <w:tcPr>
            <w:tcW w:w="2665" w:type="dxa"/>
            <w:vMerge w:val="restart"/>
          </w:tcPr>
          <w:p w:rsidR="004779FB" w:rsidRDefault="004779FB">
            <w:pPr>
              <w:pStyle w:val="ConsPlusNormal"/>
            </w:pPr>
            <w:r>
              <w:t>Новокузнецкий городской округ</w:t>
            </w:r>
          </w:p>
        </w:tc>
        <w:tc>
          <w:tcPr>
            <w:tcW w:w="5811" w:type="dxa"/>
          </w:tcPr>
          <w:p w:rsidR="004779FB" w:rsidRDefault="004779FB">
            <w:pPr>
              <w:pStyle w:val="ConsPlusNormal"/>
            </w:pPr>
            <w:r>
              <w:t>пр. Октябрьский, д. 34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Циолковского, д. 63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28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Дружбы,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Сеченова, д. 24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Металлургов, д. 38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Циолковского,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М.Тореза, д. 39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Кирова, д. 37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Кирова, д. 39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ВЛКСМ, д. 116а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Металлургов, д. 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Горьковская, д. 63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Орджоникидзе, д. 50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Циолковского, д. 48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ВЛКСМ, д. 52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Пионерский, д. 33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Энтузиастов, д. 39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Орджоникидзе, д. 46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ВЛКСМ, д. 80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Курако, д. 37а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35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Дружбы, д. 46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Дружбы, д. 48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Тузовского, д. 30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Горьковская,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Горьковская,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Петракова, д. 49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Ленина, д. 54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Кирова, д. 79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Бардина,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Транспортная,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Пионерский, д. 47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М.Тореза, д. 72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М.Тореза, д. 103а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Циолковского, д. 13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Метелкина,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М.Тореза, д. 13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ВЛКСМ, д. 102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Новоселов, д. 47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Транспортная, д. 113а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Покрышкина, д. 26а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Покрышкина, д. 28а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Климасенко, д. 21/4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Советской Армии, д. 60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Курако,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Новоселов, д. 14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Кирова, д. 82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Братьев Гаденовых,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Кузнецкстроевский, д. 44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Разведчиков, д. 54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Горьковская, д. 66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В.Соломиной, д. 35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Дузенко,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Новоселов, д. 59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Мира,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Курако,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Новоселов,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Новоселов, д. 35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Куйбышева,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Советской Армии, д. 28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Советской Армии, д. 54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М.Тореза, д. 103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Покрышкина, д. 28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Дружбы, д. 31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ВЛКСМ, д. 116а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Металлургов, д. 39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ВЛКСМ, д. 46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ВЛКСМ, д. 48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25 лет Октября, д. 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Кутузова,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Курако, д. 10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Курако, 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Климасенко, д. 23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Климасенко, д. 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Климасенко, д. 27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Филиппова, д. 14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Филиппова, д. 16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Кирова, д. 51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Пионерский, д. 44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Циолковского, д. 40</w:t>
            </w:r>
          </w:p>
        </w:tc>
      </w:tr>
      <w:tr w:rsidR="004779FB">
        <w:tc>
          <w:tcPr>
            <w:tcW w:w="582" w:type="dxa"/>
            <w:vMerge w:val="restart"/>
          </w:tcPr>
          <w:p w:rsidR="004779FB" w:rsidRDefault="004779FB">
            <w:pPr>
              <w:pStyle w:val="ConsPlusNormal"/>
              <w:jc w:val="center"/>
            </w:pPr>
            <w:r>
              <w:t>3</w:t>
            </w:r>
          </w:p>
        </w:tc>
        <w:tc>
          <w:tcPr>
            <w:tcW w:w="2665" w:type="dxa"/>
            <w:vMerge w:val="restart"/>
          </w:tcPr>
          <w:p w:rsidR="004779FB" w:rsidRDefault="004779FB">
            <w:pPr>
              <w:pStyle w:val="ConsPlusNormal"/>
            </w:pPr>
            <w:r>
              <w:t>Междуреченский городской округ</w:t>
            </w:r>
          </w:p>
        </w:tc>
        <w:tc>
          <w:tcPr>
            <w:tcW w:w="5811" w:type="dxa"/>
          </w:tcPr>
          <w:p w:rsidR="004779FB" w:rsidRDefault="004779FB">
            <w:pPr>
              <w:pStyle w:val="ConsPlusNormal"/>
            </w:pPr>
            <w:r>
              <w:t>пр. Коммунистический, д. 31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Комарова, д. 20а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Кузнецкая,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Кузнецкая, д. 22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50 лет Комсомола, д. 53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50 лет Комсомола, д. 57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50 лет Комсомола, д. 66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Строителей, д. 73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Широкий лог, д. 44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Широкий лог, д. 45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Широкий лог, д. 46</w:t>
            </w:r>
          </w:p>
        </w:tc>
      </w:tr>
      <w:tr w:rsidR="004779FB">
        <w:tc>
          <w:tcPr>
            <w:tcW w:w="582" w:type="dxa"/>
            <w:vMerge w:val="restart"/>
          </w:tcPr>
          <w:p w:rsidR="004779FB" w:rsidRDefault="004779FB">
            <w:pPr>
              <w:pStyle w:val="ConsPlusNormal"/>
              <w:jc w:val="center"/>
            </w:pPr>
            <w:r>
              <w:t>4</w:t>
            </w:r>
          </w:p>
        </w:tc>
        <w:tc>
          <w:tcPr>
            <w:tcW w:w="2665" w:type="dxa"/>
            <w:vMerge w:val="restart"/>
          </w:tcPr>
          <w:p w:rsidR="004779FB" w:rsidRDefault="004779FB">
            <w:pPr>
              <w:pStyle w:val="ConsPlusNormal"/>
            </w:pPr>
            <w:r>
              <w:t>Таштагольское городское поселение, Таштагольский муниципальный район</w:t>
            </w:r>
          </w:p>
        </w:tc>
        <w:tc>
          <w:tcPr>
            <w:tcW w:w="5811" w:type="dxa"/>
          </w:tcPr>
          <w:p w:rsidR="004779FB" w:rsidRDefault="004779FB">
            <w:pPr>
              <w:pStyle w:val="ConsPlusNormal"/>
            </w:pPr>
            <w:r>
              <w:t>ул. Поспелова, д. 22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Ленина, д. 50</w:t>
            </w:r>
          </w:p>
        </w:tc>
      </w:tr>
      <w:tr w:rsidR="004779FB">
        <w:tc>
          <w:tcPr>
            <w:tcW w:w="582" w:type="dxa"/>
          </w:tcPr>
          <w:p w:rsidR="004779FB" w:rsidRDefault="004779FB">
            <w:pPr>
              <w:pStyle w:val="ConsPlusNormal"/>
              <w:jc w:val="center"/>
            </w:pPr>
            <w:r>
              <w:t>5</w:t>
            </w:r>
          </w:p>
        </w:tc>
        <w:tc>
          <w:tcPr>
            <w:tcW w:w="2665" w:type="dxa"/>
          </w:tcPr>
          <w:p w:rsidR="004779FB" w:rsidRDefault="004779FB">
            <w:pPr>
              <w:pStyle w:val="ConsPlusNormal"/>
            </w:pPr>
            <w:r>
              <w:t>Шерегешское городское поселение, Таштагольский муниципальный район</w:t>
            </w:r>
          </w:p>
        </w:tc>
        <w:tc>
          <w:tcPr>
            <w:tcW w:w="5811" w:type="dxa"/>
          </w:tcPr>
          <w:p w:rsidR="004779FB" w:rsidRDefault="004779FB">
            <w:pPr>
              <w:pStyle w:val="ConsPlusNormal"/>
            </w:pPr>
            <w:r>
              <w:t>ул. Гагарина, д. 14</w:t>
            </w:r>
          </w:p>
        </w:tc>
      </w:tr>
      <w:tr w:rsidR="004779FB">
        <w:tc>
          <w:tcPr>
            <w:tcW w:w="582" w:type="dxa"/>
            <w:vMerge w:val="restart"/>
          </w:tcPr>
          <w:p w:rsidR="004779FB" w:rsidRDefault="004779FB">
            <w:pPr>
              <w:pStyle w:val="ConsPlusNormal"/>
              <w:jc w:val="center"/>
            </w:pPr>
            <w:r>
              <w:t>6</w:t>
            </w:r>
          </w:p>
        </w:tc>
        <w:tc>
          <w:tcPr>
            <w:tcW w:w="2665" w:type="dxa"/>
            <w:vMerge w:val="restart"/>
          </w:tcPr>
          <w:p w:rsidR="004779FB" w:rsidRDefault="004779FB">
            <w:pPr>
              <w:pStyle w:val="ConsPlusNormal"/>
            </w:pPr>
            <w:r>
              <w:t>Анжеро-Судженский городской округ</w:t>
            </w:r>
          </w:p>
        </w:tc>
        <w:tc>
          <w:tcPr>
            <w:tcW w:w="5811" w:type="dxa"/>
          </w:tcPr>
          <w:p w:rsidR="004779FB" w:rsidRDefault="004779FB">
            <w:pPr>
              <w:pStyle w:val="ConsPlusNormal"/>
            </w:pPr>
            <w:r>
              <w:t>ул. Кубанская, д. 4 - ул. Кубанская,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Октябрьский, д. 10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Лазо,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Лазо, д. 13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Лазо, д. 17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Матросова, д. 101 - ул. Матросова, д. 103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Лазо, д. 19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пер. Силовой,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Ватутина, д. 25</w:t>
            </w:r>
          </w:p>
        </w:tc>
      </w:tr>
      <w:tr w:rsidR="004779FB">
        <w:tc>
          <w:tcPr>
            <w:tcW w:w="582" w:type="dxa"/>
            <w:vMerge w:val="restart"/>
          </w:tcPr>
          <w:p w:rsidR="004779FB" w:rsidRDefault="004779FB">
            <w:pPr>
              <w:pStyle w:val="ConsPlusNormal"/>
              <w:jc w:val="center"/>
            </w:pPr>
            <w:r>
              <w:t>7</w:t>
            </w:r>
          </w:p>
        </w:tc>
        <w:tc>
          <w:tcPr>
            <w:tcW w:w="2665" w:type="dxa"/>
            <w:vMerge w:val="restart"/>
          </w:tcPr>
          <w:p w:rsidR="004779FB" w:rsidRDefault="004779FB">
            <w:pPr>
              <w:pStyle w:val="ConsPlusNormal"/>
            </w:pPr>
            <w:r>
              <w:t>Тайгинский городской округ</w:t>
            </w:r>
          </w:p>
        </w:tc>
        <w:tc>
          <w:tcPr>
            <w:tcW w:w="5811" w:type="dxa"/>
          </w:tcPr>
          <w:p w:rsidR="004779FB" w:rsidRDefault="004779FB">
            <w:pPr>
              <w:pStyle w:val="ConsPlusNormal"/>
            </w:pPr>
            <w:r>
              <w:t>ул. Лермонтова, д. 16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40 лет Октября, д. 5</w:t>
            </w:r>
          </w:p>
        </w:tc>
      </w:tr>
      <w:tr w:rsidR="004779FB">
        <w:tc>
          <w:tcPr>
            <w:tcW w:w="582" w:type="dxa"/>
            <w:vMerge w:val="restart"/>
          </w:tcPr>
          <w:p w:rsidR="004779FB" w:rsidRDefault="004779FB">
            <w:pPr>
              <w:pStyle w:val="ConsPlusNormal"/>
              <w:jc w:val="center"/>
            </w:pPr>
            <w:r>
              <w:t>8</w:t>
            </w:r>
          </w:p>
        </w:tc>
        <w:tc>
          <w:tcPr>
            <w:tcW w:w="2665" w:type="dxa"/>
            <w:vMerge w:val="restart"/>
          </w:tcPr>
          <w:p w:rsidR="004779FB" w:rsidRDefault="004779FB">
            <w:pPr>
              <w:pStyle w:val="ConsPlusNormal"/>
            </w:pPr>
            <w:r>
              <w:t>Юргинский городской округ</w:t>
            </w:r>
          </w:p>
        </w:tc>
        <w:tc>
          <w:tcPr>
            <w:tcW w:w="5811" w:type="dxa"/>
          </w:tcPr>
          <w:p w:rsidR="004779FB" w:rsidRDefault="004779FB">
            <w:pPr>
              <w:pStyle w:val="ConsPlusNormal"/>
            </w:pPr>
            <w:r>
              <w:t>ул. Машиностроителей, д. 53б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Машиностроителей, д. 55а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Металлургов, д. 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Никитина, д. 34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Никитина, д. 36</w:t>
            </w:r>
          </w:p>
        </w:tc>
      </w:tr>
      <w:tr w:rsidR="004779FB">
        <w:tc>
          <w:tcPr>
            <w:tcW w:w="582" w:type="dxa"/>
            <w:vMerge w:val="restart"/>
          </w:tcPr>
          <w:p w:rsidR="004779FB" w:rsidRDefault="004779FB">
            <w:pPr>
              <w:pStyle w:val="ConsPlusNormal"/>
              <w:jc w:val="center"/>
            </w:pPr>
            <w:r>
              <w:t>9</w:t>
            </w:r>
          </w:p>
        </w:tc>
        <w:tc>
          <w:tcPr>
            <w:tcW w:w="2665" w:type="dxa"/>
            <w:vMerge w:val="restart"/>
          </w:tcPr>
          <w:p w:rsidR="004779FB" w:rsidRDefault="004779FB">
            <w:pPr>
              <w:pStyle w:val="ConsPlusNormal"/>
            </w:pPr>
            <w:r>
              <w:t>Калтанский городской округ</w:t>
            </w:r>
          </w:p>
        </w:tc>
        <w:tc>
          <w:tcPr>
            <w:tcW w:w="5811" w:type="dxa"/>
          </w:tcPr>
          <w:p w:rsidR="004779FB" w:rsidRDefault="004779FB">
            <w:pPr>
              <w:pStyle w:val="ConsPlusNormal"/>
            </w:pPr>
            <w:r>
              <w:t>пр. Мира, д. 51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Джержинского, д. 36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Джержинского, д. 38</w:t>
            </w:r>
          </w:p>
        </w:tc>
      </w:tr>
      <w:tr w:rsidR="004779FB">
        <w:tc>
          <w:tcPr>
            <w:tcW w:w="582" w:type="dxa"/>
            <w:vMerge w:val="restart"/>
          </w:tcPr>
          <w:p w:rsidR="004779FB" w:rsidRDefault="004779FB">
            <w:pPr>
              <w:pStyle w:val="ConsPlusNormal"/>
              <w:jc w:val="center"/>
            </w:pPr>
            <w:r>
              <w:t>10</w:t>
            </w:r>
          </w:p>
        </w:tc>
        <w:tc>
          <w:tcPr>
            <w:tcW w:w="2665" w:type="dxa"/>
            <w:vMerge w:val="restart"/>
          </w:tcPr>
          <w:p w:rsidR="004779FB" w:rsidRDefault="004779FB">
            <w:pPr>
              <w:pStyle w:val="ConsPlusNormal"/>
            </w:pPr>
            <w:r>
              <w:t>Прокопьевский городской округ</w:t>
            </w:r>
          </w:p>
        </w:tc>
        <w:tc>
          <w:tcPr>
            <w:tcW w:w="5811" w:type="dxa"/>
          </w:tcPr>
          <w:p w:rsidR="004779FB" w:rsidRDefault="004779FB">
            <w:pPr>
              <w:pStyle w:val="ConsPlusNormal"/>
            </w:pPr>
            <w:r>
              <w:t>ул. Петренко, д. 10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Шишкина, д. 45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Российская, д. 38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Шишкина, д. 50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Оренбургская, д. 16а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Павлова,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Мартехова,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Грибоедова, д. 22б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Шишкина, д. 48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Шишкина, д. 46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Тюленина,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Тюленина, д. 13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Тюленина, д. 19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Тюленина,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Квартал МЖК,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Квартал МЖК,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53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Международная,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39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Оренбургская, д. 16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Гайдара, д. 30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Береговая, д. 14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Международная, д. 21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Международная, д. 22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Международная, д. 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Международная, д. 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Шишкина, д. 14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Шишкина, д. 44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37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Павлова,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103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Обручева, д. 27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Шахтеров, д. 37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Ноградская, д. 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Гайдара,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Кучина, д. 26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Квартал Северный,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Мартехова, д. 13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Житомирская, д. 55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Мартехова,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Оренбургская, д. 15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23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53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Петренко,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Институтская, д. 29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69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42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40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Союзная, д. 11</w:t>
            </w:r>
          </w:p>
        </w:tc>
      </w:tr>
      <w:tr w:rsidR="004779FB">
        <w:tc>
          <w:tcPr>
            <w:tcW w:w="582" w:type="dxa"/>
            <w:vMerge w:val="restart"/>
          </w:tcPr>
          <w:p w:rsidR="004779FB" w:rsidRDefault="004779FB">
            <w:pPr>
              <w:pStyle w:val="ConsPlusNormal"/>
              <w:jc w:val="center"/>
            </w:pPr>
            <w:r>
              <w:t>11</w:t>
            </w:r>
          </w:p>
        </w:tc>
        <w:tc>
          <w:tcPr>
            <w:tcW w:w="2665" w:type="dxa"/>
            <w:vMerge w:val="restart"/>
          </w:tcPr>
          <w:p w:rsidR="004779FB" w:rsidRDefault="004779FB">
            <w:pPr>
              <w:pStyle w:val="ConsPlusNormal"/>
            </w:pPr>
            <w:r>
              <w:t>Мысковский городской округ</w:t>
            </w:r>
          </w:p>
        </w:tc>
        <w:tc>
          <w:tcPr>
            <w:tcW w:w="5811" w:type="dxa"/>
          </w:tcPr>
          <w:p w:rsidR="004779FB" w:rsidRDefault="004779FB">
            <w:pPr>
              <w:pStyle w:val="ConsPlusNormal"/>
            </w:pPr>
            <w:r>
              <w:t>ул. Советская, д. 30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17-й квартал, д. 12</w:t>
            </w:r>
          </w:p>
        </w:tc>
      </w:tr>
      <w:tr w:rsidR="004779FB">
        <w:tc>
          <w:tcPr>
            <w:tcW w:w="582" w:type="dxa"/>
            <w:vMerge w:val="restart"/>
          </w:tcPr>
          <w:p w:rsidR="004779FB" w:rsidRDefault="004779FB">
            <w:pPr>
              <w:pStyle w:val="ConsPlusNormal"/>
              <w:jc w:val="center"/>
            </w:pPr>
            <w:r>
              <w:t>12</w:t>
            </w:r>
          </w:p>
        </w:tc>
        <w:tc>
          <w:tcPr>
            <w:tcW w:w="2665" w:type="dxa"/>
            <w:vMerge w:val="restart"/>
          </w:tcPr>
          <w:p w:rsidR="004779FB" w:rsidRDefault="004779FB">
            <w:pPr>
              <w:pStyle w:val="ConsPlusNormal"/>
            </w:pPr>
            <w:r>
              <w:t>Березовский городской округ</w:t>
            </w:r>
          </w:p>
        </w:tc>
        <w:tc>
          <w:tcPr>
            <w:tcW w:w="5811" w:type="dxa"/>
          </w:tcPr>
          <w:p w:rsidR="004779FB" w:rsidRDefault="004779FB">
            <w:pPr>
              <w:pStyle w:val="ConsPlusNormal"/>
            </w:pPr>
            <w:r>
              <w:t>ул. Волкова,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Волкова, д. 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36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Мира,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Волкова, д. 12</w:t>
            </w:r>
          </w:p>
        </w:tc>
      </w:tr>
      <w:tr w:rsidR="004779FB">
        <w:tc>
          <w:tcPr>
            <w:tcW w:w="582" w:type="dxa"/>
          </w:tcPr>
          <w:p w:rsidR="004779FB" w:rsidRDefault="004779FB">
            <w:pPr>
              <w:pStyle w:val="ConsPlusNormal"/>
              <w:jc w:val="center"/>
            </w:pPr>
            <w:r>
              <w:t>13</w:t>
            </w:r>
          </w:p>
        </w:tc>
        <w:tc>
          <w:tcPr>
            <w:tcW w:w="2665" w:type="dxa"/>
          </w:tcPr>
          <w:p w:rsidR="004779FB" w:rsidRDefault="004779FB">
            <w:pPr>
              <w:pStyle w:val="ConsPlusNormal"/>
            </w:pPr>
            <w:r>
              <w:t>Полысаевский городской округ</w:t>
            </w:r>
          </w:p>
        </w:tc>
        <w:tc>
          <w:tcPr>
            <w:tcW w:w="5811" w:type="dxa"/>
          </w:tcPr>
          <w:p w:rsidR="004779FB" w:rsidRDefault="004779FB">
            <w:pPr>
              <w:pStyle w:val="ConsPlusNormal"/>
            </w:pPr>
            <w:r>
              <w:t>ул. Бакинская, д. 3</w:t>
            </w:r>
          </w:p>
        </w:tc>
      </w:tr>
      <w:tr w:rsidR="004779FB">
        <w:tc>
          <w:tcPr>
            <w:tcW w:w="582" w:type="dxa"/>
            <w:vMerge w:val="restart"/>
          </w:tcPr>
          <w:p w:rsidR="004779FB" w:rsidRDefault="004779FB">
            <w:pPr>
              <w:pStyle w:val="ConsPlusNormal"/>
              <w:jc w:val="center"/>
            </w:pPr>
            <w:r>
              <w:t>14</w:t>
            </w:r>
          </w:p>
        </w:tc>
        <w:tc>
          <w:tcPr>
            <w:tcW w:w="2665" w:type="dxa"/>
            <w:vMerge w:val="restart"/>
          </w:tcPr>
          <w:p w:rsidR="004779FB" w:rsidRDefault="004779FB">
            <w:pPr>
              <w:pStyle w:val="ConsPlusNormal"/>
            </w:pPr>
            <w:r>
              <w:t>Осинниковский городской округ</w:t>
            </w:r>
          </w:p>
        </w:tc>
        <w:tc>
          <w:tcPr>
            <w:tcW w:w="5811" w:type="dxa"/>
          </w:tcPr>
          <w:p w:rsidR="004779FB" w:rsidRDefault="004779FB">
            <w:pPr>
              <w:pStyle w:val="ConsPlusNormal"/>
            </w:pPr>
            <w:r>
              <w:t>ул. Коммунистическая, д. 19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Коммунистическая, д. 22</w:t>
            </w:r>
          </w:p>
        </w:tc>
      </w:tr>
      <w:tr w:rsidR="004779FB">
        <w:tc>
          <w:tcPr>
            <w:tcW w:w="582" w:type="dxa"/>
            <w:vMerge w:val="restart"/>
          </w:tcPr>
          <w:p w:rsidR="004779FB" w:rsidRDefault="004779FB">
            <w:pPr>
              <w:pStyle w:val="ConsPlusNormal"/>
              <w:jc w:val="center"/>
            </w:pPr>
            <w:r>
              <w:t>15</w:t>
            </w:r>
          </w:p>
        </w:tc>
        <w:tc>
          <w:tcPr>
            <w:tcW w:w="2665" w:type="dxa"/>
            <w:vMerge w:val="restart"/>
          </w:tcPr>
          <w:p w:rsidR="004779FB" w:rsidRDefault="004779FB">
            <w:pPr>
              <w:pStyle w:val="ConsPlusNormal"/>
            </w:pPr>
            <w:r>
              <w:t>Киселевский городской округ</w:t>
            </w:r>
          </w:p>
        </w:tc>
        <w:tc>
          <w:tcPr>
            <w:tcW w:w="5811" w:type="dxa"/>
          </w:tcPr>
          <w:p w:rsidR="004779FB" w:rsidRDefault="004779FB">
            <w:pPr>
              <w:pStyle w:val="ConsPlusNormal"/>
            </w:pPr>
            <w:r>
              <w:t>ул. Большая Дачная, д. 64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Боевая, д. 20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Гагарина, д. 28</w:t>
            </w:r>
          </w:p>
        </w:tc>
      </w:tr>
      <w:tr w:rsidR="004779FB">
        <w:tc>
          <w:tcPr>
            <w:tcW w:w="582" w:type="dxa"/>
            <w:vMerge w:val="restart"/>
          </w:tcPr>
          <w:p w:rsidR="004779FB" w:rsidRDefault="004779FB">
            <w:pPr>
              <w:pStyle w:val="ConsPlusNormal"/>
              <w:jc w:val="center"/>
            </w:pPr>
            <w:r>
              <w:t>16</w:t>
            </w:r>
          </w:p>
        </w:tc>
        <w:tc>
          <w:tcPr>
            <w:tcW w:w="2665" w:type="dxa"/>
            <w:vMerge w:val="restart"/>
          </w:tcPr>
          <w:p w:rsidR="004779FB" w:rsidRDefault="004779FB">
            <w:pPr>
              <w:pStyle w:val="ConsPlusNormal"/>
            </w:pPr>
            <w:r>
              <w:t>Ленинск-Кузнецкий городской округ</w:t>
            </w:r>
          </w:p>
        </w:tc>
        <w:tc>
          <w:tcPr>
            <w:tcW w:w="5811" w:type="dxa"/>
          </w:tcPr>
          <w:p w:rsidR="004779FB" w:rsidRDefault="004779FB">
            <w:pPr>
              <w:pStyle w:val="ConsPlusNormal"/>
            </w:pPr>
            <w:r>
              <w:t>ул. Розы Люксембург, д. 21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Розы Люксембург, д. 41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Кирова, д. 21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Кирова, д. 51Б</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Кирова, д. 102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Кирова, д. 118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Горького, д. 24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Горького, д. 26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Ленина, д. 53/1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б-р Химиков, д. 9/2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Текстильщиков, д. 2/1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Текстильщиков, д. 10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пр. Текстильщиков, 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Менделеева, д. 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Энгельса, д. 10</w:t>
            </w:r>
          </w:p>
        </w:tc>
      </w:tr>
      <w:tr w:rsidR="004779FB">
        <w:tc>
          <w:tcPr>
            <w:tcW w:w="582" w:type="dxa"/>
          </w:tcPr>
          <w:p w:rsidR="004779FB" w:rsidRDefault="004779FB">
            <w:pPr>
              <w:pStyle w:val="ConsPlusNormal"/>
              <w:jc w:val="center"/>
            </w:pPr>
            <w:r>
              <w:t>17</w:t>
            </w:r>
          </w:p>
        </w:tc>
        <w:tc>
          <w:tcPr>
            <w:tcW w:w="2665" w:type="dxa"/>
          </w:tcPr>
          <w:p w:rsidR="004779FB" w:rsidRDefault="004779FB">
            <w:pPr>
              <w:pStyle w:val="ConsPlusNormal"/>
            </w:pPr>
            <w:r>
              <w:t>Яшкинский муниципальный округ</w:t>
            </w:r>
          </w:p>
        </w:tc>
        <w:tc>
          <w:tcPr>
            <w:tcW w:w="5811" w:type="dxa"/>
          </w:tcPr>
          <w:p w:rsidR="004779FB" w:rsidRDefault="004779FB">
            <w:pPr>
              <w:pStyle w:val="ConsPlusNormal"/>
            </w:pPr>
            <w:r>
              <w:t>пгт Яшкино, ул. Комарова, д. 28, д. 30, ул. Ворошилова, д. 2</w:t>
            </w:r>
          </w:p>
        </w:tc>
      </w:tr>
      <w:tr w:rsidR="004779FB">
        <w:tc>
          <w:tcPr>
            <w:tcW w:w="582" w:type="dxa"/>
            <w:vMerge w:val="restart"/>
          </w:tcPr>
          <w:p w:rsidR="004779FB" w:rsidRDefault="004779FB">
            <w:pPr>
              <w:pStyle w:val="ConsPlusNormal"/>
              <w:jc w:val="center"/>
            </w:pPr>
            <w:r>
              <w:t>18</w:t>
            </w:r>
          </w:p>
        </w:tc>
        <w:tc>
          <w:tcPr>
            <w:tcW w:w="2665" w:type="dxa"/>
            <w:vMerge w:val="restart"/>
          </w:tcPr>
          <w:p w:rsidR="004779FB" w:rsidRDefault="004779FB">
            <w:pPr>
              <w:pStyle w:val="ConsPlusNormal"/>
            </w:pPr>
            <w:r>
              <w:t>Гурьевский муниципальный округ</w:t>
            </w:r>
          </w:p>
        </w:tc>
        <w:tc>
          <w:tcPr>
            <w:tcW w:w="5811" w:type="dxa"/>
          </w:tcPr>
          <w:p w:rsidR="004779FB" w:rsidRDefault="004779FB">
            <w:pPr>
              <w:pStyle w:val="ConsPlusNormal"/>
            </w:pPr>
            <w:r>
              <w:t>г. Гурьевск, ул. Коммунистическая, д. 14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Гурьевск, ул. Кирова,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Гурьевск, ул. Кирова, д. 39</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Гурьевск, ул. Розы Люксембург, д. 101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Салаир, ул. Савинцева, д. 13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Салаир, ул. Коммунистическая, д. 12</w:t>
            </w:r>
          </w:p>
        </w:tc>
      </w:tr>
      <w:tr w:rsidR="004779FB">
        <w:tc>
          <w:tcPr>
            <w:tcW w:w="582" w:type="dxa"/>
            <w:vMerge w:val="restart"/>
          </w:tcPr>
          <w:p w:rsidR="004779FB" w:rsidRDefault="004779FB">
            <w:pPr>
              <w:pStyle w:val="ConsPlusNormal"/>
              <w:jc w:val="center"/>
            </w:pPr>
            <w:r>
              <w:t>19</w:t>
            </w:r>
          </w:p>
        </w:tc>
        <w:tc>
          <w:tcPr>
            <w:tcW w:w="2665" w:type="dxa"/>
            <w:vMerge w:val="restart"/>
          </w:tcPr>
          <w:p w:rsidR="004779FB" w:rsidRDefault="004779FB">
            <w:pPr>
              <w:pStyle w:val="ConsPlusNormal"/>
            </w:pPr>
            <w:r>
              <w:t>Мариинский муниципальный округ</w:t>
            </w:r>
          </w:p>
        </w:tc>
        <w:tc>
          <w:tcPr>
            <w:tcW w:w="5811" w:type="dxa"/>
          </w:tcPr>
          <w:p w:rsidR="004779FB" w:rsidRDefault="004779FB">
            <w:pPr>
              <w:pStyle w:val="ConsPlusNormal"/>
            </w:pPr>
            <w:r>
              <w:t>г. Мариинск, ул. Енисейская, д. 3,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Мариинск, ул. Енисейская, д. 9, д. 11</w:t>
            </w:r>
          </w:p>
        </w:tc>
      </w:tr>
      <w:tr w:rsidR="004779FB">
        <w:tc>
          <w:tcPr>
            <w:tcW w:w="582" w:type="dxa"/>
            <w:vMerge w:val="restart"/>
          </w:tcPr>
          <w:p w:rsidR="004779FB" w:rsidRDefault="004779FB">
            <w:pPr>
              <w:pStyle w:val="ConsPlusNormal"/>
              <w:jc w:val="center"/>
            </w:pPr>
            <w:r>
              <w:t>20</w:t>
            </w:r>
          </w:p>
        </w:tc>
        <w:tc>
          <w:tcPr>
            <w:tcW w:w="2665" w:type="dxa"/>
            <w:vMerge w:val="restart"/>
          </w:tcPr>
          <w:p w:rsidR="004779FB" w:rsidRDefault="004779FB">
            <w:pPr>
              <w:pStyle w:val="ConsPlusNormal"/>
            </w:pPr>
            <w:r>
              <w:t>Топкинский муниципальный округ</w:t>
            </w:r>
          </w:p>
        </w:tc>
        <w:tc>
          <w:tcPr>
            <w:tcW w:w="5811" w:type="dxa"/>
          </w:tcPr>
          <w:p w:rsidR="004779FB" w:rsidRDefault="004779FB">
            <w:pPr>
              <w:pStyle w:val="ConsPlusNormal"/>
            </w:pPr>
            <w:r>
              <w:t>г. Топки, ул. Топкинская, д. 21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Топки, ул. Топкинская, д. 23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Топки, ул. Топкинская, д. 25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Топки, ул. Комсомольская, д. 7а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г. Топки, ул. Топкинская, д. 53</w:t>
            </w:r>
          </w:p>
        </w:tc>
      </w:tr>
      <w:tr w:rsidR="004779FB">
        <w:tc>
          <w:tcPr>
            <w:tcW w:w="582" w:type="dxa"/>
            <w:vMerge w:val="restart"/>
          </w:tcPr>
          <w:p w:rsidR="004779FB" w:rsidRDefault="004779FB">
            <w:pPr>
              <w:pStyle w:val="ConsPlusNormal"/>
              <w:jc w:val="center"/>
            </w:pPr>
            <w:r>
              <w:t>21</w:t>
            </w:r>
          </w:p>
        </w:tc>
        <w:tc>
          <w:tcPr>
            <w:tcW w:w="2665" w:type="dxa"/>
            <w:vMerge w:val="restart"/>
          </w:tcPr>
          <w:p w:rsidR="004779FB" w:rsidRDefault="004779FB">
            <w:pPr>
              <w:pStyle w:val="ConsPlusNormal"/>
            </w:pPr>
            <w:r>
              <w:t>Беловский городской округ</w:t>
            </w:r>
          </w:p>
        </w:tc>
        <w:tc>
          <w:tcPr>
            <w:tcW w:w="5811" w:type="dxa"/>
          </w:tcPr>
          <w:p w:rsidR="004779FB" w:rsidRDefault="004779FB">
            <w:pPr>
              <w:pStyle w:val="ConsPlusNormal"/>
            </w:pPr>
            <w:r>
              <w:t>пгт Инской, ул. Липецкая, д. 26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Грамотеино, ул. Профсоюзная,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Грамотеино, ул. 60 лет Комсомола,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Бачатский, ул. Шевцовой, д. 50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3-й микрорайон, д. 74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ул. Юности, д. 11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3-й микрорайон, д. 95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3-й микрорайон, д. 16</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3-й микрорайон, д. 10</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3-й микрорайон, д. 7</w:t>
            </w:r>
          </w:p>
        </w:tc>
      </w:tr>
      <w:tr w:rsidR="004779FB">
        <w:tc>
          <w:tcPr>
            <w:tcW w:w="582" w:type="dxa"/>
          </w:tcPr>
          <w:p w:rsidR="004779FB" w:rsidRDefault="004779FB">
            <w:pPr>
              <w:pStyle w:val="ConsPlusNormal"/>
              <w:jc w:val="center"/>
            </w:pPr>
            <w:r>
              <w:t>22</w:t>
            </w:r>
          </w:p>
        </w:tc>
        <w:tc>
          <w:tcPr>
            <w:tcW w:w="2665" w:type="dxa"/>
          </w:tcPr>
          <w:p w:rsidR="004779FB" w:rsidRDefault="004779FB">
            <w:pPr>
              <w:pStyle w:val="ConsPlusNormal"/>
            </w:pPr>
            <w:r>
              <w:t>Беловский муниципальный округ</w:t>
            </w:r>
          </w:p>
        </w:tc>
        <w:tc>
          <w:tcPr>
            <w:tcW w:w="5811" w:type="dxa"/>
          </w:tcPr>
          <w:p w:rsidR="004779FB" w:rsidRDefault="004779FB">
            <w:pPr>
              <w:pStyle w:val="ConsPlusNormal"/>
            </w:pPr>
            <w:r>
              <w:t>д. Осиновка, ул. Фабричная, д. 4</w:t>
            </w:r>
          </w:p>
        </w:tc>
      </w:tr>
      <w:tr w:rsidR="004779FB">
        <w:tc>
          <w:tcPr>
            <w:tcW w:w="582" w:type="dxa"/>
            <w:vMerge w:val="restart"/>
          </w:tcPr>
          <w:p w:rsidR="004779FB" w:rsidRDefault="004779FB">
            <w:pPr>
              <w:pStyle w:val="ConsPlusNormal"/>
              <w:jc w:val="center"/>
            </w:pPr>
            <w:r>
              <w:t>23</w:t>
            </w:r>
          </w:p>
        </w:tc>
        <w:tc>
          <w:tcPr>
            <w:tcW w:w="2665" w:type="dxa"/>
            <w:vMerge w:val="restart"/>
          </w:tcPr>
          <w:p w:rsidR="004779FB" w:rsidRDefault="004779FB">
            <w:pPr>
              <w:pStyle w:val="ConsPlusNormal"/>
            </w:pPr>
            <w:r>
              <w:t>Кемеровский муниципальный округ</w:t>
            </w:r>
          </w:p>
        </w:tc>
        <w:tc>
          <w:tcPr>
            <w:tcW w:w="5811" w:type="dxa"/>
          </w:tcPr>
          <w:p w:rsidR="004779FB" w:rsidRDefault="004779FB">
            <w:pPr>
              <w:pStyle w:val="ConsPlusNormal"/>
            </w:pPr>
            <w:r>
              <w:t>с. Елыкаево, ул. Шахтер Кузбасса, д. 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 Елыкаево, ул. Шахтер Кузбасса, д. 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 Металлплощадка, ул. 3-я Рабочая, 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 Металлплощадка, ул. 3-я Рабочая, д. 13</w:t>
            </w:r>
          </w:p>
        </w:tc>
      </w:tr>
      <w:tr w:rsidR="004779FB">
        <w:tc>
          <w:tcPr>
            <w:tcW w:w="582" w:type="dxa"/>
          </w:tcPr>
          <w:p w:rsidR="004779FB" w:rsidRDefault="004779FB">
            <w:pPr>
              <w:pStyle w:val="ConsPlusNormal"/>
              <w:jc w:val="center"/>
            </w:pPr>
            <w:r>
              <w:t>24</w:t>
            </w:r>
          </w:p>
        </w:tc>
        <w:tc>
          <w:tcPr>
            <w:tcW w:w="2665" w:type="dxa"/>
          </w:tcPr>
          <w:p w:rsidR="004779FB" w:rsidRDefault="004779FB">
            <w:pPr>
              <w:pStyle w:val="ConsPlusNormal"/>
            </w:pPr>
            <w:r>
              <w:t>Крапивинский муниципальный округ</w:t>
            </w:r>
          </w:p>
        </w:tc>
        <w:tc>
          <w:tcPr>
            <w:tcW w:w="5811" w:type="dxa"/>
          </w:tcPr>
          <w:p w:rsidR="004779FB" w:rsidRDefault="004779FB">
            <w:pPr>
              <w:pStyle w:val="ConsPlusNormal"/>
            </w:pPr>
            <w:r>
              <w:t>пгт Зеленогорский, ул. Центральная, д. 81</w:t>
            </w:r>
          </w:p>
        </w:tc>
      </w:tr>
      <w:tr w:rsidR="004779FB">
        <w:tc>
          <w:tcPr>
            <w:tcW w:w="582" w:type="dxa"/>
          </w:tcPr>
          <w:p w:rsidR="004779FB" w:rsidRDefault="004779FB">
            <w:pPr>
              <w:pStyle w:val="ConsPlusNormal"/>
              <w:jc w:val="center"/>
            </w:pPr>
            <w:r>
              <w:t>25</w:t>
            </w:r>
          </w:p>
        </w:tc>
        <w:tc>
          <w:tcPr>
            <w:tcW w:w="2665" w:type="dxa"/>
          </w:tcPr>
          <w:p w:rsidR="004779FB" w:rsidRDefault="004779FB">
            <w:pPr>
              <w:pStyle w:val="ConsPlusNormal"/>
            </w:pPr>
            <w:r>
              <w:t>Ижморский муниципальный округ</w:t>
            </w:r>
          </w:p>
        </w:tc>
        <w:tc>
          <w:tcPr>
            <w:tcW w:w="5811" w:type="dxa"/>
          </w:tcPr>
          <w:p w:rsidR="004779FB" w:rsidRDefault="004779FB">
            <w:pPr>
              <w:pStyle w:val="ConsPlusNormal"/>
            </w:pPr>
            <w:r>
              <w:t>пгт Ижморский, Микрорайон, д. 10</w:t>
            </w:r>
          </w:p>
        </w:tc>
      </w:tr>
      <w:tr w:rsidR="004779FB">
        <w:tc>
          <w:tcPr>
            <w:tcW w:w="582" w:type="dxa"/>
            <w:vMerge w:val="restart"/>
          </w:tcPr>
          <w:p w:rsidR="004779FB" w:rsidRDefault="004779FB">
            <w:pPr>
              <w:pStyle w:val="ConsPlusNormal"/>
              <w:jc w:val="center"/>
            </w:pPr>
            <w:r>
              <w:t>26</w:t>
            </w:r>
          </w:p>
        </w:tc>
        <w:tc>
          <w:tcPr>
            <w:tcW w:w="2665" w:type="dxa"/>
            <w:vMerge w:val="restart"/>
          </w:tcPr>
          <w:p w:rsidR="004779FB" w:rsidRDefault="004779FB">
            <w:pPr>
              <w:pStyle w:val="ConsPlusNormal"/>
            </w:pPr>
            <w:r>
              <w:t>Промышленновский муниципальный округ</w:t>
            </w:r>
          </w:p>
        </w:tc>
        <w:tc>
          <w:tcPr>
            <w:tcW w:w="5811" w:type="dxa"/>
          </w:tcPr>
          <w:p w:rsidR="004779FB" w:rsidRDefault="004779FB">
            <w:pPr>
              <w:pStyle w:val="ConsPlusNormal"/>
            </w:pPr>
            <w:r>
              <w:t>пгт Промышленная, ул. Алтайская, д. 2а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Промышленная, ул. Алтайская, д. 5</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Промышленная, ул. Лесная, д. 4</w:t>
            </w:r>
          </w:p>
        </w:tc>
      </w:tr>
      <w:tr w:rsidR="004779FB">
        <w:tc>
          <w:tcPr>
            <w:tcW w:w="582" w:type="dxa"/>
          </w:tcPr>
          <w:p w:rsidR="004779FB" w:rsidRDefault="004779FB">
            <w:pPr>
              <w:pStyle w:val="ConsPlusNormal"/>
              <w:jc w:val="center"/>
            </w:pPr>
            <w:r>
              <w:t>27</w:t>
            </w:r>
          </w:p>
        </w:tc>
        <w:tc>
          <w:tcPr>
            <w:tcW w:w="2665" w:type="dxa"/>
          </w:tcPr>
          <w:p w:rsidR="004779FB" w:rsidRDefault="004779FB">
            <w:pPr>
              <w:pStyle w:val="ConsPlusNormal"/>
            </w:pPr>
            <w:r>
              <w:t>Тяжинский муниципальный округ</w:t>
            </w:r>
          </w:p>
        </w:tc>
        <w:tc>
          <w:tcPr>
            <w:tcW w:w="5811" w:type="dxa"/>
          </w:tcPr>
          <w:p w:rsidR="004779FB" w:rsidRDefault="004779FB">
            <w:pPr>
              <w:pStyle w:val="ConsPlusNormal"/>
            </w:pPr>
            <w:r>
              <w:t>пгт Тяжинский, ул. Коммунальная, д. 2</w:t>
            </w:r>
          </w:p>
        </w:tc>
      </w:tr>
      <w:tr w:rsidR="004779FB">
        <w:tc>
          <w:tcPr>
            <w:tcW w:w="582" w:type="dxa"/>
          </w:tcPr>
          <w:p w:rsidR="004779FB" w:rsidRDefault="004779FB">
            <w:pPr>
              <w:pStyle w:val="ConsPlusNormal"/>
              <w:jc w:val="center"/>
            </w:pPr>
            <w:r>
              <w:t>28</w:t>
            </w:r>
          </w:p>
        </w:tc>
        <w:tc>
          <w:tcPr>
            <w:tcW w:w="2665" w:type="dxa"/>
          </w:tcPr>
          <w:p w:rsidR="004779FB" w:rsidRDefault="004779FB">
            <w:pPr>
              <w:pStyle w:val="ConsPlusNormal"/>
            </w:pPr>
            <w:r>
              <w:t>Ленинск-Кузнецкий муниципальный округ</w:t>
            </w:r>
          </w:p>
        </w:tc>
        <w:tc>
          <w:tcPr>
            <w:tcW w:w="5811" w:type="dxa"/>
          </w:tcPr>
          <w:p w:rsidR="004779FB" w:rsidRDefault="004779FB">
            <w:pPr>
              <w:pStyle w:val="ConsPlusNormal"/>
            </w:pPr>
            <w:r>
              <w:t>п.ст. Егозово, ул. Полевая, д. 32</w:t>
            </w:r>
          </w:p>
        </w:tc>
      </w:tr>
      <w:tr w:rsidR="004779FB">
        <w:tc>
          <w:tcPr>
            <w:tcW w:w="582" w:type="dxa"/>
            <w:vMerge w:val="restart"/>
          </w:tcPr>
          <w:p w:rsidR="004779FB" w:rsidRDefault="004779FB">
            <w:pPr>
              <w:pStyle w:val="ConsPlusNormal"/>
              <w:jc w:val="center"/>
            </w:pPr>
            <w:r>
              <w:t>29</w:t>
            </w:r>
          </w:p>
        </w:tc>
        <w:tc>
          <w:tcPr>
            <w:tcW w:w="2665" w:type="dxa"/>
            <w:vMerge w:val="restart"/>
          </w:tcPr>
          <w:p w:rsidR="004779FB" w:rsidRDefault="004779FB">
            <w:pPr>
              <w:pStyle w:val="ConsPlusNormal"/>
            </w:pPr>
            <w:r>
              <w:t>Яйский муниципальный округ</w:t>
            </w:r>
          </w:p>
        </w:tc>
        <w:tc>
          <w:tcPr>
            <w:tcW w:w="5811" w:type="dxa"/>
          </w:tcPr>
          <w:p w:rsidR="004779FB" w:rsidRDefault="004779FB">
            <w:pPr>
              <w:pStyle w:val="ConsPlusNormal"/>
            </w:pPr>
            <w:r>
              <w:t>пгт Яя, пер. Клубный, д. 7</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пгт Яя, ул. Больничная, д. 23</w:t>
            </w:r>
          </w:p>
        </w:tc>
      </w:tr>
    </w:tbl>
    <w:p w:rsidR="004779FB" w:rsidRDefault="004779FB">
      <w:pPr>
        <w:pStyle w:val="ConsPlusNormal"/>
        <w:jc w:val="both"/>
      </w:pPr>
    </w:p>
    <w:p w:rsidR="004779FB" w:rsidRDefault="004779FB">
      <w:pPr>
        <w:pStyle w:val="ConsPlusTitle"/>
        <w:jc w:val="center"/>
        <w:outlineLvl w:val="3"/>
      </w:pPr>
      <w:r>
        <w:t>9.1.6. Адресный перечень дворовых территорий, нуждающихся</w:t>
      </w:r>
    </w:p>
    <w:p w:rsidR="004779FB" w:rsidRDefault="004779FB">
      <w:pPr>
        <w:pStyle w:val="ConsPlusTitle"/>
        <w:jc w:val="center"/>
      </w:pPr>
      <w:r>
        <w:t>в благоустройстве (с учетом их физического состояния)</w:t>
      </w:r>
    </w:p>
    <w:p w:rsidR="004779FB" w:rsidRDefault="004779FB">
      <w:pPr>
        <w:pStyle w:val="ConsPlusTitle"/>
        <w:jc w:val="center"/>
      </w:pPr>
      <w:r>
        <w:t>и подлежащих благоустройству к концу 2024 года в период</w:t>
      </w:r>
    </w:p>
    <w:p w:rsidR="004779FB" w:rsidRDefault="004779FB">
      <w:pPr>
        <w:pStyle w:val="ConsPlusTitle"/>
        <w:jc w:val="center"/>
      </w:pPr>
      <w:r>
        <w:t>реализации регионального проекта исходя из минимального</w:t>
      </w:r>
    </w:p>
    <w:p w:rsidR="004779FB" w:rsidRDefault="004779FB">
      <w:pPr>
        <w:pStyle w:val="ConsPlusTitle"/>
        <w:jc w:val="center"/>
      </w:pPr>
      <w:r>
        <w:t>перечня работ по благоустройству &lt;*&gt;</w:t>
      </w:r>
    </w:p>
    <w:p w:rsidR="004779FB" w:rsidRDefault="004779FB">
      <w:pPr>
        <w:pStyle w:val="ConsPlusNormal"/>
        <w:jc w:val="center"/>
      </w:pPr>
      <w:r>
        <w:t xml:space="preserve">(введен </w:t>
      </w:r>
      <w:hyperlink r:id="rId147" w:history="1">
        <w:r>
          <w:rPr>
            <w:color w:val="0000FF"/>
          </w:rPr>
          <w:t>постановлением</w:t>
        </w:r>
      </w:hyperlink>
      <w:r>
        <w:t xml:space="preserve"> Правительства</w:t>
      </w:r>
    </w:p>
    <w:p w:rsidR="004779FB" w:rsidRDefault="004779FB">
      <w:pPr>
        <w:pStyle w:val="ConsPlusNormal"/>
        <w:jc w:val="center"/>
      </w:pPr>
      <w:r>
        <w:t>Кемеровской области - Кузбасса от 03.09.2021 N 537)</w:t>
      </w:r>
    </w:p>
    <w:p w:rsidR="004779FB" w:rsidRDefault="004779FB">
      <w:pPr>
        <w:pStyle w:val="ConsPlusNormal"/>
        <w:jc w:val="both"/>
      </w:pPr>
    </w:p>
    <w:p w:rsidR="004779FB" w:rsidRDefault="004779FB">
      <w:pPr>
        <w:pStyle w:val="ConsPlusNormal"/>
        <w:ind w:firstLine="540"/>
        <w:jc w:val="both"/>
      </w:pPr>
      <w:r>
        <w:t>--------------------------------</w:t>
      </w:r>
    </w:p>
    <w:p w:rsidR="004779FB" w:rsidRDefault="004779FB">
      <w:pPr>
        <w:pStyle w:val="ConsPlusNormal"/>
        <w:spacing w:before="220"/>
        <w:ind w:firstLine="540"/>
        <w:jc w:val="both"/>
      </w:pPr>
      <w:r>
        <w:t>&lt;*&gt; Адресный перечень дворовых территорий, нуждающихся в благоустройстве (с учетом их физического состояния) и подлежащих благоустройству к концу 2024 года в период реализации регионального проекта, подлежит актуализации по результатам проведенных общественных обсуждений и рейтингового голосования.</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4"/>
        <w:gridCol w:w="3279"/>
        <w:gridCol w:w="5216"/>
      </w:tblGrid>
      <w:tr w:rsidR="004779FB">
        <w:tc>
          <w:tcPr>
            <w:tcW w:w="564" w:type="dxa"/>
            <w:vAlign w:val="center"/>
          </w:tcPr>
          <w:p w:rsidR="004779FB" w:rsidRDefault="004779FB">
            <w:pPr>
              <w:pStyle w:val="ConsPlusNormal"/>
              <w:jc w:val="center"/>
            </w:pPr>
            <w:r>
              <w:t>N п/п</w:t>
            </w:r>
          </w:p>
        </w:tc>
        <w:tc>
          <w:tcPr>
            <w:tcW w:w="3279" w:type="dxa"/>
            <w:vAlign w:val="center"/>
          </w:tcPr>
          <w:p w:rsidR="004779FB" w:rsidRDefault="004779FB">
            <w:pPr>
              <w:pStyle w:val="ConsPlusNormal"/>
              <w:jc w:val="center"/>
            </w:pPr>
            <w:r>
              <w:t>Муниципальное образование</w:t>
            </w:r>
          </w:p>
        </w:tc>
        <w:tc>
          <w:tcPr>
            <w:tcW w:w="5216" w:type="dxa"/>
            <w:vAlign w:val="center"/>
          </w:tcPr>
          <w:p w:rsidR="004779FB" w:rsidRDefault="004779FB">
            <w:pPr>
              <w:pStyle w:val="ConsPlusNormal"/>
              <w:jc w:val="center"/>
            </w:pPr>
            <w:r>
              <w:t>Адресный перечень дворовых территорий</w:t>
            </w:r>
          </w:p>
        </w:tc>
      </w:tr>
      <w:tr w:rsidR="004779FB">
        <w:tc>
          <w:tcPr>
            <w:tcW w:w="564" w:type="dxa"/>
            <w:vAlign w:val="center"/>
          </w:tcPr>
          <w:p w:rsidR="004779FB" w:rsidRDefault="004779FB">
            <w:pPr>
              <w:pStyle w:val="ConsPlusNormal"/>
              <w:jc w:val="center"/>
            </w:pPr>
            <w:r>
              <w:t>1</w:t>
            </w:r>
          </w:p>
        </w:tc>
        <w:tc>
          <w:tcPr>
            <w:tcW w:w="3279" w:type="dxa"/>
            <w:vAlign w:val="center"/>
          </w:tcPr>
          <w:p w:rsidR="004779FB" w:rsidRDefault="004779FB">
            <w:pPr>
              <w:pStyle w:val="ConsPlusNormal"/>
              <w:jc w:val="center"/>
            </w:pPr>
            <w:r>
              <w:t>2</w:t>
            </w:r>
          </w:p>
        </w:tc>
        <w:tc>
          <w:tcPr>
            <w:tcW w:w="5216" w:type="dxa"/>
            <w:vAlign w:val="center"/>
          </w:tcPr>
          <w:p w:rsidR="004779FB" w:rsidRDefault="004779FB">
            <w:pPr>
              <w:pStyle w:val="ConsPlusNormal"/>
              <w:jc w:val="center"/>
            </w:pPr>
            <w:r>
              <w:t>3</w:t>
            </w:r>
          </w:p>
        </w:tc>
      </w:tr>
      <w:tr w:rsidR="004779FB">
        <w:tc>
          <w:tcPr>
            <w:tcW w:w="564" w:type="dxa"/>
            <w:vMerge w:val="restart"/>
          </w:tcPr>
          <w:p w:rsidR="004779FB" w:rsidRDefault="004779FB">
            <w:pPr>
              <w:pStyle w:val="ConsPlusNormal"/>
              <w:jc w:val="center"/>
            </w:pPr>
            <w:r>
              <w:t>1</w:t>
            </w:r>
          </w:p>
        </w:tc>
        <w:tc>
          <w:tcPr>
            <w:tcW w:w="3279" w:type="dxa"/>
            <w:vMerge w:val="restart"/>
          </w:tcPr>
          <w:p w:rsidR="004779FB" w:rsidRDefault="004779FB">
            <w:pPr>
              <w:pStyle w:val="ConsPlusNormal"/>
            </w:pPr>
            <w:r>
              <w:t>Анжеро-Судженский городской округ</w:t>
            </w:r>
          </w:p>
        </w:tc>
        <w:tc>
          <w:tcPr>
            <w:tcW w:w="5216" w:type="dxa"/>
          </w:tcPr>
          <w:p w:rsidR="004779FB" w:rsidRDefault="004779FB">
            <w:pPr>
              <w:pStyle w:val="ConsPlusNormal"/>
            </w:pPr>
            <w:r>
              <w:t>274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Урицкого, д. 48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М.Горького,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Камышенская,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Камышенская,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Просвещения, д. 215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Просвещения, д. 227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Ватутина,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Профессиональный,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Матросова, д. 103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Ватутина,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Матросова, д. 101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Войкова, д. 5 - ул. Войкова,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15 - ул. 50 лет Октября,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30 - ул. Ленина, д. 30а - ул. Ленина, д. 28а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С.Перовской, д. 33 - ул. Садовая,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24 - ул. 50 лет Октября,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9 - ул. 50 лет Октября,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8 - ул. 50 лет Октября,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14 - ул. 50 лет Октября,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2а - ул. Желябова, д. 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9 - ул. Желябова,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7а - ул. Желябова,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Ломоносова, д. 5а - ул. Ломоносова, д. 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Ломоносова, д. 6а - ул. Желябова, д. 3а - ул. Желябова, д. 3б, ул. Желябова,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1 - пер. Электрический, д. 9 - пер. Электрический, д. 7 - пер. Электрический, д. 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Гагарина, д. 1 - ул. Пушкина,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С.Перовской, д. 5 - ул. Пушкина,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Пушкина, д. 7 - пер. Пушкина,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Шоссейная, д. 2 - ул. Шоссейная,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34а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36а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Солнечная,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36а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Ломоносова,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Ломоносова,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Ломоносова, д. 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Электрический,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Электрический,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С.Перовской,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С.Перовской,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С.Перовской,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Шоссейная,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Крестьянская, д. 84 - ул. Крестьянская, д. 86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Крестьянская, д. 68а - ул. Крестьянская, д. 68б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Звеньевая, д. 7 - ул. Звеньевая, д. 8 - ул. Звеньевая, д. 9 - ул. Звеньевая,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Тепличная, д. 10 - ул. Тепличная,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Тепличная, д. 12 - ул. Тепличная,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Тепличная, д. 13 - ул. Тепличная,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24 - ул. Китайская, д. 14 - ул. Первомайская,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14 - ул. Победы,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1б - ул. Мира, д. 1в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2 - ул. Тяжинская, д. 1 - ул. Тяжинская,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1 - ул. Мира,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Крестьянская, д. 88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Шевченко,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Шевченко,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Кадровая,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Кадровая, д. 37а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Парковая,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Парковая,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Первомайская, д. 62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Первомайская, д. 66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Первомайская, д. 70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Первомайская,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Победы,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Чередниченко, д. 9 - ул. Чередниченко, д. 11/1 - ул. Чередниченко, д. 13 - ул. Чередниченко, д. 11/2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Чередниченко, д. 34 - ул. Крылова, д. 1 - ул. Чередниченко,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Чередниченко, д. 38 - ул. Чередниченко, д. 40 - ул. Чередниченко, д. 42 - ул. К.Маркса,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Чередниченко, д. 9/1 - ул. Чередниченко, д. 9/2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8 - ул. Крылова,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12 - ул. Крылова,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19 - ул. Крылова,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21 - ул. Крылова,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20 - ул. Крылова,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8 - ул. К.Маркса,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12 - ул. К.Маркса,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4 - ул. К.Маркса, д. 6 - пер. Крылова,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Чередниченко,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17а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18а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Угольная, д. 3 - пер. Воронежский,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Воронежский, д. 2 - ул. Воронежская, д. 79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Угольная, д. 7 - ул. Воронежская, д. 80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Воронежская, д. 82 - ул. Воронежская, д. 84 - ул. Фурманова,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Куйбышева, д. 65а - ул. Куйбышева, д. 67а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Куйбышева, д. 65 - ул. Куйбышева, д. 67 - ул. Куйбышева, д. 69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Куйбышева, д. 68 - ул. Куйбышева, д. 70 - ул. Куйбышева, д. 72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Куйбышева, д. 74 - ул. Куйбышева, д. 76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Куйбышева, д. 90 - ул. Куйбышева, д. 92 - ул. Куйбышева, д. 94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М.Горького,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137-й Отдельной Стрелковой Бригады, д. 11 - ул. 137-й Отдельной Стрелковой Бригады,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М.Горького, д. 34 - ул. Коммунальная,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Куйбышева, д. 63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Ванцетти,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Ванцетти,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Ванцетти,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Угольная,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М.Горького,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М.Горького,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М.Горького, д. 33/1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М.Горького, д. 33/2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137-й Отдельной Стрелковой Бригады,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Урицкого, д. 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Урицкого, д. 54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Заречная,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М.Горького,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М.Горького,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М.Горького,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Кубанская,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Кубанская,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Кубанская,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Кубанская,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Кубанская,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Кемсеть, д. 4 - ул. Кемсеть,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Матросова, д. 99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Матросова, д. 103 - ул. Матросова, д. 105 - ул. Матросова, д. 114 - ул. Матросова, д. 104 - ул. Матросова, д. 106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Матросова, д. 109 - ул. Матросова, д. 111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Матросова, д. 113 - ул. Матросова, д. 115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им. 50-летия ВЛКСМ, д. 1 - ул. им. 50-летия ВЛКСМ, д. 3 - ул. им. 50-летия ВЛКСМ, д. 5 - ул. Лазо,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Матросова, д. 119 - ул. Матросова, д. 121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Матросова, д. 123 - ул. Матросова, д. 125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Профессиональный, д. 3 - пер. Профессиональный, д. 5 - пер. Профессиональный,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им. 50-летия ВЛКСМ, д. 4 - ул. им. 50-летия ВЛКСМ,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34 - ул. Лазо,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12 - ул. Ватутина,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14 - ул. Лазо, д. 16 - ул. Лазо, д. 18 - ул. Лазо,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2а - ул. Лазо, д. 2 - ул. Лазо, д. 4 - ул. Лазо,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8 - ул. Лазо,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11 - ул. Ватутина,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13 - ул. Лазо,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19 - пер. Силовой,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23 - ул. Лазо,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29 - ул. Лазо,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Профессиональный, д. 13 - пер. Профессиональный,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Силовой, д. 24 - пер. Силовой, д. 26 - пер. Силовой,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Газовый, д. 11 - пер. Газовый,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Профессиональный,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Просвещения, д. 201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Газовый,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Газовый,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Газовый,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Газовый,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Газовый,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Газовый,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Газовый,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М.Расковой, д. 87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Силовой,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Силовой,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Силовой,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Силовой,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Камышенская,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Матросова, д. 117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Кольчугинская, д. 14 - ул. Кольчугинская,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Гурьевская, д. 7 - ул. Беловская,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20 - ул. Топкинская,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Беловская, д. 15 - ул. Беловская,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Киселевская, д. 16 - ул. Киселевская,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Киселевская, д. 20 - ул. Топкинская,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Киселевская, д. 8 - ул. Киселевская,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Киселевская, д. 15 - ул. Киселевская,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Трудовая, д. 55 - ул. Трудовая, д. 57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Трудовая, д. 59 - ул. Топкинская,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Станционная, д. 31 - ул. Станционная, д. 35а - ул. Станционная, д. 41б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Водоканальная, д. 27 - ул. Водоканальная, д. 27а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Водоканальная, д. 65 - ул. Водоканальная, д. 67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Водоканальная, д. 69 - ул. Водоканальная, д. 71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48 - ул. Сосновая, д. 49 - ул. Сосновая, д. 50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Челинская,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Челинская,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Челинская, д. 17а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Челинская, д. 27а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Челинская,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Шахтерская,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Шахтерская, д. 14а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Шахтерская,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Шахтерская,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Гурьевская,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Гурьевская,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20а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Беловская, д. 19а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Беловская,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Беловская,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Беловская, д. 22а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Киселевская,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Киселевская,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Прокопьевская, д. 63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Прокопьевская, д. 112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Прокопьевская, д. 104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Водоканальная, д. 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Водоканальная,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Ангарская,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Сосновая,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Ново-Анжерская Подстанция, д. 1 - ул. Ново-Анжерская Подстанция, д. 2 - ул. Ново-Анжерская Подстанция,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Рудничный, ул. Металлургов,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Рудничный, ул. Коммунистическая, д. 2 - пгт Рудничный, ул. Коммунистическая,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Рудничный, ул. Ушакова, д. 1 - пгт Рудничный, ул. Ушакова,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Рудничный, ул. Ушакова, д. 5 - пгт Рудничный, ул. Ушакова,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Рудничный, ул. Анжерская, д. 11а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Рудничный, ул. Советская,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Рудничный, ул. Советская, д. 6 - пгт Рудничный, ул. Советская,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Рудничный, ул. Советская,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Рудничный, ул. Советская, д. 10 - пгт Рудничный, ул. Советская,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Рудничный, ул. Советская, д. 11 - пгт Рудничный, ул. Советская,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Рудничный, ул. Советская, д. 14 - пгт Рудничный, ул. Советская, д. 15</w:t>
            </w:r>
          </w:p>
        </w:tc>
      </w:tr>
      <w:tr w:rsidR="004779FB">
        <w:tc>
          <w:tcPr>
            <w:tcW w:w="564" w:type="dxa"/>
            <w:vMerge w:val="restart"/>
          </w:tcPr>
          <w:p w:rsidR="004779FB" w:rsidRDefault="004779FB">
            <w:pPr>
              <w:pStyle w:val="ConsPlusNormal"/>
              <w:jc w:val="center"/>
            </w:pPr>
            <w:r>
              <w:t>2</w:t>
            </w:r>
          </w:p>
        </w:tc>
        <w:tc>
          <w:tcPr>
            <w:tcW w:w="3279" w:type="dxa"/>
            <w:vMerge w:val="restart"/>
          </w:tcPr>
          <w:p w:rsidR="004779FB" w:rsidRDefault="004779FB">
            <w:pPr>
              <w:pStyle w:val="ConsPlusNormal"/>
            </w:pPr>
            <w:r>
              <w:t>Беловский городской округ</w:t>
            </w:r>
          </w:p>
        </w:tc>
        <w:tc>
          <w:tcPr>
            <w:tcW w:w="5216" w:type="dxa"/>
          </w:tcPr>
          <w:p w:rsidR="004779FB" w:rsidRDefault="004779FB">
            <w:pPr>
              <w:pStyle w:val="ConsPlusNormal"/>
            </w:pPr>
            <w:r>
              <w:t>331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50 лет Октября,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Октябрьская,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пер. Толстого, д. 15а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Советская, д. 55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Липецкая,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3-й микрорайон, д. 98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Пугачева,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пер. Цинкзаводской,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Липецкая,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60 лет Комсомола,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60 лет Комсомола,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60 лет Комсомола,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Колмогоровская,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Светлая,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Светлая,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43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45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51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59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63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Почтовый,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Почтовый,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Советский,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Советский,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Советский,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Спортивный,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Толстого,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Толстого,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Толстого,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Толстого,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Цинкзаводской,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Цинкзаводской,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Цинкзаводской,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Цинкзаводской,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Беловская,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Береговая,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Волошиной,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Железнодорожная,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Железнодорожная,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Железнодорожная,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Железнодорожная,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Железнодорожная,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Железнодорожная,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Железнодорожная,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Железнодорожная,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Железнодорожная, д. 49б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Железнодорожная, д. 54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Железнодорожная, д. 56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Каховская,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Каховская,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Каховская, д. 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Маркса,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Козлова,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26б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47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47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Полярная,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1б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Пятигорская,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Р.Люксембург, д. 22а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Р.Люксембург, д. 24а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Р.Люксембург, д. 29а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Р.Люксембург,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Р.Люксембург, д. 34а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Р.Люксембург, д. 34б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58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67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Халтурина, д. 34в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Юности,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Юности,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Юности,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Юности,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Юности,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Юности,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Юности,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Боевая,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Боевая,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Боевая,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Боевая,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Боевая,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Боевая,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Боевая, д. 44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Боевая,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Вахрушева,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Вахрушева,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Вахрушева,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Доватора,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Доватора,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Крылова, д. 86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Тимирязева,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Тимирязева,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Тимирязева,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Тимирязева,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13а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Хмельницкого,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Черняховского,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Энгельса,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Энгельса,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Финский,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Седова,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Седова,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Седова,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Седова,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Седова,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Седова,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Седова, д. 54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Седова,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Гастелло,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Гастелло,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Гастелло,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Глинки,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Глинки,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Гастелло,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Гастелло,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Гастелло,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Гастелло,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Глинки,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Глинки,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Гражданская,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Гражданская,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Гражданская,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Гражданская,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Гражданская,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Гражданская,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Гражданская,д.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Гражданская,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Гражданская,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Гражданская,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Тухачевского,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Тухачевского,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Тухачевского,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Тухачевского,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Тухачевского,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44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48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51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Киевская, д. 54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Ермака,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Ермака,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Ермака,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Пржевальского,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Пржевальского,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Пржевальского,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Пржевальского,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Пржевальского, д. 18б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Пржевальского,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Дунаевского,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Дунаевского,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Дунаевского, д. 56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Дунаевского, д. 58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Ильича,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Илькаева,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Илькаева,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Илькаева,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Илькаева,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Илькаева,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Илькаева,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Илькаева,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Инская,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Инская,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Липецкая,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Липецкая,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Липецкая,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Липецкая,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Липецкая,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Липецкая,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Липецкая,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Парковая,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Парковая,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Парковая,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Парковая,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Парковая,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Приморская,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Приморская,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Приморская,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Приморская,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Приморская,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Приморская,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Приморская,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Приморская,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Приморская,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Приморская,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Приморская,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Пугачева,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Пугачева,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Пугачева,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Ульяновская,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Фасадная,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Фасадная,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Фасадная,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Фасадная,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Фасадная,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Фасадная,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Чистопольская,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Энергетическая,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Энергетическая,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Энергетическая,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Энергетическая, д. 10а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Энергетическая,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Энергетическая,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Энергетическая,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60 лет Комсомола,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60 лет Комсомола,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60 лет Комсомола,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60 лет Комсомола,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Ивушка,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Ивушка,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Ивушка,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Ивушка,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Ивушка,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Ивушка,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Колмогоровская,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Профсоюзная,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Светлая, д. 36</w:t>
            </w:r>
          </w:p>
        </w:tc>
      </w:tr>
      <w:tr w:rsidR="004779FB">
        <w:tc>
          <w:tcPr>
            <w:tcW w:w="564" w:type="dxa"/>
            <w:vMerge w:val="restart"/>
          </w:tcPr>
          <w:p w:rsidR="004779FB" w:rsidRDefault="004779FB">
            <w:pPr>
              <w:pStyle w:val="ConsPlusNormal"/>
              <w:jc w:val="center"/>
            </w:pPr>
            <w:r>
              <w:t>3</w:t>
            </w:r>
          </w:p>
        </w:tc>
        <w:tc>
          <w:tcPr>
            <w:tcW w:w="3279" w:type="dxa"/>
            <w:vMerge w:val="restart"/>
          </w:tcPr>
          <w:p w:rsidR="004779FB" w:rsidRDefault="004779FB">
            <w:pPr>
              <w:pStyle w:val="ConsPlusNormal"/>
            </w:pPr>
            <w:r>
              <w:t>Березовский городской округ</w:t>
            </w:r>
          </w:p>
        </w:tc>
        <w:tc>
          <w:tcPr>
            <w:tcW w:w="5216" w:type="dxa"/>
          </w:tcPr>
          <w:p w:rsidR="004779FB" w:rsidRDefault="004779FB">
            <w:pPr>
              <w:pStyle w:val="ConsPlusNormal"/>
            </w:pPr>
            <w:r>
              <w:t>68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Фрунзе,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Фрунзе,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б-р Комсомольский,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б-р Комсомольский,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б-р Комсомольский,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б-р Комсомольский,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40 лет Победы,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40 лет Победы,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Фрунзе,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Лужбина,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станция Бирюлинская,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станция Бирюлинская, д. 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станция Бирюлинская,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станция Бирюлинская,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48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50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Ленина,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Ленина,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Ленина,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Ленина,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Ленина,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Ленина,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Ленина,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Ленина,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Карбышева, д. 11а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Карбышева,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Карбышева,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Фрунзе,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Волкова,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Волкова,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Волкова,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Волкова,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Волкова,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Волкова,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Лазурная,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Больничная,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станция Барзас,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станция Барзас,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станция Барзас,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Фурманова,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Фурманова,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Кирова,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Черняховского, д. 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Мира,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Мира,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Мира,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8 Марта,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Вахрушева,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Вахрушева,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Вахрушева,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8 Марта,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8 Марта,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Карбышева,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Кирова,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Строителей,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Кирова,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Школьная,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Кирова,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Кирова, д. 5</w:t>
            </w:r>
          </w:p>
        </w:tc>
      </w:tr>
      <w:tr w:rsidR="004779FB">
        <w:tc>
          <w:tcPr>
            <w:tcW w:w="564" w:type="dxa"/>
            <w:vMerge w:val="restart"/>
          </w:tcPr>
          <w:p w:rsidR="004779FB" w:rsidRDefault="004779FB">
            <w:pPr>
              <w:pStyle w:val="ConsPlusNormal"/>
              <w:jc w:val="center"/>
            </w:pPr>
            <w:r>
              <w:t>4</w:t>
            </w:r>
          </w:p>
        </w:tc>
        <w:tc>
          <w:tcPr>
            <w:tcW w:w="3279" w:type="dxa"/>
            <w:vMerge w:val="restart"/>
          </w:tcPr>
          <w:p w:rsidR="004779FB" w:rsidRDefault="004779FB">
            <w:pPr>
              <w:pStyle w:val="ConsPlusNormal"/>
            </w:pPr>
            <w:r>
              <w:t>Калтанский городской округ</w:t>
            </w:r>
          </w:p>
        </w:tc>
        <w:tc>
          <w:tcPr>
            <w:tcW w:w="5216" w:type="dxa"/>
          </w:tcPr>
          <w:p w:rsidR="004779FB" w:rsidRDefault="004779FB">
            <w:pPr>
              <w:pStyle w:val="ConsPlusNormal"/>
            </w:pPr>
            <w:r>
              <w:t>63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49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50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51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33а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37а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37б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39а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39б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44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45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47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49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51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34а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Калинина,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69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71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Школьная,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55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Базарная,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Шушталеп, ул. Победы,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59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65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67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Малышев Лог, ул. Покрышкина,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Шушталеп, ул. Руставелли, д. 22/1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Шушталеп, ул. Руставелли,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Шушталеп, ул. Руставелли,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60 лет Октября, д. 26</w:t>
            </w:r>
          </w:p>
        </w:tc>
      </w:tr>
      <w:tr w:rsidR="004779FB">
        <w:tc>
          <w:tcPr>
            <w:tcW w:w="564" w:type="dxa"/>
            <w:vMerge w:val="restart"/>
          </w:tcPr>
          <w:p w:rsidR="004779FB" w:rsidRDefault="004779FB">
            <w:pPr>
              <w:pStyle w:val="ConsPlusNormal"/>
              <w:jc w:val="center"/>
            </w:pPr>
            <w:r>
              <w:t>5</w:t>
            </w:r>
          </w:p>
        </w:tc>
        <w:tc>
          <w:tcPr>
            <w:tcW w:w="3279" w:type="dxa"/>
            <w:vMerge w:val="restart"/>
          </w:tcPr>
          <w:p w:rsidR="004779FB" w:rsidRDefault="004779FB">
            <w:pPr>
              <w:pStyle w:val="ConsPlusNormal"/>
            </w:pPr>
            <w:r>
              <w:t>Город Кемерово</w:t>
            </w:r>
          </w:p>
        </w:tc>
        <w:tc>
          <w:tcPr>
            <w:tcW w:w="5216" w:type="dxa"/>
          </w:tcPr>
          <w:p w:rsidR="004779FB" w:rsidRDefault="004779FB">
            <w:pPr>
              <w:pStyle w:val="ConsPlusNormal"/>
            </w:pPr>
            <w:r>
              <w:t>136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Московский, д. 45б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Комсомольский,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Октябрьский, д. 84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Химиков,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128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Ленинградский, д. 40б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Октябрьский, д. 56а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Ленинградский, д. 31а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Волгоградская,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146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144а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Химиков, д. 43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б-р Строителей,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Октябрьский, д. 97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Сибиряков-Гвардейцев, д. 312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б-р Пионерский, д. 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б-р Пионерский, д. 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Шахтеров, д. 69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82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Красноармейская, д. 134а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Н.Островского,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Ноградская,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Красная,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Московский,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Московский,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Московский, д. 45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Пригородная,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60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76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70б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Сарыгина,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Сарыгина, д. 23б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Сибиряков-Гвардейцев,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Сибиряков-Гвардейцев,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Пролетарская,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Октябрьский,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Молодежный, д. 7/1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Свободы,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Орджоникидзе,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Пролетарская,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б-р Строителей, д. 44а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111а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Васильева,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Ленина, д. 133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Рекордная,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Тайгинская,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Леонова,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40 лет Октября,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Орджоникидзе,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Тайгинская, д. 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27а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85а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100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102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40 лет Октября, д. 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40 лет Октября, д. 5б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Московский,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Московский,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Московский,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99а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Потемкина, д. 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Шахтеров,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Ленина,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Ударная,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станция Новые Латыши,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станция Новые Латыши,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станция Новые Латыши,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станция Новые Латыши,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Ленинградский,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94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98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Инициативная, д. 98а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Советский,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 Советский,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Ноградская,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Ленинградский, д. 45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Ленинградский, д. 47в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Ленинградский, д. 47б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52а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60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123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Рукавишникова,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118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124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128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Волгоградская,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131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137б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Строителей, д. 28б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Гагарина, д. 155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Мичурина,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72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73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75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Красноармейская, д. 99а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Красноармейская, д. 112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164а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Александрова, д. 12а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49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Черняховского,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Черняховского,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111 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72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50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Леонова, д. 16б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Волгоградская,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Терешковой,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Терешковой,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70а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38а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Инициативная, д. 109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Ленинградский, д. 49б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Ленинградский, д. 25а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Московский,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141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Строителей, д. 32/1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61а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Металлистов,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54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Пионерский,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36а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Ленинградский, д. 43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Серебряный бор,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Ленинградский, д. 91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Комсомольский, д. 65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Волгоградская, д. 4</w:t>
            </w:r>
          </w:p>
        </w:tc>
      </w:tr>
      <w:tr w:rsidR="004779FB">
        <w:tc>
          <w:tcPr>
            <w:tcW w:w="564" w:type="dxa"/>
            <w:vMerge w:val="restart"/>
          </w:tcPr>
          <w:p w:rsidR="004779FB" w:rsidRDefault="004779FB">
            <w:pPr>
              <w:pStyle w:val="ConsPlusNormal"/>
              <w:jc w:val="center"/>
            </w:pPr>
            <w:r>
              <w:t>6</w:t>
            </w:r>
          </w:p>
        </w:tc>
        <w:tc>
          <w:tcPr>
            <w:tcW w:w="3279" w:type="dxa"/>
            <w:vMerge w:val="restart"/>
          </w:tcPr>
          <w:p w:rsidR="004779FB" w:rsidRDefault="004779FB">
            <w:pPr>
              <w:pStyle w:val="ConsPlusNormal"/>
            </w:pPr>
            <w:r>
              <w:t>Киселевский городской округ</w:t>
            </w:r>
          </w:p>
        </w:tc>
        <w:tc>
          <w:tcPr>
            <w:tcW w:w="5216" w:type="dxa"/>
          </w:tcPr>
          <w:p w:rsidR="004779FB" w:rsidRDefault="004779FB">
            <w:pPr>
              <w:pStyle w:val="ConsPlusNormal"/>
            </w:pPr>
            <w:r>
              <w:t>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Большая Дачная, д. 64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Новостройка,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Панфилова,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Унжакова,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Новостройка,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Новостройка, д. 13а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Боевая,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Боевая, д. 20/2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Боевая,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Макарова,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1 Мая, д. 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1 Мая, д. 9б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1 Мая, д. 11а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Тульская,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Тульская, д. 20</w:t>
            </w:r>
          </w:p>
        </w:tc>
      </w:tr>
      <w:tr w:rsidR="004779FB">
        <w:tc>
          <w:tcPr>
            <w:tcW w:w="564" w:type="dxa"/>
            <w:vMerge w:val="restart"/>
          </w:tcPr>
          <w:p w:rsidR="004779FB" w:rsidRDefault="004779FB">
            <w:pPr>
              <w:pStyle w:val="ConsPlusNormal"/>
              <w:jc w:val="center"/>
            </w:pPr>
            <w:r>
              <w:t>7</w:t>
            </w:r>
          </w:p>
        </w:tc>
        <w:tc>
          <w:tcPr>
            <w:tcW w:w="3279" w:type="dxa"/>
            <w:vMerge w:val="restart"/>
          </w:tcPr>
          <w:p w:rsidR="004779FB" w:rsidRDefault="004779FB">
            <w:pPr>
              <w:pStyle w:val="ConsPlusNormal"/>
            </w:pPr>
            <w:r>
              <w:t>Краснобродский городской округ</w:t>
            </w:r>
          </w:p>
        </w:tc>
        <w:tc>
          <w:tcPr>
            <w:tcW w:w="5216" w:type="dxa"/>
          </w:tcPr>
          <w:p w:rsidR="004779FB" w:rsidRDefault="004779FB">
            <w:pPr>
              <w:pStyle w:val="ConsPlusNormal"/>
            </w:pPr>
            <w:r>
              <w:t>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Гагарина, д. 11, д. 17 - Комсомольская,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Гагарина,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Гагарина,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Гагарина,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4, д. 6,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5, д. 7 - 1-й квартал,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Краснобродская,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Новая, д. 22,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Новая,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Новая,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2,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Тимофеева,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12</w:t>
            </w:r>
          </w:p>
        </w:tc>
      </w:tr>
      <w:tr w:rsidR="004779FB">
        <w:tc>
          <w:tcPr>
            <w:tcW w:w="564" w:type="dxa"/>
            <w:vMerge w:val="restart"/>
          </w:tcPr>
          <w:p w:rsidR="004779FB" w:rsidRDefault="004779FB">
            <w:pPr>
              <w:pStyle w:val="ConsPlusNormal"/>
              <w:jc w:val="center"/>
            </w:pPr>
            <w:r>
              <w:t>8</w:t>
            </w:r>
          </w:p>
        </w:tc>
        <w:tc>
          <w:tcPr>
            <w:tcW w:w="3279" w:type="dxa"/>
            <w:vMerge w:val="restart"/>
          </w:tcPr>
          <w:p w:rsidR="004779FB" w:rsidRDefault="004779FB">
            <w:pPr>
              <w:pStyle w:val="ConsPlusNormal"/>
            </w:pPr>
            <w:r>
              <w:t>Ленинск-Кузнецкий городской округ</w:t>
            </w:r>
          </w:p>
        </w:tc>
        <w:tc>
          <w:tcPr>
            <w:tcW w:w="5216" w:type="dxa"/>
          </w:tcPr>
          <w:p w:rsidR="004779FB" w:rsidRDefault="004779FB">
            <w:pPr>
              <w:pStyle w:val="ConsPlusNormal"/>
            </w:pPr>
            <w:r>
              <w:t>131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Пушкина, д. 82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28а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Гагарина,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Григорченкова,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88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8 Марта,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Водопьянова,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Гагарина,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Ломоносова,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Григорченкова, д. 31б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Григорченкова,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Зварыгина, д. 16а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Зварыгина,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Зварыгина,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Земцова,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Иртышская,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Иртышская,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79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79а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81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90а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96а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108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108а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112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114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118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Коростылева,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Коростылева,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Красноармейская,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Крупина,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Крупина,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Левитана,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45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47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48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48а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49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51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53/1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55/1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57/1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58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59/3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63/2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63/3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63/4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65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76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80а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88/2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90/2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Ленская,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Ленская,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Ленский,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Ленский,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Ленский,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Ленский,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Ленский,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Лесной городок,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Лесной городок,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Лесной городок,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Лесной городок,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Менделеева,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Менделеева,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Менделеева,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Менделеева,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Микрорайон, д. 7,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Пушкина,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Пушкина,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Пушкина,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Розы Люксембург,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Розы Люксембург, д. 43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Рубинштейна,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Рубинштейна,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Рязанская,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12/1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12/2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12а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215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234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236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236а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Текстильщиков,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Текстильщиков,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Текстильщиков,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Текстильщиков,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Текстильщиков, д. 6/1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Текстильщиков, д. 7/1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Текстильщиков, д. 11/1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Текстильщиков, д. 11/2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Текстильщиков,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Толбухина, д. 28а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Толбухина,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Толбухина,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6/1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6/2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153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155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156б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Химиков,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Химиков,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Химиков, д. 8/1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Химиков, д. 9/3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Шахтеров, д. 48а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Шахтеров, д. 50а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Шилина,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Шилина,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Шилина,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Шишлянникова,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Шишлянникова,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Шишлянникова,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Шишлянникова,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Юргинская,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Юргинская, д. 10</w:t>
            </w:r>
          </w:p>
        </w:tc>
      </w:tr>
      <w:tr w:rsidR="004779FB">
        <w:tc>
          <w:tcPr>
            <w:tcW w:w="564" w:type="dxa"/>
            <w:vMerge w:val="restart"/>
          </w:tcPr>
          <w:p w:rsidR="004779FB" w:rsidRDefault="004779FB">
            <w:pPr>
              <w:pStyle w:val="ConsPlusNormal"/>
              <w:jc w:val="center"/>
            </w:pPr>
            <w:r>
              <w:t>9</w:t>
            </w:r>
          </w:p>
        </w:tc>
        <w:tc>
          <w:tcPr>
            <w:tcW w:w="3279" w:type="dxa"/>
            <w:vMerge w:val="restart"/>
          </w:tcPr>
          <w:p w:rsidR="004779FB" w:rsidRDefault="004779FB">
            <w:pPr>
              <w:pStyle w:val="ConsPlusNormal"/>
            </w:pPr>
            <w:r>
              <w:t>Междуреченский городской округ</w:t>
            </w:r>
          </w:p>
        </w:tc>
        <w:tc>
          <w:tcPr>
            <w:tcW w:w="5216" w:type="dxa"/>
          </w:tcPr>
          <w:p w:rsidR="004779FB" w:rsidRDefault="004779FB">
            <w:pPr>
              <w:pStyle w:val="ConsPlusNormal"/>
            </w:pPr>
            <w:r>
              <w:t>118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Коммунистический,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Коммунистический,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Коммунистический,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Коммунистический,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Коммунистический,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Коммунистический,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Коммунистический,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Коммунистический,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Комарова, д. 20а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Комарова,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Комарова,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50 лет Комсомола,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50 лет Комсомола,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50 лет Комсомола, д. 50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50 лет Комсомола, д. 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Кузнецкая,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Фестивальная,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50 лет Комсомола, д. 45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Ермака,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Космонавтов,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50 лет Комсомола,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Кузнецкая,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Кузнецкая, д. 63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58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Юности,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Пушкина,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Комарова,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Шахтеров,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Строителей,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Кузнецкая, д. 61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50 лет Комсомола, д. 57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Шахтеров,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50 лет Комсомола, д. 66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Лазо, д. 48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Юности,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50 лет Комсомола, д. 58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Брянская,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Строителей,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Строителей,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Строителей, д. 73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Шахтеров,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Шахтеров,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Брянская,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Шахтеров,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64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60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Шахтеров,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Шахтеров,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Лукиянова,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Лукиянова, д. 5</w:t>
            </w:r>
          </w:p>
        </w:tc>
      </w:tr>
      <w:tr w:rsidR="004779FB">
        <w:tc>
          <w:tcPr>
            <w:tcW w:w="564" w:type="dxa"/>
            <w:vMerge w:val="restart"/>
          </w:tcPr>
          <w:p w:rsidR="004779FB" w:rsidRDefault="004779FB">
            <w:pPr>
              <w:pStyle w:val="ConsPlusNormal"/>
              <w:jc w:val="center"/>
            </w:pPr>
            <w:r>
              <w:t>10</w:t>
            </w:r>
          </w:p>
        </w:tc>
        <w:tc>
          <w:tcPr>
            <w:tcW w:w="3279" w:type="dxa"/>
            <w:vMerge w:val="restart"/>
          </w:tcPr>
          <w:p w:rsidR="004779FB" w:rsidRDefault="004779FB">
            <w:pPr>
              <w:pStyle w:val="ConsPlusNormal"/>
            </w:pPr>
            <w:r>
              <w:t>Мысковский городской округ</w:t>
            </w:r>
          </w:p>
        </w:tc>
        <w:tc>
          <w:tcPr>
            <w:tcW w:w="5216" w:type="dxa"/>
          </w:tcPr>
          <w:p w:rsidR="004779FB" w:rsidRDefault="004779FB">
            <w:pPr>
              <w:pStyle w:val="ConsPlusNormal"/>
            </w:pPr>
            <w:r>
              <w:t>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Кутузова,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17-й квартал,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Кутузова,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Пионерии,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17-й квартал,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Горького,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11-й квартал,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Вахрушева,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Кузбасская,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Пионерии,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Пионерии,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Пионерии,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Пионерии,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Пушкина,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Пушкина,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Ноградская,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Ноградская,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17-й квартал,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10-й квартал,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10-й квартал,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Пионерии,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Пионерии,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8-й квартал,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8-й квартал,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Вахрушева,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Энергетиков, д. 7</w:t>
            </w:r>
          </w:p>
        </w:tc>
      </w:tr>
      <w:tr w:rsidR="004779FB">
        <w:tc>
          <w:tcPr>
            <w:tcW w:w="564" w:type="dxa"/>
            <w:vMerge w:val="restart"/>
          </w:tcPr>
          <w:p w:rsidR="004779FB" w:rsidRDefault="004779FB">
            <w:pPr>
              <w:pStyle w:val="ConsPlusNormal"/>
              <w:jc w:val="center"/>
            </w:pPr>
            <w:r>
              <w:t>11</w:t>
            </w:r>
          </w:p>
        </w:tc>
        <w:tc>
          <w:tcPr>
            <w:tcW w:w="3279" w:type="dxa"/>
            <w:vMerge w:val="restart"/>
          </w:tcPr>
          <w:p w:rsidR="004779FB" w:rsidRDefault="004779FB">
            <w:pPr>
              <w:pStyle w:val="ConsPlusNormal"/>
            </w:pPr>
            <w:r>
              <w:t>Новокузнецкий городской округ</w:t>
            </w:r>
          </w:p>
        </w:tc>
        <w:tc>
          <w:tcPr>
            <w:tcW w:w="5216" w:type="dxa"/>
          </w:tcPr>
          <w:p w:rsidR="004779FB" w:rsidRDefault="004779FB">
            <w:pPr>
              <w:pStyle w:val="ConsPlusNormal"/>
            </w:pPr>
            <w:r>
              <w:t>175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Советской Армии, д. 55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Петракова, д. 57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Циолковского, д. 76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Радищева,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Радищева,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Зыряновская, д. 94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Новобайдаевская,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Сеченова, д. 25а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Бардина,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ВЛКСМ, д. 44а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Кузнецкстроевский, д. 44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Дузенко,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Разведчиков, д. 54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Энтузиастов,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 Соломиной,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Трестовский,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Советской Армии,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Советской Армии, д. 54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Хитарова,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ВЛКСМ, д. 116д</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ВЛКСМ, д. 116в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ВЛКСМ, д. 116г</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Дружбы,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Горьковская,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Шахтеров,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Курако,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Пионерский,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82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пр-д Библиотечный,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Батюшкова,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Циалковского,8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Кузнецова,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Кузнецова,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Строителей, д. 59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Кутузова, д. 50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Орджоникидзе, д. 54а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ВЛКСМ, д. 70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Клименко, д. 62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Клименко, д. 58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Франкфурта,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Курако,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Кузнецова,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Новоселов,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Спартака,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В.Соломиной,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Энтузиастов, д. 63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Куйбышева,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Металлургов,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Тореза, д. 58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Пирогова,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Тореза, д. 73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Кузнецкстроевский,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Тореза, д. 86а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Ноградская,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Ноградская,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Ноградская,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Тольятти, д. 43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Тольятти, д. 45а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Дружбы, д. 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Дружбы, д. 10а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Кузнецкстроевский,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Кузнецкстроевский, д. 48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Кутузова,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Ушинского, д. 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Запорожская,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Бардина,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Ушинского,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Курако,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Сеченова,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Ушинского,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Кутузова,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Клименко,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Клименко,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Клименко,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Транспортная, д. 111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Металлургов,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Дружбы, д. 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Строителей, д. 54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Бардина,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Покрышкина, д. 16а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Металлургов, д. 50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Грдины,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Курако,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ВЛКСМ,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ВЛКСМ,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Запорожская,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Ноградская,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Кузнецкстроевский,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Кузнецкстроевский,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Циолковского,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Шункова,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Строителей, д. 86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Зыряновская,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Кузнецкстроевский,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Тореза, д. 117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Покрышкина,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Кутузова, д. 48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Горьковская,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Рокоссовского,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Ярославская,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Циолковского,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Циолковского, д. 63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Дружбы,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Дружбы,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Сеченова,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Металлургов,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Циолковского,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Гаденовых,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Советской Армии,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ВЛКСМ, д. 116а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13-й микрорайон,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Металлургов,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Горьковская, д. 61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Кутузова,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Запсибовцев,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Строителей,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Орджоникидзе, д. 50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Хитарова,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ВЛКСМ, д. 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Пионерский,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Энтузиастов,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Орджоникидзе,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ВЛКСМ, д. 80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Тореза, д. 75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Тореза, д. 77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Курако, д. 37а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Октябрьский,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Дружбы,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Дружбы, д. 48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Тузовского,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Ярославская,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Горьковская, д. 43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Горьковская,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Климасенко, д. 18/2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Петракова, д. 49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54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79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Бардина,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Транспортная,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Пионерский, д. 47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Орджоникидзе,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Тореза, д. 72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Ярославская,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Тореза, д. 103а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Авиаторов, д. 82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Циолковского,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Новоселов,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Метелкина,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Тореза,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Новоселов,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Новоселов,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ВЛКСМ, д. 102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Новоселов, д. 47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Транспортная, д. 113а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Покрышкина, д. 26а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Покрышкина, д. 28а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Климасенко, д. 21/4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Советской Армии, д. 60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Новоселов, д. 59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Косыгина, д. 45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Запсибовцев,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Мира,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Новоселов, д. 14</w:t>
            </w:r>
          </w:p>
        </w:tc>
      </w:tr>
      <w:tr w:rsidR="004779FB">
        <w:tc>
          <w:tcPr>
            <w:tcW w:w="564" w:type="dxa"/>
            <w:vMerge w:val="restart"/>
          </w:tcPr>
          <w:p w:rsidR="004779FB" w:rsidRDefault="004779FB">
            <w:pPr>
              <w:pStyle w:val="ConsPlusNormal"/>
              <w:jc w:val="center"/>
            </w:pPr>
            <w:r>
              <w:t>12</w:t>
            </w:r>
          </w:p>
        </w:tc>
        <w:tc>
          <w:tcPr>
            <w:tcW w:w="3279" w:type="dxa"/>
            <w:vMerge w:val="restart"/>
          </w:tcPr>
          <w:p w:rsidR="004779FB" w:rsidRDefault="004779FB">
            <w:pPr>
              <w:pStyle w:val="ConsPlusNormal"/>
            </w:pPr>
            <w:r>
              <w:t>Осинниковский городской округ</w:t>
            </w:r>
          </w:p>
        </w:tc>
        <w:tc>
          <w:tcPr>
            <w:tcW w:w="5216" w:type="dxa"/>
          </w:tcPr>
          <w:p w:rsidR="004779FB" w:rsidRDefault="004779FB">
            <w:pPr>
              <w:pStyle w:val="ConsPlusNormal"/>
            </w:pPr>
            <w:r>
              <w:t>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Тайжина, ул. Коммунистическая,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Тайжина, ул. Коммунистическая,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Тайжина, ул. Коммунистическая,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Тайжина, ул. Коммунистическая,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Тайжина, ул. Коммунистическая,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12а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Ефимова,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Ефимова,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Ефимова, д. 40/1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Ефимова, д. 40/2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Ефимова,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Ефимова,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66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Победы,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Победы,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Победы, д. 28</w:t>
            </w:r>
          </w:p>
        </w:tc>
      </w:tr>
      <w:tr w:rsidR="004779FB">
        <w:tc>
          <w:tcPr>
            <w:tcW w:w="564" w:type="dxa"/>
            <w:vMerge w:val="restart"/>
          </w:tcPr>
          <w:p w:rsidR="004779FB" w:rsidRDefault="004779FB">
            <w:pPr>
              <w:pStyle w:val="ConsPlusNormal"/>
              <w:jc w:val="center"/>
            </w:pPr>
            <w:r>
              <w:t>13</w:t>
            </w:r>
          </w:p>
        </w:tc>
        <w:tc>
          <w:tcPr>
            <w:tcW w:w="3279" w:type="dxa"/>
            <w:vMerge w:val="restart"/>
          </w:tcPr>
          <w:p w:rsidR="004779FB" w:rsidRDefault="004779FB">
            <w:pPr>
              <w:pStyle w:val="ConsPlusNormal"/>
            </w:pPr>
            <w:r>
              <w:t>Полысаевский городской округ</w:t>
            </w:r>
          </w:p>
        </w:tc>
        <w:tc>
          <w:tcPr>
            <w:tcW w:w="5216" w:type="dxa"/>
          </w:tcPr>
          <w:p w:rsidR="004779FB" w:rsidRDefault="004779FB">
            <w:pPr>
              <w:pStyle w:val="ConsPlusNormal"/>
            </w:pPr>
            <w:r>
              <w:t>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Республиканская, д. 2, ул. Крупской д. 116, д. 118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Покрышкина, д. 1, д. 3, д. 5,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Крупской, д. 68, д. 70, д. 72, д. 74, д. 76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Космонавтов, д. 68, ул. Молодежная,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Крупской, д. 108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Крупской, д. 110</w:t>
            </w:r>
          </w:p>
        </w:tc>
      </w:tr>
      <w:tr w:rsidR="004779FB">
        <w:tc>
          <w:tcPr>
            <w:tcW w:w="564" w:type="dxa"/>
            <w:vMerge w:val="restart"/>
          </w:tcPr>
          <w:p w:rsidR="004779FB" w:rsidRDefault="004779FB">
            <w:pPr>
              <w:pStyle w:val="ConsPlusNormal"/>
              <w:jc w:val="center"/>
            </w:pPr>
            <w:r>
              <w:t>14</w:t>
            </w:r>
          </w:p>
        </w:tc>
        <w:tc>
          <w:tcPr>
            <w:tcW w:w="3279" w:type="dxa"/>
            <w:vMerge w:val="restart"/>
          </w:tcPr>
          <w:p w:rsidR="004779FB" w:rsidRDefault="004779FB">
            <w:pPr>
              <w:pStyle w:val="ConsPlusNormal"/>
            </w:pPr>
            <w:r>
              <w:t>Прокопьевский городской округ</w:t>
            </w:r>
          </w:p>
        </w:tc>
        <w:tc>
          <w:tcPr>
            <w:tcW w:w="5216" w:type="dxa"/>
          </w:tcPr>
          <w:p w:rsidR="004779FB" w:rsidRDefault="004779FB">
            <w:pPr>
              <w:pStyle w:val="ConsPlusNormal"/>
            </w:pPr>
            <w:r>
              <w:t>65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Институтская, д. 78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Баргузинская, д. 127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Баргузинская, д. 125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Союзная, д. 54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Шишкина,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Шишкина,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Яворского,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Ближная,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Институтская,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Обручева,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Латвийская,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Желтовского,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Обручева,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Шахтеров, д. 13а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Мартехова,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Латвийская,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Мартехова,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Институтская,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Обручева,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Институтская, д. 84а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Обручева,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2-я Кирпичная,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Институтская, д. 82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Гагарина,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Гагарина,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Сафоновская,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Шишкина, д. 48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Вершинина,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Институтская, д. 10/2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Обручева,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Союзная, д. 58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Жолтовского,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Транспортная,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Ноградская,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Петренко,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Обручева,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Союзная,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Кавказская,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Профсоюзная,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Грибоедова, д. 22б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Стартовая,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Грибоедова, д. 26а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Тюленина,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Союзная, д. 60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Шишкина, д. 45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Гагарина, д. 31а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Союзная, д. 25/2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Институтская, д. 88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Баргузинская, д. 117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Шишкина,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Тюленина,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Союзная,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Петренко,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Грибоедова, д. 16а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Шишкина,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Обручева,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Советов,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Шишкина, д. 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Витебская,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Павлова,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Есенина,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Социалистическая,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Обручева, д. 18 - д. 59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Институтская,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Институтская,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Институтская,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Гагарина,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Ленина, д. 19</w:t>
            </w:r>
          </w:p>
        </w:tc>
      </w:tr>
      <w:tr w:rsidR="004779FB">
        <w:tc>
          <w:tcPr>
            <w:tcW w:w="564" w:type="dxa"/>
            <w:vMerge w:val="restart"/>
          </w:tcPr>
          <w:p w:rsidR="004779FB" w:rsidRDefault="004779FB">
            <w:pPr>
              <w:pStyle w:val="ConsPlusNormal"/>
              <w:jc w:val="center"/>
            </w:pPr>
            <w:r>
              <w:t>15</w:t>
            </w:r>
          </w:p>
        </w:tc>
        <w:tc>
          <w:tcPr>
            <w:tcW w:w="3279" w:type="dxa"/>
            <w:vMerge w:val="restart"/>
          </w:tcPr>
          <w:p w:rsidR="004779FB" w:rsidRDefault="004779FB">
            <w:pPr>
              <w:pStyle w:val="ConsPlusNormal"/>
            </w:pPr>
            <w:r>
              <w:t>Тайгинский городской округ</w:t>
            </w:r>
          </w:p>
        </w:tc>
        <w:tc>
          <w:tcPr>
            <w:tcW w:w="5216" w:type="dxa"/>
          </w:tcPr>
          <w:p w:rsidR="004779FB" w:rsidRDefault="004779FB">
            <w:pPr>
              <w:pStyle w:val="ConsPlusNormal"/>
            </w:pPr>
            <w:r>
              <w:t>143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Октября,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Октября,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Октября,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Октября,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Нарымская, д. 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Нарымская, д. 6б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Северная, д. 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Северная,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Шевченко,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Шевченко,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Октября,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Октября,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Октября,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Октября,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Октября,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Октября,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Тилемзейгера,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Тилемзейгера,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Тилемзейгера,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Тилемзейгера,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Тилемзейгера,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Тилемзейгера,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Тилемзейгера,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Тилемзейгера,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Тилемзейгера,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Маслова,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39а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43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Восточная, д. 82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Восточная, д. 84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Герцена,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Почтовая, д. 70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Почтовая, д. 70/1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Почтовая, д. 95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Почтовая, д. 97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51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68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70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72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74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234а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240а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240б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Щетинкина, д. 56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Щетинкина, д. 60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Щетинкина, д. 58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Щетинкина, д. 62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Щетинкина, д. 63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Щетинкина, д. 68а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Щетинкина, д. 68б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Щетинкина, д. 70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Щетинкина, д. 72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Щетинкина, д. 74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Щетинкина, д. 77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Совхозная,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78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Савинова,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Савинова,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Савинова,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Почтовая, д. 101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Таежный, ул. Школьная,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Таежный, ул. Школьная,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Таежный, ул. Школьная,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Таежный, ул. Школьная,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Таежный, ул. Школьная,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Таежный, ул. Школьная,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Таежный, ул. Школьная,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Таежный, ул. Народная,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5б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Восточная, д. 78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36а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38а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Привокзальная, д. 11а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Привокзальная, д. 11б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Привокзальная,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Никитина,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Никитина, д. 19а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238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12а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Лермонтова,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Лермонтова,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Лермонтова,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Лермонтова,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Лермонтова,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55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57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30а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Лермонтова,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3в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49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71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72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74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Ключевая,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Ключевая,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Ключевая,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Ключевая,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Квартал А,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Кирова, д. 34</w:t>
            </w:r>
          </w:p>
        </w:tc>
      </w:tr>
      <w:tr w:rsidR="004779FB">
        <w:tc>
          <w:tcPr>
            <w:tcW w:w="564" w:type="dxa"/>
            <w:vMerge w:val="restart"/>
          </w:tcPr>
          <w:p w:rsidR="004779FB" w:rsidRDefault="004779FB">
            <w:pPr>
              <w:pStyle w:val="ConsPlusNormal"/>
              <w:jc w:val="center"/>
            </w:pPr>
            <w:r>
              <w:t>16</w:t>
            </w:r>
          </w:p>
        </w:tc>
        <w:tc>
          <w:tcPr>
            <w:tcW w:w="3279" w:type="dxa"/>
            <w:vMerge w:val="restart"/>
          </w:tcPr>
          <w:p w:rsidR="004779FB" w:rsidRDefault="004779FB">
            <w:pPr>
              <w:pStyle w:val="ConsPlusNormal"/>
            </w:pPr>
            <w:r>
              <w:t>Юргинский городской округ</w:t>
            </w:r>
          </w:p>
        </w:tc>
        <w:tc>
          <w:tcPr>
            <w:tcW w:w="5216" w:type="dxa"/>
          </w:tcPr>
          <w:p w:rsidR="004779FB" w:rsidRDefault="004779FB">
            <w:pPr>
              <w:pStyle w:val="ConsPlusNormal"/>
            </w:pPr>
            <w:r>
              <w:t>113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22, д. 24, пр. Победы, д. 29,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Ленинградская, д. 40,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32б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Металлургов,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Фестивальная, д. 1а,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Фестивальная, д. 1, д. 1б, ул. Машиностроителей д. 51, д. 53а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1,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15б, д. 13, д. 13а, д. 15, д. 15а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Ленинградская, д. 33, д. 35,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Кузбасский, д. 18а, д. 16а, д. 18б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Ленинградская, д. 46, д. 48, д. 50, д. 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17, д. 19, ул. Московская, д. 16, ул. Комсомольская, д. 5,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31, д. 35,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39, д. 41, ул. Мира,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16, д. 18, ул. Московская,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11,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9а, д. 15, д. 15а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4, д. 6,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21, д. 25,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20, ул. Комсомольская,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Волгоградская, д. 17, д. 19, д. 21, ул. Машиностроителей, д. 43, ул. Никитина,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Максименко, д. 7,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Ленинградская, д. 36,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Кузбасский, д. 10, д. 10а, д. 12, д. 12а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Металлургов, д. 2,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Павлова, д. 16,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14,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2, ул. Заводская,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12,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5,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32, д. 36,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23, д. 25,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17, д. 19,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Волгоградская, д. 9,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Машиностроителей, д. 57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Максименко, д. 11, ул. Волгоградская,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Максименко, д. 13,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Машиностроителей, д. 16, д. 18, д. 20, ул. Московская, д. 50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24, д. 24а, д. 26, д. 26а,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Никитина, д. 28а, ул. Московская, д. 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Фестивальная, д. 1, д. 1б, д. 1а, ул. Машиностроителей, д. 51, д. 53а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Кузбасский,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43, д. 47а, д. 45, д. 47,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27а, д. 27б, д. 27в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45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Никитина, д. 73, д. 75, д. 69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Волгоградская, д. 5, ул. Максименко,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44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5,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Павлова, д. 12,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Машиностроителей,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Максименко, д. 2, д. 4, д. 6,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Максименко, д. 20,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37, д. 37а, д. 39, д. 41, д. 43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Краматорская, д. 2,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Достоевского, д. 5,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28, ул. Исайченко,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Исайченко, д. 13,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Павлова, д. 2,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Томская, д. 5а, ул. Леонова, д. 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3а, д. 5а, д. 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Достоевского,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Достоевского,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Исайченко, д. 3, ул. Московская,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Леонова, д. 3,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Леонова,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22, д. 24, д. 26, д. 18, д. 20, д. 20б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4а, д. 6, д. 6а,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Ленинградская, д. 11, д. 15, ул. Кирова,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Волгоградская, д. 9,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Павлова, д. 6,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Фестивальная, д. 5,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20, д. 24,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27, д. 29, д. 27а, д. 19, д. 15,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4,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Исайченко, д. 5,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Ленинградская, д. 28а,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Заводская, д. 2, ул. Томская, д. 1, д. 2, д. 3, ул. Ленинградская,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1, д. 3, д. 5, ул. Заводская, д. 12а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49, ул. Волгоградская,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Машиностроителей, д. 22, д. 24,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Металлургов, д. 6, пр. Победы, д. 51,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Машиностроителей, д. 53б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Павлова, д. 10, ул. Достоевского, д. 9, ул. Комсомольская, д. 13, д. 15, д. 17,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Леонова, д. 9, д. 11, д. 13, д. 15, ул. Ленинградская,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Мира, д. 3, д. 5, д. 6, д. 8, д. 7, д. 9а, д. 11,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7, д. 9, ул. Леонова, д. 17,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Ленинградская, д. 3а, ул. Ленинградская, д. 5, д. 7, ул. Леонова, д. 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21, ул. Комсомольская, д. 3, д. 9, д. 11, ул. Достоевского, д. 12,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6а, д. 8а, д. 8, д. 2, д. 2а, д. 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14, д. 14а, д. 16, д. 16а, д. 16б,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12, д. 12а, д. 12б, д. 10б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Фестивальная,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8, д. 10,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2-я Кирпичная, д. 1,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23,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Краматорская,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Леонова, д. 2, ул. Заводская, д. 6, д. 4, д. 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Московская, д. 46, ул. Максименко, д. 3,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Волгоградская, д. 18, ул. Никитина,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Кузбасский, д. 4,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б-р Металлургов, д. 1, ул. Никитина, д. 69, д. 76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Машиностроителей, д. 47, д. 47б, д. 49а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 Победы, д. 34а, д. 36, д. 43, д. 45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Волгоградская, д. 24, д. 24а,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Строительная, д. 31, д. 33, д. 35, д. 37</w:t>
            </w:r>
          </w:p>
        </w:tc>
      </w:tr>
      <w:tr w:rsidR="004779FB">
        <w:tc>
          <w:tcPr>
            <w:tcW w:w="564" w:type="dxa"/>
            <w:vMerge w:val="restart"/>
          </w:tcPr>
          <w:p w:rsidR="004779FB" w:rsidRDefault="004779FB">
            <w:pPr>
              <w:pStyle w:val="ConsPlusNormal"/>
              <w:jc w:val="center"/>
            </w:pPr>
            <w:r>
              <w:t>17</w:t>
            </w:r>
          </w:p>
        </w:tc>
        <w:tc>
          <w:tcPr>
            <w:tcW w:w="3279" w:type="dxa"/>
            <w:vMerge w:val="restart"/>
          </w:tcPr>
          <w:p w:rsidR="004779FB" w:rsidRDefault="004779FB">
            <w:pPr>
              <w:pStyle w:val="ConsPlusNormal"/>
            </w:pPr>
            <w:r>
              <w:t>Беловский муниципальный округ</w:t>
            </w:r>
          </w:p>
        </w:tc>
        <w:tc>
          <w:tcPr>
            <w:tcW w:w="5216" w:type="dxa"/>
          </w:tcPr>
          <w:p w:rsidR="004779FB" w:rsidRDefault="004779FB">
            <w:pPr>
              <w:pStyle w:val="ConsPlusNormal"/>
            </w:pPr>
            <w:r>
              <w:t>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Старобачаты, пер. Базарный, д. 13,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Менчереп, ул. Центральная,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Менчереп, ул. Центральная,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Менчереп, ул. Центральная,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Новый Каракан, ул. Содружества,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Новый Каракан, ул. Содружества, д. 25, д. 26,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Новый Каракан, ул. Содружества, д. 32, д. 33, д. 34,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Новый Каракан, ул. Содружества, д. 36, д. 37, д. 38, д. 39</w:t>
            </w:r>
          </w:p>
        </w:tc>
      </w:tr>
      <w:tr w:rsidR="004779FB">
        <w:tc>
          <w:tcPr>
            <w:tcW w:w="564" w:type="dxa"/>
            <w:vMerge w:val="restart"/>
          </w:tcPr>
          <w:p w:rsidR="004779FB" w:rsidRDefault="004779FB">
            <w:pPr>
              <w:pStyle w:val="ConsPlusNormal"/>
              <w:jc w:val="center"/>
            </w:pPr>
            <w:r>
              <w:t>18</w:t>
            </w:r>
          </w:p>
        </w:tc>
        <w:tc>
          <w:tcPr>
            <w:tcW w:w="3279" w:type="dxa"/>
            <w:vMerge w:val="restart"/>
          </w:tcPr>
          <w:p w:rsidR="004779FB" w:rsidRDefault="004779FB">
            <w:pPr>
              <w:pStyle w:val="ConsPlusNormal"/>
            </w:pPr>
            <w:r>
              <w:t>Белогорское городское поселение, Тисульский муниципальный округ</w:t>
            </w:r>
          </w:p>
        </w:tc>
        <w:tc>
          <w:tcPr>
            <w:tcW w:w="5216" w:type="dxa"/>
          </w:tcPr>
          <w:p w:rsidR="004779FB" w:rsidRDefault="004779FB">
            <w:pPr>
              <w:pStyle w:val="ConsPlusNormal"/>
            </w:pPr>
            <w:r>
              <w:t>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Космонавтов,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Космонавтов,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Строителей,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Строителей,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Строителей, д. 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Строителей, д. 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20</w:t>
            </w:r>
          </w:p>
        </w:tc>
      </w:tr>
      <w:tr w:rsidR="004779FB">
        <w:tc>
          <w:tcPr>
            <w:tcW w:w="564" w:type="dxa"/>
            <w:vMerge w:val="restart"/>
          </w:tcPr>
          <w:p w:rsidR="004779FB" w:rsidRDefault="004779FB">
            <w:pPr>
              <w:pStyle w:val="ConsPlusNormal"/>
              <w:jc w:val="center"/>
            </w:pPr>
            <w:r>
              <w:t>19</w:t>
            </w:r>
          </w:p>
        </w:tc>
        <w:tc>
          <w:tcPr>
            <w:tcW w:w="3279" w:type="dxa"/>
            <w:vMerge w:val="restart"/>
          </w:tcPr>
          <w:p w:rsidR="004779FB" w:rsidRDefault="004779FB">
            <w:pPr>
              <w:pStyle w:val="ConsPlusNormal"/>
            </w:pPr>
            <w:r>
              <w:t>Гурьевское городское поселение, Гурьевский муниципальный округ</w:t>
            </w:r>
          </w:p>
        </w:tc>
        <w:tc>
          <w:tcPr>
            <w:tcW w:w="5216" w:type="dxa"/>
          </w:tcPr>
          <w:p w:rsidR="004779FB" w:rsidRDefault="004779FB">
            <w:pPr>
              <w:pStyle w:val="ConsPlusNormal"/>
            </w:pPr>
            <w:r>
              <w:t>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Розы Люксембург, д. 65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92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Чапаева,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Чапаева,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91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30 лет Победы, д. 72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30 лет Победы, д. 70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30 лет Победы, д. 78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Розы Люксембург, д. 65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Чапаева,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59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Партизанская,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44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50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100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102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105а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59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66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Розы Люксембург, д. 63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92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68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30 лет Победы,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Партизанская,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Партизанская,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Партизанская,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Розы Люксембург, д. 101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56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58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60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62</w:t>
            </w:r>
          </w:p>
        </w:tc>
      </w:tr>
      <w:tr w:rsidR="004779FB">
        <w:tc>
          <w:tcPr>
            <w:tcW w:w="564" w:type="dxa"/>
            <w:vMerge w:val="restart"/>
          </w:tcPr>
          <w:p w:rsidR="004779FB" w:rsidRDefault="004779FB">
            <w:pPr>
              <w:pStyle w:val="ConsPlusNormal"/>
              <w:jc w:val="center"/>
            </w:pPr>
            <w:r>
              <w:t>20</w:t>
            </w:r>
          </w:p>
        </w:tc>
        <w:tc>
          <w:tcPr>
            <w:tcW w:w="3279" w:type="dxa"/>
            <w:vMerge w:val="restart"/>
          </w:tcPr>
          <w:p w:rsidR="004779FB" w:rsidRDefault="004779FB">
            <w:pPr>
              <w:pStyle w:val="ConsPlusNormal"/>
            </w:pPr>
            <w:r>
              <w:t>Салаирское городское поселение, Гурьевский муниципальный округ</w:t>
            </w:r>
          </w:p>
        </w:tc>
        <w:tc>
          <w:tcPr>
            <w:tcW w:w="5216" w:type="dxa"/>
          </w:tcPr>
          <w:p w:rsidR="004779FB" w:rsidRDefault="004779FB">
            <w:pPr>
              <w:pStyle w:val="ConsPlusNormal"/>
            </w:pPr>
            <w:r>
              <w:t>56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6, корп. 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27 корп. 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Молодежная,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Молодежная,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Поскребышева,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Поскребышева, д. 13а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Ушакова,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Ушакова,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Молодежная, д. 2, корп.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Соцгород,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Соцгород,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Ушакова,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Тузовского,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Тузовского,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Тузовского,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Больничная, д. 3 корп. 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Больничная, д. 5 корп. 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Больничная, д. 6 корп. 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Больничная, д. 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Молодежная, д. 3 корп. 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Молодежная,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Молодежная, д. 2 корп. 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Молодежная, д. 5 корп. 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Ушакова,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А.Матросова,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Молодежная,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Кутузова,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Савинцева, д. 13</w:t>
            </w:r>
          </w:p>
        </w:tc>
      </w:tr>
      <w:tr w:rsidR="004779FB">
        <w:tc>
          <w:tcPr>
            <w:tcW w:w="564" w:type="dxa"/>
            <w:vMerge w:val="restart"/>
          </w:tcPr>
          <w:p w:rsidR="004779FB" w:rsidRDefault="004779FB">
            <w:pPr>
              <w:pStyle w:val="ConsPlusNormal"/>
              <w:jc w:val="center"/>
            </w:pPr>
            <w:r>
              <w:t>21</w:t>
            </w:r>
          </w:p>
        </w:tc>
        <w:tc>
          <w:tcPr>
            <w:tcW w:w="3279" w:type="dxa"/>
            <w:vMerge w:val="restart"/>
          </w:tcPr>
          <w:p w:rsidR="004779FB" w:rsidRDefault="004779FB">
            <w:pPr>
              <w:pStyle w:val="ConsPlusNormal"/>
            </w:pPr>
            <w:r>
              <w:t>Ижморский муниципальный округ</w:t>
            </w:r>
          </w:p>
        </w:tc>
        <w:tc>
          <w:tcPr>
            <w:tcW w:w="5216" w:type="dxa"/>
          </w:tcPr>
          <w:p w:rsidR="004779FB" w:rsidRDefault="004779FB">
            <w:pPr>
              <w:pStyle w:val="ConsPlusNormal"/>
            </w:pPr>
            <w:r>
              <w:t>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Ижморский, Микрорайон, д. 10,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Ижморский, Микрорайон, д. 6,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Ижморский, Микрорайон,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Ижморский, Микрорайон,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Ижморский, ул. Коммунистическая,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Ижморский, ул. Коммунистическая, д. 12</w:t>
            </w:r>
          </w:p>
        </w:tc>
      </w:tr>
      <w:tr w:rsidR="004779FB">
        <w:tc>
          <w:tcPr>
            <w:tcW w:w="564" w:type="dxa"/>
            <w:vMerge w:val="restart"/>
          </w:tcPr>
          <w:p w:rsidR="004779FB" w:rsidRDefault="004779FB">
            <w:pPr>
              <w:pStyle w:val="ConsPlusNormal"/>
              <w:jc w:val="center"/>
            </w:pPr>
            <w:r>
              <w:t>22</w:t>
            </w:r>
          </w:p>
        </w:tc>
        <w:tc>
          <w:tcPr>
            <w:tcW w:w="3279" w:type="dxa"/>
            <w:vMerge w:val="restart"/>
          </w:tcPr>
          <w:p w:rsidR="004779FB" w:rsidRDefault="004779FB">
            <w:pPr>
              <w:pStyle w:val="ConsPlusNormal"/>
            </w:pPr>
            <w:r>
              <w:t>Кемеровский муниципальный округ</w:t>
            </w:r>
          </w:p>
        </w:tc>
        <w:tc>
          <w:tcPr>
            <w:tcW w:w="5216" w:type="dxa"/>
          </w:tcPr>
          <w:p w:rsidR="004779FB" w:rsidRDefault="004779FB">
            <w:pPr>
              <w:pStyle w:val="ConsPlusNormal"/>
            </w:pPr>
            <w:r>
              <w:t>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Металлплощадка, ул. 3-я Рабочая, д. 10, д. 11, д. 12, д. 13, д. 14,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Металлплощадка, ул. Парковая, д. 10, д. 10б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Металлплощадка, ул. Овощеводов, д. 4, д. 5, д. 6,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Металлплощадка, ул. Северная,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Елыкаево, ул. Шахтер Кузбасса, д. 1,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Елыкаево, ул. Гагарина, д. 9, д. 11,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Ясногорский, ул. Центральная, д. 1, д. 2, д. 3, д. 4, д. 5, д. 6, д. 7, д. 8, д. 9, д. 10, д. 13, д. 15, д. 16, д. 17, д. 18,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Ягуново, ул. Школьная, д. 5, д. 7</w:t>
            </w:r>
          </w:p>
        </w:tc>
      </w:tr>
      <w:tr w:rsidR="004779FB">
        <w:tc>
          <w:tcPr>
            <w:tcW w:w="564" w:type="dxa"/>
            <w:vMerge w:val="restart"/>
          </w:tcPr>
          <w:p w:rsidR="004779FB" w:rsidRDefault="004779FB">
            <w:pPr>
              <w:pStyle w:val="ConsPlusNormal"/>
              <w:jc w:val="center"/>
            </w:pPr>
            <w:r>
              <w:t>23</w:t>
            </w:r>
          </w:p>
        </w:tc>
        <w:tc>
          <w:tcPr>
            <w:tcW w:w="3279" w:type="dxa"/>
            <w:vMerge w:val="restart"/>
          </w:tcPr>
          <w:p w:rsidR="004779FB" w:rsidRDefault="004779FB">
            <w:pPr>
              <w:pStyle w:val="ConsPlusNormal"/>
            </w:pPr>
            <w:r>
              <w:t>Крапивинский муниципальный округ</w:t>
            </w:r>
          </w:p>
        </w:tc>
        <w:tc>
          <w:tcPr>
            <w:tcW w:w="5216" w:type="dxa"/>
          </w:tcPr>
          <w:p w:rsidR="004779FB" w:rsidRDefault="004779FB">
            <w:pPr>
              <w:pStyle w:val="ConsPlusNormal"/>
            </w:pPr>
            <w:r>
              <w:t>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Зеленогорский, ул. Центральная, д. 66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Зеленогорский, ул. Центральная, д. 67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Борисово, ул. Геологов,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Борисово, ул. Геологов,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Борисово, ул. Геологов,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Зеленогорский, ул. Центральная, д. 2,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Зеленогорский, ул. Центральная, д. 81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Зеленогорский, ул. Центральная,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Зеленогорский, ул. Центральная, д. 61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Крапивинский, ул. Островского, д. 91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Зеленогорский, ул. Центральная, д. 8</w:t>
            </w:r>
          </w:p>
        </w:tc>
      </w:tr>
      <w:tr w:rsidR="004779FB">
        <w:tc>
          <w:tcPr>
            <w:tcW w:w="564" w:type="dxa"/>
            <w:vMerge w:val="restart"/>
          </w:tcPr>
          <w:p w:rsidR="004779FB" w:rsidRDefault="004779FB">
            <w:pPr>
              <w:pStyle w:val="ConsPlusNormal"/>
              <w:jc w:val="center"/>
            </w:pPr>
            <w:r>
              <w:t>24</w:t>
            </w:r>
          </w:p>
        </w:tc>
        <w:tc>
          <w:tcPr>
            <w:tcW w:w="3279" w:type="dxa"/>
            <w:vMerge w:val="restart"/>
          </w:tcPr>
          <w:p w:rsidR="004779FB" w:rsidRDefault="004779FB">
            <w:pPr>
              <w:pStyle w:val="ConsPlusNormal"/>
            </w:pPr>
            <w:r>
              <w:t>Ленинск-Кузнецкий муниципальный округ</w:t>
            </w:r>
          </w:p>
        </w:tc>
        <w:tc>
          <w:tcPr>
            <w:tcW w:w="5216" w:type="dxa"/>
          </w:tcPr>
          <w:p w:rsidR="004779FB" w:rsidRDefault="004779FB">
            <w:pPr>
              <w:pStyle w:val="ConsPlusNormal"/>
            </w:pPr>
            <w:r>
              <w:t>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Чкаловский, ул. 50 лет Октября, д. 18, д. 19,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Мирный, ул. Школьная, д. 18, д. 19,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Красное, ул. Чапаева, д. 3,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п.ст. Егозово, ул. Заводская, д. 1,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п.ст. Егозово, ул. Заводская, д. 5, д. 6, д. 7</w:t>
            </w:r>
          </w:p>
        </w:tc>
      </w:tr>
      <w:tr w:rsidR="004779FB">
        <w:tc>
          <w:tcPr>
            <w:tcW w:w="564" w:type="dxa"/>
            <w:vMerge w:val="restart"/>
          </w:tcPr>
          <w:p w:rsidR="004779FB" w:rsidRDefault="004779FB">
            <w:pPr>
              <w:pStyle w:val="ConsPlusNormal"/>
              <w:jc w:val="center"/>
            </w:pPr>
            <w:r>
              <w:t>25</w:t>
            </w:r>
          </w:p>
        </w:tc>
        <w:tc>
          <w:tcPr>
            <w:tcW w:w="3279" w:type="dxa"/>
            <w:vMerge w:val="restart"/>
          </w:tcPr>
          <w:p w:rsidR="004779FB" w:rsidRDefault="004779FB">
            <w:pPr>
              <w:pStyle w:val="ConsPlusNormal"/>
            </w:pPr>
            <w:r>
              <w:t>Калининское сельское поселение, Мариинский муниципальный округ</w:t>
            </w:r>
          </w:p>
        </w:tc>
        <w:tc>
          <w:tcPr>
            <w:tcW w:w="5216" w:type="dxa"/>
          </w:tcPr>
          <w:p w:rsidR="004779FB" w:rsidRDefault="004779FB">
            <w:pPr>
              <w:pStyle w:val="ConsPlusNormal"/>
            </w:pPr>
            <w:r>
              <w:t>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Калининский, ул. Студенческая,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Калининский, ул. Юбилейная,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Калининский, ул. Юбилейная,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Калининский, ул. Юбилейная,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Калининский, ул. Юбилейная,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 Калининский, ул. Юбилейная, д. 2</w:t>
            </w:r>
          </w:p>
        </w:tc>
      </w:tr>
      <w:tr w:rsidR="004779FB">
        <w:tc>
          <w:tcPr>
            <w:tcW w:w="564" w:type="dxa"/>
            <w:vMerge w:val="restart"/>
          </w:tcPr>
          <w:p w:rsidR="004779FB" w:rsidRDefault="004779FB">
            <w:pPr>
              <w:pStyle w:val="ConsPlusNormal"/>
              <w:jc w:val="center"/>
            </w:pPr>
            <w:r>
              <w:t>25</w:t>
            </w:r>
          </w:p>
        </w:tc>
        <w:tc>
          <w:tcPr>
            <w:tcW w:w="3279" w:type="dxa"/>
            <w:vMerge w:val="restart"/>
          </w:tcPr>
          <w:p w:rsidR="004779FB" w:rsidRDefault="004779FB">
            <w:pPr>
              <w:pStyle w:val="ConsPlusNormal"/>
            </w:pPr>
            <w:r>
              <w:t>Красноорловское сельское поселение, Мариинский муниципальный округ</w:t>
            </w:r>
          </w:p>
        </w:tc>
        <w:tc>
          <w:tcPr>
            <w:tcW w:w="5216" w:type="dxa"/>
          </w:tcPr>
          <w:p w:rsidR="004779FB" w:rsidRDefault="004779FB">
            <w:pPr>
              <w:pStyle w:val="ConsPlusNormal"/>
            </w:pPr>
            <w:r>
              <w:t>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Красные Орлы, ул. Центральная,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Красные Орлы, ул. Центральная,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Красные Орлы, ул. Центральная,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 Красные Орлы, ул. Калинина, д. 65</w:t>
            </w:r>
          </w:p>
        </w:tc>
      </w:tr>
      <w:tr w:rsidR="004779FB">
        <w:tc>
          <w:tcPr>
            <w:tcW w:w="564" w:type="dxa"/>
            <w:vMerge w:val="restart"/>
          </w:tcPr>
          <w:p w:rsidR="004779FB" w:rsidRDefault="004779FB">
            <w:pPr>
              <w:pStyle w:val="ConsPlusNormal"/>
              <w:jc w:val="center"/>
            </w:pPr>
            <w:r>
              <w:t>26</w:t>
            </w:r>
          </w:p>
        </w:tc>
        <w:tc>
          <w:tcPr>
            <w:tcW w:w="3279" w:type="dxa"/>
            <w:vMerge w:val="restart"/>
          </w:tcPr>
          <w:p w:rsidR="004779FB" w:rsidRDefault="004779FB">
            <w:pPr>
              <w:pStyle w:val="ConsPlusNormal"/>
            </w:pPr>
            <w:r>
              <w:t>Мариинское городское поселение, Мариинский муниципальный округ</w:t>
            </w:r>
          </w:p>
        </w:tc>
        <w:tc>
          <w:tcPr>
            <w:tcW w:w="5216" w:type="dxa"/>
          </w:tcPr>
          <w:p w:rsidR="004779FB" w:rsidRDefault="004779FB">
            <w:pPr>
              <w:pStyle w:val="ConsPlusNormal"/>
            </w:pPr>
            <w:r>
              <w:t>135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Сибиряков-Гвардейцев,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Сибиряков-Гвардейцев,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71а, д. 73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20а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1-й микрорайон,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Ноградский, д. 8,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Енисейская, д. 5, д. 7, д. 9,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Котовского, д. 10, д. 14,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Котовского, д. 90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17а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Макаренко, д. 9, д. 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Наумова,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Пальчикова, д. 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Романцова, д. 17,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С.Лазо, д. 39б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Южная, д. 5а/1, д. 5а/2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Ноградский,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ул. 105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Веселая, д. 1,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2, д. 2а, д, 2б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9,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Дорожная,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Котовского, д. 92, д. 94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Котовского, д. 7, д. 9, д. 11, д. 13,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Кольцова, д. 2,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48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Макаренко, д. 11, д. 13,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Нагорная, д. 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Пальчикова, д. 28б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Пальчикова, д. 64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Покрышкина,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Романцова, д. 16,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Сибиряков-Гвардейцев, д. 2,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С.Лазо, д. 41б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16, д. 16а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49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47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Ноградский,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50 лет Октября, д. 75, д. 77, д. 79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Победы, д. 2а, д. 2б, д. 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Добролюбова, д. 12,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Дорожная, д. 24,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Достоевского, д. 4,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Достоевского,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Енисейская, д. 2, д. 4, д. 6,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Котовского, д. 14а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Котовского, д. 4д</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Кирпичная, д. 1а,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46, д. 46а, д. 46б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Макаренко, д. 17, д. 19,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Покрышкина, д. 13, д. 15,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Перевалова,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Пальчикова, д. 1а, д. 1б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Рабочая,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Социалистическая, д. 17,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Сибиряков-Гвардейцев, д. 2в, д. 2 г</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45, д. 47, д. 49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4б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18, д. 18/1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Базовый, д. 1, д. 1а,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Базовый,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Базовый, д. 10/3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Базовый, д. 8, д. 10/1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Водопроводный,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Клубный, д. 1б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Линейный, д. 4,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Линейный, д. 3,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Макаренко, д. 1б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Наумова,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Ярославского, д. 5 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5-й микрорайон,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Победы,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Амурская, д. 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Антибесская,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Веселая,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Водопроводная, д. 2,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Вострецова,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Дорожная, д. 11, д. 13,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Дорожная, д. 3, д. 5,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Дорожная, д. 64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Достоевского, д. 10б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Енисейская,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Енисейская,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Кольцова,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91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83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64, д. 66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Котовского,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77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Макаренко, д. 27,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Пальчикова, д. 77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Пальчикова, д. 108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Победы,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Победы, д. 4, д. 6,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5-й микрорайон,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5-й микрорайон,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Дорожная, д. 1в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Достоевского, д. 3,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Достоевского, д. 10, д. 10а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Котовского,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Котовского, д. 16а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Кольцова,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105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Макаренко, д. 23,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Набережная, д. 124, д. 126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Набережная, д. 128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Набережная, д. 134, д, 136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Набережная, д. 138, д. 140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Набережная, д. 142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Набережная, д. 145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Островского,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Покрышкина, д. 11,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Покрышкина, д. 21, д. 23,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Пальчикова, д. 1ж</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Пальчикова, д. 22а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Рабочая,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Рабочая,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Трудовая,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Фурманова,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Чкалова, д. 39, д. 41, д. 43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Школьная,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3б,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18а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20,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28а/1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Юбилейная, д. 30</w:t>
            </w:r>
          </w:p>
        </w:tc>
      </w:tr>
      <w:tr w:rsidR="004779FB">
        <w:tc>
          <w:tcPr>
            <w:tcW w:w="564" w:type="dxa"/>
            <w:vMerge w:val="restart"/>
          </w:tcPr>
          <w:p w:rsidR="004779FB" w:rsidRDefault="004779FB">
            <w:pPr>
              <w:pStyle w:val="ConsPlusNormal"/>
              <w:jc w:val="center"/>
            </w:pPr>
            <w:r>
              <w:t>27</w:t>
            </w:r>
          </w:p>
        </w:tc>
        <w:tc>
          <w:tcPr>
            <w:tcW w:w="3279" w:type="dxa"/>
            <w:vMerge w:val="restart"/>
          </w:tcPr>
          <w:p w:rsidR="004779FB" w:rsidRDefault="004779FB">
            <w:pPr>
              <w:pStyle w:val="ConsPlusNormal"/>
            </w:pPr>
            <w:r>
              <w:t>Промышленновский муниципальный округ</w:t>
            </w:r>
          </w:p>
        </w:tc>
        <w:tc>
          <w:tcPr>
            <w:tcW w:w="5216" w:type="dxa"/>
          </w:tcPr>
          <w:p w:rsidR="004779FB" w:rsidRDefault="004779FB">
            <w:pPr>
              <w:pStyle w:val="ConsPlusNormal"/>
            </w:pPr>
            <w:r>
              <w:t>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Коммунистическая,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Алтайская,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Крупской, д. 5,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Южный,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Некрасова,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Алтайская,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Алтайская,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Южный, д. 6,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Лесная,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Лесная,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Новая,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Механическая, д. 5, пер. Механическая,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пер. Механическая,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Лесная,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Лермонтова, д. 1б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Цветочная,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Цветочная,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Цветочная, д. 16а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Цветочная,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Цветочная,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Цветочная,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Цветочная, д. 17</w:t>
            </w:r>
          </w:p>
        </w:tc>
      </w:tr>
      <w:tr w:rsidR="004779FB">
        <w:tc>
          <w:tcPr>
            <w:tcW w:w="564" w:type="dxa"/>
            <w:vMerge w:val="restart"/>
          </w:tcPr>
          <w:p w:rsidR="004779FB" w:rsidRDefault="004779FB">
            <w:pPr>
              <w:pStyle w:val="ConsPlusNormal"/>
              <w:jc w:val="center"/>
            </w:pPr>
            <w:r>
              <w:t>28</w:t>
            </w:r>
          </w:p>
        </w:tc>
        <w:tc>
          <w:tcPr>
            <w:tcW w:w="3279" w:type="dxa"/>
            <w:vMerge w:val="restart"/>
          </w:tcPr>
          <w:p w:rsidR="004779FB" w:rsidRDefault="004779FB">
            <w:pPr>
              <w:pStyle w:val="ConsPlusNormal"/>
            </w:pPr>
            <w:r>
              <w:t>Казское городское поселение, Таштагольский муниципальный район</w:t>
            </w:r>
          </w:p>
        </w:tc>
        <w:tc>
          <w:tcPr>
            <w:tcW w:w="5216" w:type="dxa"/>
          </w:tcPr>
          <w:p w:rsidR="004779FB" w:rsidRDefault="004779FB">
            <w:pPr>
              <w:pStyle w:val="ConsPlusNormal"/>
            </w:pPr>
            <w:r>
              <w:t>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Победы,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Победы,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Победы,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Победы,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14</w:t>
            </w:r>
          </w:p>
        </w:tc>
      </w:tr>
      <w:tr w:rsidR="004779FB">
        <w:tc>
          <w:tcPr>
            <w:tcW w:w="564" w:type="dxa"/>
            <w:vMerge w:val="restart"/>
          </w:tcPr>
          <w:p w:rsidR="004779FB" w:rsidRDefault="004779FB">
            <w:pPr>
              <w:pStyle w:val="ConsPlusNormal"/>
              <w:jc w:val="center"/>
            </w:pPr>
            <w:r>
              <w:t>29</w:t>
            </w:r>
          </w:p>
        </w:tc>
        <w:tc>
          <w:tcPr>
            <w:tcW w:w="3279" w:type="dxa"/>
            <w:vMerge w:val="restart"/>
          </w:tcPr>
          <w:p w:rsidR="004779FB" w:rsidRDefault="004779FB">
            <w:pPr>
              <w:pStyle w:val="ConsPlusNormal"/>
            </w:pPr>
            <w:r>
              <w:t>Темиртауское городское поселение, Таштагольский муниципальный район</w:t>
            </w:r>
          </w:p>
        </w:tc>
        <w:tc>
          <w:tcPr>
            <w:tcW w:w="5216" w:type="dxa"/>
          </w:tcPr>
          <w:p w:rsidR="004779FB" w:rsidRDefault="004779FB">
            <w:pPr>
              <w:pStyle w:val="ConsPlusNormal"/>
            </w:pPr>
            <w:r>
              <w:t>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Школьная,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Школьная,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России,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Почтовая,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Почтовая,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Почтовая,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Почтовая,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Почтовая,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Почтовая,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33а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Центральная,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18а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19а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Суворова, д. 21</w:t>
            </w:r>
          </w:p>
        </w:tc>
      </w:tr>
      <w:tr w:rsidR="004779FB">
        <w:tc>
          <w:tcPr>
            <w:tcW w:w="564" w:type="dxa"/>
            <w:vMerge w:val="restart"/>
          </w:tcPr>
          <w:p w:rsidR="004779FB" w:rsidRDefault="004779FB">
            <w:pPr>
              <w:pStyle w:val="ConsPlusNormal"/>
              <w:jc w:val="center"/>
            </w:pPr>
            <w:r>
              <w:t>30</w:t>
            </w:r>
          </w:p>
        </w:tc>
        <w:tc>
          <w:tcPr>
            <w:tcW w:w="3279" w:type="dxa"/>
            <w:vMerge w:val="restart"/>
          </w:tcPr>
          <w:p w:rsidR="004779FB" w:rsidRDefault="004779FB">
            <w:pPr>
              <w:pStyle w:val="ConsPlusNormal"/>
            </w:pPr>
            <w:r>
              <w:t>Таштагольское городское поселение, Таштагольский муниципальный район</w:t>
            </w:r>
          </w:p>
        </w:tc>
        <w:tc>
          <w:tcPr>
            <w:tcW w:w="5216" w:type="dxa"/>
          </w:tcPr>
          <w:p w:rsidR="004779FB" w:rsidRDefault="004779FB">
            <w:pPr>
              <w:pStyle w:val="ConsPlusNormal"/>
            </w:pPr>
            <w:r>
              <w:t>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Ноградская, д. 5, д. 15, д. 17,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Поспелова, д. 18, д. 22, д. 11,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Матросова,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50, д. 56, д. 54, д. 62, д. 64, д. 68, д. 72, д. 74, д. 82, д. 84, д. 78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14, д. 18,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2б, д. 36, д. 38, д. 137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Артема,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Коммунистическая, д. 22, д. 23,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ул. Школьная, д. 14, д. 16,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Юбилейная, д. 1, д. 2, д. 3, д. 4, д. 5, д. 6, д. 7, д. 8,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Калинина, д. 14</w:t>
            </w:r>
          </w:p>
        </w:tc>
      </w:tr>
      <w:tr w:rsidR="004779FB">
        <w:tc>
          <w:tcPr>
            <w:tcW w:w="564" w:type="dxa"/>
            <w:vMerge w:val="restart"/>
          </w:tcPr>
          <w:p w:rsidR="004779FB" w:rsidRDefault="004779FB">
            <w:pPr>
              <w:pStyle w:val="ConsPlusNormal"/>
              <w:jc w:val="center"/>
            </w:pPr>
            <w:r>
              <w:t>31</w:t>
            </w:r>
          </w:p>
        </w:tc>
        <w:tc>
          <w:tcPr>
            <w:tcW w:w="3279" w:type="dxa"/>
            <w:vMerge w:val="restart"/>
          </w:tcPr>
          <w:p w:rsidR="004779FB" w:rsidRDefault="004779FB">
            <w:pPr>
              <w:pStyle w:val="ConsPlusNormal"/>
            </w:pPr>
            <w:r>
              <w:t>Мундыбашское городское поселение, Таштагольский муниципальный район</w:t>
            </w:r>
          </w:p>
        </w:tc>
        <w:tc>
          <w:tcPr>
            <w:tcW w:w="5216" w:type="dxa"/>
          </w:tcPr>
          <w:p w:rsidR="004779FB" w:rsidRDefault="004779FB">
            <w:pPr>
              <w:pStyle w:val="ConsPlusNormal"/>
            </w:pPr>
            <w:r>
              <w:t>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Кабалевского,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Кабалевского,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Школьная,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Школьная,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Школьная,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Школьная, д. 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Лузина,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Лузина,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Лузина,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Лузина,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Кабалевского,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5</w:t>
            </w:r>
          </w:p>
        </w:tc>
      </w:tr>
      <w:tr w:rsidR="004779FB">
        <w:tc>
          <w:tcPr>
            <w:tcW w:w="564" w:type="dxa"/>
            <w:vMerge w:val="restart"/>
          </w:tcPr>
          <w:p w:rsidR="004779FB" w:rsidRDefault="004779FB">
            <w:pPr>
              <w:pStyle w:val="ConsPlusNormal"/>
              <w:jc w:val="center"/>
            </w:pPr>
            <w:r>
              <w:t>32</w:t>
            </w:r>
          </w:p>
        </w:tc>
        <w:tc>
          <w:tcPr>
            <w:tcW w:w="3279" w:type="dxa"/>
            <w:vMerge w:val="restart"/>
          </w:tcPr>
          <w:p w:rsidR="004779FB" w:rsidRDefault="004779FB">
            <w:pPr>
              <w:pStyle w:val="ConsPlusNormal"/>
            </w:pPr>
            <w:r>
              <w:t>Шерегешское городское поселение, Таштагольский муниципальный район</w:t>
            </w:r>
          </w:p>
        </w:tc>
        <w:tc>
          <w:tcPr>
            <w:tcW w:w="5216" w:type="dxa"/>
          </w:tcPr>
          <w:p w:rsidR="004779FB" w:rsidRDefault="004779FB">
            <w:pPr>
              <w:pStyle w:val="ConsPlusNormal"/>
            </w:pPr>
            <w:r>
              <w:t>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3а, д. 4, д. 6, д. 7, д. 17, д. 18,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Гагарина, д. 14, д. 16, д. 28, д. 20,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40 лет Октября, д. 4, д. 6, д. 8,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Кирова, д. 1, д. 4, д. 9</w:t>
            </w:r>
          </w:p>
        </w:tc>
      </w:tr>
      <w:tr w:rsidR="004779FB">
        <w:tc>
          <w:tcPr>
            <w:tcW w:w="564" w:type="dxa"/>
            <w:vMerge w:val="restart"/>
          </w:tcPr>
          <w:p w:rsidR="004779FB" w:rsidRDefault="004779FB">
            <w:pPr>
              <w:pStyle w:val="ConsPlusNormal"/>
              <w:jc w:val="center"/>
            </w:pPr>
            <w:r>
              <w:t>33</w:t>
            </w:r>
          </w:p>
        </w:tc>
        <w:tc>
          <w:tcPr>
            <w:tcW w:w="3279" w:type="dxa"/>
            <w:vMerge w:val="restart"/>
          </w:tcPr>
          <w:p w:rsidR="004779FB" w:rsidRDefault="004779FB">
            <w:pPr>
              <w:pStyle w:val="ConsPlusNormal"/>
            </w:pPr>
            <w:r>
              <w:t>Топкинский муниципальный округ</w:t>
            </w:r>
          </w:p>
        </w:tc>
        <w:tc>
          <w:tcPr>
            <w:tcW w:w="5216" w:type="dxa"/>
          </w:tcPr>
          <w:p w:rsidR="004779FB" w:rsidRDefault="004779FB">
            <w:pPr>
              <w:pStyle w:val="ConsPlusNormal"/>
            </w:pPr>
            <w:r>
              <w:t>175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Революции, д. 185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Красная Горка,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Красная Горка,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Красная Горка,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Красная Горка,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Красная Горка,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Красная Горка,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Красная Горка,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Красная Горка,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30а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30б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29а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29б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19а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19б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мкр. Солнечный, д. 27а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2б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184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178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Луначарского, д. 176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Строителей,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53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Топкинская, д. 67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Кузнецкая,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Кузнецкая,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Кузнецкая,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Лермонтова,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Лермонтова,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Комсомольская, д. 7а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Есикова,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Пионерская, д. 84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Пионерская,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Пионерская, д. 62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Пионерская, д. 64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Пионерская, д. 66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Пионерская, д. 68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Пионерская, д. 70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Пионерская, д. 76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Пионерская, д. 78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Пионерская, д. 80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Пионерская, д. 82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77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78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83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87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91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95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61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43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47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49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51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55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57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59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65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69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70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72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73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74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Пролетарская, д. 76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Чехова, д. 249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Желябова,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Сибирская,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Сибирская,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Лесная, д. 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Мичурина,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131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133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151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156а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157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186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Алма-Атинская, д. 35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Алма-Атинская, д. 220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13а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32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44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48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50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52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78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Западная,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Западная,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З.Космодемьянской, д. 13а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З.Космодемьянской,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З.Космодемьянской, д. 15а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К.Маркса,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Петровского, д. 244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Привокзальная,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Привокзальная,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Привокзальная,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Привокзальная, д. 27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Западная,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Западная,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Зарубинское с/п, с. Зарубино, ул. Центральная,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Зарубинское с/п, с. Зарубино, ул. Центральная,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Зарубинское с/п, с. Зарубино, ул. Центральная,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Зарубинское с/п, с. Зарубино, ул. Центральная,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Зарубинское с/п, с. Зарубино, ул. Центральная,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Зарубинское с/п, с. Зарубино, пер. Школьный,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Топкинское с/п, с. Топки, микрорайон,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Топкинское с/п, с. Топки, микрорайон,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Топкинское с/п, с. Топки, микрорайон,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Топкинское с/п, с. Топки, микрорайон,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Лукошкинское с/п, п. Центральный, ул. Советская,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Лукошкинское с/п, п. Центральный, ул. Советская,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Лукошкинское с/п, п. Центральный, ул. Советская, д. 24</w:t>
            </w:r>
          </w:p>
        </w:tc>
      </w:tr>
      <w:tr w:rsidR="004779FB">
        <w:tc>
          <w:tcPr>
            <w:tcW w:w="564" w:type="dxa"/>
            <w:vMerge w:val="restart"/>
          </w:tcPr>
          <w:p w:rsidR="004779FB" w:rsidRDefault="004779FB">
            <w:pPr>
              <w:pStyle w:val="ConsPlusNormal"/>
              <w:jc w:val="center"/>
            </w:pPr>
            <w:r>
              <w:t>34</w:t>
            </w:r>
          </w:p>
        </w:tc>
        <w:tc>
          <w:tcPr>
            <w:tcW w:w="3279" w:type="dxa"/>
            <w:vMerge w:val="restart"/>
          </w:tcPr>
          <w:p w:rsidR="004779FB" w:rsidRDefault="004779FB">
            <w:pPr>
              <w:pStyle w:val="ConsPlusNormal"/>
            </w:pPr>
            <w:r>
              <w:t>Тяжинский муниципальный округ</w:t>
            </w:r>
          </w:p>
        </w:tc>
        <w:tc>
          <w:tcPr>
            <w:tcW w:w="5216" w:type="dxa"/>
          </w:tcPr>
          <w:p w:rsidR="004779FB" w:rsidRDefault="004779FB">
            <w:pPr>
              <w:pStyle w:val="ConsPlusNormal"/>
            </w:pPr>
            <w:r>
              <w:t>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5а, д. 7,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Кооперативная, д. 8б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Коммунальная,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Коммунальная,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20, ул. Школьная,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9, д. 10,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Вокзальная,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Крайняя,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21б, д. 21е,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24, д. 26, д. 28, д. 28б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Октябрьская,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Советская, д. 26а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74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Коммунистическая, д. 7,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Ленина, д. 24а, д. 26</w:t>
            </w:r>
          </w:p>
        </w:tc>
      </w:tr>
      <w:tr w:rsidR="004779FB">
        <w:tc>
          <w:tcPr>
            <w:tcW w:w="564" w:type="dxa"/>
            <w:vMerge w:val="restart"/>
          </w:tcPr>
          <w:p w:rsidR="004779FB" w:rsidRDefault="004779FB">
            <w:pPr>
              <w:pStyle w:val="ConsPlusNormal"/>
              <w:jc w:val="center"/>
            </w:pPr>
            <w:r>
              <w:t>35</w:t>
            </w:r>
          </w:p>
        </w:tc>
        <w:tc>
          <w:tcPr>
            <w:tcW w:w="3279" w:type="dxa"/>
            <w:vMerge w:val="restart"/>
          </w:tcPr>
          <w:p w:rsidR="004779FB" w:rsidRDefault="004779FB">
            <w:pPr>
              <w:pStyle w:val="ConsPlusNormal"/>
            </w:pPr>
            <w:r>
              <w:t>Чебулинский муниципальный округ</w:t>
            </w:r>
          </w:p>
        </w:tc>
        <w:tc>
          <w:tcPr>
            <w:tcW w:w="5216" w:type="dxa"/>
          </w:tcPr>
          <w:p w:rsidR="004779FB" w:rsidRDefault="004779FB">
            <w:pPr>
              <w:pStyle w:val="ConsPlusNormal"/>
            </w:pPr>
            <w:r>
              <w:t>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поселок 1-й, ул. Воронова, д. 17, д. 19, д. 22</w:t>
            </w:r>
          </w:p>
        </w:tc>
      </w:tr>
      <w:tr w:rsidR="004779FB">
        <w:tc>
          <w:tcPr>
            <w:tcW w:w="564" w:type="dxa"/>
            <w:vMerge w:val="restart"/>
          </w:tcPr>
          <w:p w:rsidR="004779FB" w:rsidRDefault="004779FB">
            <w:pPr>
              <w:pStyle w:val="ConsPlusNormal"/>
              <w:jc w:val="center"/>
            </w:pPr>
            <w:r>
              <w:t>36</w:t>
            </w:r>
          </w:p>
        </w:tc>
        <w:tc>
          <w:tcPr>
            <w:tcW w:w="3279" w:type="dxa"/>
            <w:vMerge w:val="restart"/>
          </w:tcPr>
          <w:p w:rsidR="004779FB" w:rsidRDefault="004779FB">
            <w:pPr>
              <w:pStyle w:val="ConsPlusNormal"/>
            </w:pPr>
            <w:r>
              <w:t>Юргинский муниципальный округ</w:t>
            </w:r>
          </w:p>
        </w:tc>
        <w:tc>
          <w:tcPr>
            <w:tcW w:w="5216" w:type="dxa"/>
          </w:tcPr>
          <w:p w:rsidR="004779FB" w:rsidRDefault="004779FB">
            <w:pPr>
              <w:pStyle w:val="ConsPlusNormal"/>
            </w:pPr>
            <w:r>
              <w:t>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п.ст. Арлюк, ул. Союзная,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п.ст. Арлюк, ул. Союзная,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п.ст. Арлюк, ул. Союзная,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Зеледеево, ул. Советская,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 Юргинский, ул. Школьная,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 Юргинский, ул. Школьная,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 Юргинский, ул. Школьная,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 Проскоково, ул. Центральная,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 Проскоково, ул. Центральная,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 Проскоково, ул. Центральная, д. 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с. Проскоково, ул. Школьная,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 Проскоково, ул. Совхозная, д. 18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 Проскоково, ул. Совхозная,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 Сокольники, ул. Лесная,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 Сокольники, ул. Лесная,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Пятково, ул. Молодежная,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Талая, ул. Зеленая,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Талая, ул. Зеленая,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Талая, ул. Зеленая,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Талая, ул. Зеленая,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Талая, ул. Центральная,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Талая, ул. Центральная д. 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Талая, ул. Центральная,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Талая, ул. Центральная,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Талая, ул. Центральная,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Талая, ул. Центральная,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Талая, ул. Центральная,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Новороманово, ул. Рабочая,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 Речной, ул. Строительная,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Томилово, ул. Зеленая,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п.ст. Юрга - 2, ул. Новая,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п.ст. Юрга - 2, ул. Новая,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п.ст. Юрга - 2, ул. Новая,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п.ст. Юрга - 2, ул. Новая,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п.ст. Юрга - 2, ул. Заводская, д. 29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п.ст. Юрга - 2, ул. Заводская,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 Логовой, ул. Центральная, д. 12</w:t>
            </w:r>
          </w:p>
        </w:tc>
      </w:tr>
      <w:tr w:rsidR="004779FB">
        <w:tc>
          <w:tcPr>
            <w:tcW w:w="564" w:type="dxa"/>
            <w:vMerge w:val="restart"/>
          </w:tcPr>
          <w:p w:rsidR="004779FB" w:rsidRDefault="004779FB">
            <w:pPr>
              <w:pStyle w:val="ConsPlusNormal"/>
              <w:jc w:val="center"/>
            </w:pPr>
            <w:r>
              <w:t>37</w:t>
            </w:r>
          </w:p>
        </w:tc>
        <w:tc>
          <w:tcPr>
            <w:tcW w:w="3279" w:type="dxa"/>
            <w:vMerge w:val="restart"/>
          </w:tcPr>
          <w:p w:rsidR="004779FB" w:rsidRDefault="004779FB">
            <w:pPr>
              <w:pStyle w:val="ConsPlusNormal"/>
            </w:pPr>
            <w:r>
              <w:t>Яйский муниципальный округ</w:t>
            </w:r>
          </w:p>
        </w:tc>
        <w:tc>
          <w:tcPr>
            <w:tcW w:w="5216" w:type="dxa"/>
          </w:tcPr>
          <w:p w:rsidR="004779FB" w:rsidRDefault="004779FB">
            <w:pPr>
              <w:pStyle w:val="ConsPlusNormal"/>
            </w:pPr>
            <w:r>
              <w:t>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пгт Яя, ул. Нахимова, д. 1, ул. Нахимова,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пгт Яя, ул. Нахимова, д. 5, ул. Нахимова,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пгт Яя, ул. Нахимова,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bottom"/>
          </w:tcPr>
          <w:p w:rsidR="004779FB" w:rsidRDefault="004779FB">
            <w:pPr>
              <w:pStyle w:val="ConsPlusNormal"/>
            </w:pPr>
            <w:r>
              <w:t>пгт Яя, ул. Нахимова, д. 2, ул. Нахимова, д. 4, ул. Нахимова, д. 6, ул. Нахимова, д. 10</w:t>
            </w:r>
          </w:p>
        </w:tc>
      </w:tr>
      <w:tr w:rsidR="004779FB">
        <w:tc>
          <w:tcPr>
            <w:tcW w:w="564" w:type="dxa"/>
            <w:vMerge w:val="restart"/>
          </w:tcPr>
          <w:p w:rsidR="004779FB" w:rsidRDefault="004779FB">
            <w:pPr>
              <w:pStyle w:val="ConsPlusNormal"/>
              <w:jc w:val="center"/>
            </w:pPr>
            <w:r>
              <w:t>38</w:t>
            </w:r>
          </w:p>
        </w:tc>
        <w:tc>
          <w:tcPr>
            <w:tcW w:w="3279" w:type="dxa"/>
            <w:vMerge w:val="restart"/>
          </w:tcPr>
          <w:p w:rsidR="004779FB" w:rsidRDefault="004779FB">
            <w:pPr>
              <w:pStyle w:val="ConsPlusNormal"/>
            </w:pPr>
            <w:r>
              <w:t>Яшкинский муниципальный округ</w:t>
            </w:r>
          </w:p>
        </w:tc>
        <w:tc>
          <w:tcPr>
            <w:tcW w:w="5216" w:type="dxa"/>
          </w:tcPr>
          <w:p w:rsidR="004779FB" w:rsidRDefault="004779FB">
            <w:pPr>
              <w:pStyle w:val="ConsPlusNormal"/>
            </w:pPr>
            <w:r>
              <w:t>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Свердлова,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Куйбышева,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Куйбышева, д. 15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Куйбышева,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Суворова,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Суворова,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Комарова,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Комарова,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Ворошилова,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Шиферная, д. 24а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Комарова,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Комарова, д. 30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Ворошилова,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Шиферная, д. 24а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Ленинская, д. 42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Ленинская, д. 44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Ленинская, д. 46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Суворова, д.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Калинина,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Калинина, д. 17/1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Калинина, д. 17/2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пгт Яшкино, ул. Ленинская, д. 93</w:t>
            </w:r>
          </w:p>
        </w:tc>
      </w:tr>
    </w:tbl>
    <w:p w:rsidR="004779FB" w:rsidRDefault="004779FB">
      <w:pPr>
        <w:pStyle w:val="ConsPlusNormal"/>
        <w:jc w:val="both"/>
      </w:pPr>
    </w:p>
    <w:p w:rsidR="004779FB" w:rsidRDefault="004779FB">
      <w:pPr>
        <w:pStyle w:val="ConsPlusTitle"/>
        <w:jc w:val="center"/>
        <w:outlineLvl w:val="2"/>
      </w:pPr>
      <w:r>
        <w:t>9.2. Адресный перечень общественных территорий, нуждающихся</w:t>
      </w:r>
    </w:p>
    <w:p w:rsidR="004779FB" w:rsidRDefault="004779FB">
      <w:pPr>
        <w:pStyle w:val="ConsPlusTitle"/>
        <w:jc w:val="center"/>
      </w:pPr>
      <w:r>
        <w:t>в благоустройстве (с учетом их физического состояния)</w:t>
      </w:r>
    </w:p>
    <w:p w:rsidR="004779FB" w:rsidRDefault="004779FB">
      <w:pPr>
        <w:pStyle w:val="ConsPlusTitle"/>
        <w:jc w:val="center"/>
      </w:pPr>
      <w:r>
        <w:t>и подлежащих благоустройству в указанный период (физическое</w:t>
      </w:r>
    </w:p>
    <w:p w:rsidR="004779FB" w:rsidRDefault="004779FB">
      <w:pPr>
        <w:pStyle w:val="ConsPlusTitle"/>
        <w:jc w:val="center"/>
      </w:pPr>
      <w:r>
        <w:t>состояние общественной территории и необходимость ее</w:t>
      </w:r>
    </w:p>
    <w:p w:rsidR="004779FB" w:rsidRDefault="004779FB">
      <w:pPr>
        <w:pStyle w:val="ConsPlusTitle"/>
        <w:jc w:val="center"/>
      </w:pPr>
      <w:r>
        <w:t>благоустройства определяются по результатам инвентаризации</w:t>
      </w:r>
    </w:p>
    <w:p w:rsidR="004779FB" w:rsidRDefault="004779FB">
      <w:pPr>
        <w:pStyle w:val="ConsPlusTitle"/>
        <w:jc w:val="center"/>
      </w:pPr>
      <w:r>
        <w:t>общественной территории, проведенной в порядке,</w:t>
      </w:r>
    </w:p>
    <w:p w:rsidR="004779FB" w:rsidRDefault="004779FB">
      <w:pPr>
        <w:pStyle w:val="ConsPlusTitle"/>
        <w:jc w:val="center"/>
      </w:pPr>
      <w:r>
        <w:t>установленном нормативным правовым актом Кемеровской</w:t>
      </w:r>
    </w:p>
    <w:p w:rsidR="004779FB" w:rsidRDefault="004779FB">
      <w:pPr>
        <w:pStyle w:val="ConsPlusTitle"/>
        <w:jc w:val="center"/>
      </w:pPr>
      <w:r>
        <w:t>области - Кузбасса)</w:t>
      </w:r>
    </w:p>
    <w:p w:rsidR="004779FB" w:rsidRDefault="004779FB">
      <w:pPr>
        <w:pStyle w:val="ConsPlusNormal"/>
        <w:jc w:val="both"/>
      </w:pPr>
    </w:p>
    <w:p w:rsidR="004779FB" w:rsidRDefault="004779FB">
      <w:pPr>
        <w:pStyle w:val="ConsPlusTitle"/>
        <w:jc w:val="center"/>
        <w:outlineLvl w:val="3"/>
      </w:pPr>
      <w:r>
        <w:t>9.2.1. Адресный перечень общественных территорий,</w:t>
      </w:r>
    </w:p>
    <w:p w:rsidR="004779FB" w:rsidRDefault="004779FB">
      <w:pPr>
        <w:pStyle w:val="ConsPlusTitle"/>
        <w:jc w:val="center"/>
      </w:pPr>
      <w:r>
        <w:t>нуждающихся в благоустройстве (с учетом их физического</w:t>
      </w:r>
    </w:p>
    <w:p w:rsidR="004779FB" w:rsidRDefault="004779FB">
      <w:pPr>
        <w:pStyle w:val="ConsPlusTitle"/>
        <w:jc w:val="center"/>
      </w:pPr>
      <w:r>
        <w:t>состояния) и подлежащих благоустройству в 2018 году</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2"/>
        <w:gridCol w:w="2154"/>
        <w:gridCol w:w="6293"/>
      </w:tblGrid>
      <w:tr w:rsidR="004779FB">
        <w:tc>
          <w:tcPr>
            <w:tcW w:w="582" w:type="dxa"/>
            <w:vAlign w:val="center"/>
          </w:tcPr>
          <w:p w:rsidR="004779FB" w:rsidRDefault="004779FB">
            <w:pPr>
              <w:pStyle w:val="ConsPlusNormal"/>
              <w:jc w:val="center"/>
            </w:pPr>
            <w:r>
              <w:t>N п/п МО</w:t>
            </w:r>
          </w:p>
        </w:tc>
        <w:tc>
          <w:tcPr>
            <w:tcW w:w="2154" w:type="dxa"/>
            <w:vAlign w:val="center"/>
          </w:tcPr>
          <w:p w:rsidR="004779FB" w:rsidRDefault="004779FB">
            <w:pPr>
              <w:pStyle w:val="ConsPlusNormal"/>
              <w:jc w:val="center"/>
            </w:pPr>
            <w:r>
              <w:t>Муниципальное образование</w:t>
            </w:r>
          </w:p>
        </w:tc>
        <w:tc>
          <w:tcPr>
            <w:tcW w:w="6293" w:type="dxa"/>
            <w:vAlign w:val="center"/>
          </w:tcPr>
          <w:p w:rsidR="004779FB" w:rsidRDefault="004779FB">
            <w:pPr>
              <w:pStyle w:val="ConsPlusNormal"/>
              <w:jc w:val="center"/>
            </w:pPr>
            <w:r>
              <w:t>Адресный перечень общественных территорий</w:t>
            </w:r>
          </w:p>
        </w:tc>
      </w:tr>
      <w:tr w:rsidR="004779FB">
        <w:tc>
          <w:tcPr>
            <w:tcW w:w="582" w:type="dxa"/>
          </w:tcPr>
          <w:p w:rsidR="004779FB" w:rsidRDefault="004779FB">
            <w:pPr>
              <w:pStyle w:val="ConsPlusNormal"/>
              <w:jc w:val="center"/>
            </w:pPr>
            <w:r>
              <w:t>1</w:t>
            </w:r>
          </w:p>
        </w:tc>
        <w:tc>
          <w:tcPr>
            <w:tcW w:w="2154" w:type="dxa"/>
          </w:tcPr>
          <w:p w:rsidR="004779FB" w:rsidRDefault="004779FB">
            <w:pPr>
              <w:pStyle w:val="ConsPlusNormal"/>
              <w:jc w:val="center"/>
            </w:pPr>
            <w:r>
              <w:t>2</w:t>
            </w:r>
          </w:p>
        </w:tc>
        <w:tc>
          <w:tcPr>
            <w:tcW w:w="6293" w:type="dxa"/>
          </w:tcPr>
          <w:p w:rsidR="004779FB" w:rsidRDefault="004779FB">
            <w:pPr>
              <w:pStyle w:val="ConsPlusNormal"/>
              <w:jc w:val="center"/>
            </w:pPr>
            <w:r>
              <w:t>3</w:t>
            </w:r>
          </w:p>
        </w:tc>
      </w:tr>
      <w:tr w:rsidR="004779FB">
        <w:tc>
          <w:tcPr>
            <w:tcW w:w="582" w:type="dxa"/>
          </w:tcPr>
          <w:p w:rsidR="004779FB" w:rsidRDefault="004779FB">
            <w:pPr>
              <w:pStyle w:val="ConsPlusNormal"/>
            </w:pPr>
          </w:p>
        </w:tc>
        <w:tc>
          <w:tcPr>
            <w:tcW w:w="2154" w:type="dxa"/>
          </w:tcPr>
          <w:p w:rsidR="004779FB" w:rsidRDefault="004779FB">
            <w:pPr>
              <w:pStyle w:val="ConsPlusNormal"/>
            </w:pPr>
            <w:r>
              <w:t>Общественные территории, единиц</w:t>
            </w:r>
          </w:p>
        </w:tc>
        <w:tc>
          <w:tcPr>
            <w:tcW w:w="6293" w:type="dxa"/>
            <w:vAlign w:val="center"/>
          </w:tcPr>
          <w:p w:rsidR="004779FB" w:rsidRDefault="004779FB">
            <w:pPr>
              <w:pStyle w:val="ConsPlusNormal"/>
            </w:pPr>
            <w:r>
              <w:t>56</w:t>
            </w:r>
          </w:p>
        </w:tc>
      </w:tr>
      <w:tr w:rsidR="004779FB">
        <w:tc>
          <w:tcPr>
            <w:tcW w:w="582" w:type="dxa"/>
            <w:vMerge w:val="restart"/>
          </w:tcPr>
          <w:p w:rsidR="004779FB" w:rsidRDefault="004779FB">
            <w:pPr>
              <w:pStyle w:val="ConsPlusNormal"/>
              <w:jc w:val="center"/>
            </w:pPr>
            <w:r>
              <w:t>1</w:t>
            </w:r>
          </w:p>
        </w:tc>
        <w:tc>
          <w:tcPr>
            <w:tcW w:w="2154" w:type="dxa"/>
            <w:vMerge w:val="restart"/>
          </w:tcPr>
          <w:p w:rsidR="004779FB" w:rsidRDefault="004779FB">
            <w:pPr>
              <w:pStyle w:val="ConsPlusNormal"/>
            </w:pPr>
            <w:r>
              <w:t>Город Кемерово</w:t>
            </w:r>
          </w:p>
        </w:tc>
        <w:tc>
          <w:tcPr>
            <w:tcW w:w="6293" w:type="dxa"/>
            <w:vAlign w:val="center"/>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набережная Кировского района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бульвар Строителей от пр. Притомского (пр. Московского) до пр. Ленина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"Орбита"</w:t>
            </w:r>
          </w:p>
        </w:tc>
      </w:tr>
      <w:tr w:rsidR="004779FB">
        <w:tc>
          <w:tcPr>
            <w:tcW w:w="582" w:type="dxa"/>
            <w:vMerge w:val="restart"/>
          </w:tcPr>
          <w:p w:rsidR="004779FB" w:rsidRDefault="004779FB">
            <w:pPr>
              <w:pStyle w:val="ConsPlusNormal"/>
              <w:jc w:val="center"/>
            </w:pPr>
            <w:r>
              <w:t>2</w:t>
            </w:r>
          </w:p>
        </w:tc>
        <w:tc>
          <w:tcPr>
            <w:tcW w:w="2154" w:type="dxa"/>
            <w:vMerge w:val="restart"/>
          </w:tcPr>
          <w:p w:rsidR="004779FB" w:rsidRDefault="004779FB">
            <w:pPr>
              <w:pStyle w:val="ConsPlusNormal"/>
            </w:pPr>
            <w:r>
              <w:t>Новокузнецкий городской округ</w:t>
            </w:r>
          </w:p>
        </w:tc>
        <w:tc>
          <w:tcPr>
            <w:tcW w:w="6293" w:type="dxa"/>
            <w:vAlign w:val="center"/>
          </w:tcPr>
          <w:p w:rsidR="004779FB" w:rsidRDefault="004779FB">
            <w:pPr>
              <w:pStyle w:val="ConsPlusNormal"/>
            </w:pPr>
            <w:r>
              <w:t>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площадь ДК им. Дзержинского (Куйбышевский район, пересечение ул. К.Маркса и ул. 1 Мая)</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пешеходная аллея (Центральный район, от пр-т Кузнецкстроевский, д. 20 до ул. Ермакова,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парк перед ДК "Шахтостроителей" (Орджоникидзевский район, ул. Дорстроевская, д. 5а)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по ул. Воробьева (Куйбышевский район, между ул. Воробьева и пр. Курако,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Первостроителей (Заводской район, ул. Горьковская, д. 27а)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аллея Памяти воинам интернационалистам (Новоильинский район, пр. Авиаторов, д. 108а)</w:t>
            </w:r>
          </w:p>
        </w:tc>
      </w:tr>
      <w:tr w:rsidR="004779FB">
        <w:tc>
          <w:tcPr>
            <w:tcW w:w="582" w:type="dxa"/>
            <w:vMerge w:val="restart"/>
          </w:tcPr>
          <w:p w:rsidR="004779FB" w:rsidRDefault="004779FB">
            <w:pPr>
              <w:pStyle w:val="ConsPlusNormal"/>
              <w:jc w:val="center"/>
            </w:pPr>
            <w:r>
              <w:t>3</w:t>
            </w:r>
          </w:p>
        </w:tc>
        <w:tc>
          <w:tcPr>
            <w:tcW w:w="2154" w:type="dxa"/>
            <w:vMerge w:val="restart"/>
          </w:tcPr>
          <w:p w:rsidR="004779FB" w:rsidRDefault="004779FB">
            <w:pPr>
              <w:pStyle w:val="ConsPlusNormal"/>
            </w:pPr>
            <w:r>
              <w:t>Междуреченский городской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тротуар вдоль МБДОУ Детский сад N 17 "Ручеек" и вдоль МБОУ Лицей N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пешеходная дорожка вдоль МБДОУ Детский сад N 26 "Журавушка", МБДОУ Детский сад N 27 "Росинка"</w:t>
            </w:r>
          </w:p>
        </w:tc>
      </w:tr>
      <w:tr w:rsidR="004779FB">
        <w:tc>
          <w:tcPr>
            <w:tcW w:w="582" w:type="dxa"/>
            <w:vMerge w:val="restart"/>
          </w:tcPr>
          <w:p w:rsidR="004779FB" w:rsidRDefault="004779FB">
            <w:pPr>
              <w:pStyle w:val="ConsPlusNormal"/>
              <w:jc w:val="center"/>
            </w:pPr>
            <w:r>
              <w:t>4</w:t>
            </w:r>
          </w:p>
        </w:tc>
        <w:tc>
          <w:tcPr>
            <w:tcW w:w="2154" w:type="dxa"/>
            <w:vMerge w:val="restart"/>
          </w:tcPr>
          <w:p w:rsidR="004779FB" w:rsidRDefault="004779FB">
            <w:pPr>
              <w:pStyle w:val="ConsPlusNormal"/>
            </w:pPr>
            <w:r>
              <w:t>Таштагольское городское поселение</w:t>
            </w:r>
          </w:p>
        </w:tc>
        <w:tc>
          <w:tcPr>
            <w:tcW w:w="6293" w:type="dxa"/>
            <w:vAlign w:val="center"/>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пешеходный тротуар возле детской поликлиники (ул. Макаренко, д. 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пешеходная дорожка на участке от Партизанского моста (ул. Макаренко, д. 2) до прокуратуры (ул. Макаренко,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пешеходная дорожка на участке от школы N 10 (ул. Ноградская д. 20) до детской поликлиники (ул. Макаренко д. 12)</w:t>
            </w:r>
          </w:p>
        </w:tc>
      </w:tr>
      <w:tr w:rsidR="004779FB">
        <w:tc>
          <w:tcPr>
            <w:tcW w:w="582" w:type="dxa"/>
            <w:vMerge w:val="restart"/>
          </w:tcPr>
          <w:p w:rsidR="004779FB" w:rsidRDefault="004779FB">
            <w:pPr>
              <w:pStyle w:val="ConsPlusNormal"/>
              <w:jc w:val="center"/>
            </w:pPr>
            <w:r>
              <w:t>5</w:t>
            </w:r>
          </w:p>
        </w:tc>
        <w:tc>
          <w:tcPr>
            <w:tcW w:w="2154" w:type="dxa"/>
            <w:vMerge w:val="restart"/>
          </w:tcPr>
          <w:p w:rsidR="004779FB" w:rsidRDefault="004779FB">
            <w:pPr>
              <w:pStyle w:val="ConsPlusNormal"/>
            </w:pPr>
            <w:r>
              <w:t>Мундыбашское городское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аллея по ул. Ленина</w:t>
            </w:r>
          </w:p>
        </w:tc>
      </w:tr>
      <w:tr w:rsidR="004779FB">
        <w:tc>
          <w:tcPr>
            <w:tcW w:w="582" w:type="dxa"/>
            <w:vMerge w:val="restart"/>
          </w:tcPr>
          <w:p w:rsidR="004779FB" w:rsidRDefault="004779FB">
            <w:pPr>
              <w:pStyle w:val="ConsPlusNormal"/>
              <w:jc w:val="center"/>
            </w:pPr>
            <w:r>
              <w:t>6</w:t>
            </w:r>
          </w:p>
        </w:tc>
        <w:tc>
          <w:tcPr>
            <w:tcW w:w="2154" w:type="dxa"/>
            <w:vMerge w:val="restart"/>
          </w:tcPr>
          <w:p w:rsidR="004779FB" w:rsidRDefault="004779FB">
            <w:pPr>
              <w:pStyle w:val="ConsPlusNormal"/>
            </w:pPr>
            <w:r>
              <w:t>Шерегешское городское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пешеходная зона между домами по ул. Дзержинского, д. 33</w:t>
            </w:r>
          </w:p>
        </w:tc>
      </w:tr>
      <w:tr w:rsidR="004779FB">
        <w:tc>
          <w:tcPr>
            <w:tcW w:w="582" w:type="dxa"/>
            <w:vMerge w:val="restart"/>
          </w:tcPr>
          <w:p w:rsidR="004779FB" w:rsidRDefault="004779FB">
            <w:pPr>
              <w:pStyle w:val="ConsPlusNormal"/>
              <w:jc w:val="center"/>
            </w:pPr>
            <w:r>
              <w:t>7</w:t>
            </w:r>
          </w:p>
        </w:tc>
        <w:tc>
          <w:tcPr>
            <w:tcW w:w="2154" w:type="dxa"/>
            <w:vMerge w:val="restart"/>
          </w:tcPr>
          <w:p w:rsidR="004779FB" w:rsidRDefault="004779FB">
            <w:pPr>
              <w:pStyle w:val="ConsPlusNormal"/>
            </w:pPr>
            <w:r>
              <w:t>Анжеро-Судженский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парк "Юбилейный"</w:t>
            </w:r>
          </w:p>
        </w:tc>
      </w:tr>
      <w:tr w:rsidR="004779FB">
        <w:tc>
          <w:tcPr>
            <w:tcW w:w="582" w:type="dxa"/>
            <w:vMerge w:val="restart"/>
          </w:tcPr>
          <w:p w:rsidR="004779FB" w:rsidRDefault="004779FB">
            <w:pPr>
              <w:pStyle w:val="ConsPlusNormal"/>
              <w:jc w:val="center"/>
            </w:pPr>
            <w:r>
              <w:t>8</w:t>
            </w:r>
          </w:p>
        </w:tc>
        <w:tc>
          <w:tcPr>
            <w:tcW w:w="2154" w:type="dxa"/>
            <w:vMerge w:val="restart"/>
          </w:tcPr>
          <w:p w:rsidR="004779FB" w:rsidRDefault="004779FB">
            <w:pPr>
              <w:pStyle w:val="ConsPlusNormal"/>
            </w:pPr>
            <w:r>
              <w:t>Тайгинский городской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мемориального комплекса по пр. Пролетарскому</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памятника воинам-пограничникам по ул. Рабочей</w:t>
            </w:r>
          </w:p>
        </w:tc>
      </w:tr>
      <w:tr w:rsidR="004779FB">
        <w:tc>
          <w:tcPr>
            <w:tcW w:w="582" w:type="dxa"/>
            <w:vMerge w:val="restart"/>
          </w:tcPr>
          <w:p w:rsidR="004779FB" w:rsidRDefault="004779FB">
            <w:pPr>
              <w:pStyle w:val="ConsPlusNormal"/>
              <w:jc w:val="center"/>
            </w:pPr>
            <w:r>
              <w:t>9</w:t>
            </w:r>
          </w:p>
        </w:tc>
        <w:tc>
          <w:tcPr>
            <w:tcW w:w="2154" w:type="dxa"/>
            <w:vMerge w:val="restart"/>
          </w:tcPr>
          <w:p w:rsidR="004779FB" w:rsidRDefault="004779FB">
            <w:pPr>
              <w:pStyle w:val="ConsPlusNormal"/>
            </w:pPr>
            <w:r>
              <w:t>Юргинский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бульвар по пр. Победы, 1-й микрорайон (д. 17, д. 25)</w:t>
            </w:r>
          </w:p>
        </w:tc>
      </w:tr>
      <w:tr w:rsidR="004779FB">
        <w:tc>
          <w:tcPr>
            <w:tcW w:w="582" w:type="dxa"/>
            <w:vMerge w:val="restart"/>
          </w:tcPr>
          <w:p w:rsidR="004779FB" w:rsidRDefault="004779FB">
            <w:pPr>
              <w:pStyle w:val="ConsPlusNormal"/>
              <w:jc w:val="center"/>
            </w:pPr>
            <w:r>
              <w:t>10</w:t>
            </w:r>
          </w:p>
        </w:tc>
        <w:tc>
          <w:tcPr>
            <w:tcW w:w="2154" w:type="dxa"/>
            <w:vMerge w:val="restart"/>
          </w:tcPr>
          <w:p w:rsidR="004779FB" w:rsidRDefault="004779FB">
            <w:pPr>
              <w:pStyle w:val="ConsPlusNormal"/>
            </w:pPr>
            <w:r>
              <w:t>Калтанский городской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благоустройство площади общественных мероприятий в районе ДК "Сюрприз"</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благоустройство территории "сквер Шахтеров"</w:t>
            </w:r>
          </w:p>
        </w:tc>
      </w:tr>
      <w:tr w:rsidR="004779FB">
        <w:tc>
          <w:tcPr>
            <w:tcW w:w="582" w:type="dxa"/>
            <w:vMerge w:val="restart"/>
          </w:tcPr>
          <w:p w:rsidR="004779FB" w:rsidRDefault="004779FB">
            <w:pPr>
              <w:pStyle w:val="ConsPlusNormal"/>
              <w:jc w:val="center"/>
            </w:pPr>
            <w:r>
              <w:t>11</w:t>
            </w:r>
          </w:p>
        </w:tc>
        <w:tc>
          <w:tcPr>
            <w:tcW w:w="2154" w:type="dxa"/>
            <w:vMerge w:val="restart"/>
          </w:tcPr>
          <w:p w:rsidR="004779FB" w:rsidRDefault="004779FB">
            <w:pPr>
              <w:pStyle w:val="ConsPlusNormal"/>
            </w:pPr>
            <w:r>
              <w:t>Прокопьевский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у ДК "Красная Горка"</w:t>
            </w:r>
          </w:p>
        </w:tc>
      </w:tr>
      <w:tr w:rsidR="004779FB">
        <w:tc>
          <w:tcPr>
            <w:tcW w:w="582" w:type="dxa"/>
            <w:vMerge w:val="restart"/>
          </w:tcPr>
          <w:p w:rsidR="004779FB" w:rsidRDefault="004779FB">
            <w:pPr>
              <w:pStyle w:val="ConsPlusNormal"/>
              <w:jc w:val="center"/>
            </w:pPr>
            <w:r>
              <w:t>12</w:t>
            </w:r>
          </w:p>
        </w:tc>
        <w:tc>
          <w:tcPr>
            <w:tcW w:w="2154" w:type="dxa"/>
            <w:vMerge w:val="restart"/>
          </w:tcPr>
          <w:p w:rsidR="004779FB" w:rsidRDefault="004779FB">
            <w:pPr>
              <w:pStyle w:val="ConsPlusNormal"/>
            </w:pPr>
            <w:r>
              <w:t>Мысковский городской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парк "Вокзальный"</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территория от СОК "Олимп" до вокзала (парк им. Воронина)</w:t>
            </w:r>
          </w:p>
        </w:tc>
      </w:tr>
      <w:tr w:rsidR="004779FB">
        <w:tc>
          <w:tcPr>
            <w:tcW w:w="582" w:type="dxa"/>
            <w:vMerge w:val="restart"/>
          </w:tcPr>
          <w:p w:rsidR="004779FB" w:rsidRDefault="004779FB">
            <w:pPr>
              <w:pStyle w:val="ConsPlusNormal"/>
              <w:jc w:val="center"/>
            </w:pPr>
            <w:r>
              <w:t>13</w:t>
            </w:r>
          </w:p>
        </w:tc>
        <w:tc>
          <w:tcPr>
            <w:tcW w:w="2154" w:type="dxa"/>
            <w:vMerge w:val="restart"/>
          </w:tcPr>
          <w:p w:rsidR="004779FB" w:rsidRDefault="004779FB">
            <w:pPr>
              <w:pStyle w:val="ConsPlusNormal"/>
            </w:pPr>
            <w:r>
              <w:t>Березовский городской округ</w:t>
            </w:r>
          </w:p>
        </w:tc>
        <w:tc>
          <w:tcPr>
            <w:tcW w:w="6293" w:type="dxa"/>
            <w:vAlign w:val="center"/>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городской парк</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Памяти</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лестничный марш ул. 40 Лет Победы</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спортивная площадка в районе ул. 8 Марта, д. 1</w:t>
            </w:r>
          </w:p>
        </w:tc>
      </w:tr>
      <w:tr w:rsidR="004779FB">
        <w:tc>
          <w:tcPr>
            <w:tcW w:w="582" w:type="dxa"/>
            <w:vMerge w:val="restart"/>
          </w:tcPr>
          <w:p w:rsidR="004779FB" w:rsidRDefault="004779FB">
            <w:pPr>
              <w:pStyle w:val="ConsPlusNormal"/>
              <w:jc w:val="center"/>
            </w:pPr>
            <w:r>
              <w:t>14</w:t>
            </w:r>
          </w:p>
        </w:tc>
        <w:tc>
          <w:tcPr>
            <w:tcW w:w="2154" w:type="dxa"/>
            <w:vMerge w:val="restart"/>
          </w:tcPr>
          <w:p w:rsidR="004779FB" w:rsidRDefault="004779FB">
            <w:pPr>
              <w:pStyle w:val="ConsPlusNormal"/>
            </w:pPr>
            <w:r>
              <w:t>Полысаевский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парк имени Горовца (1-й этап, парковка)</w:t>
            </w:r>
          </w:p>
        </w:tc>
      </w:tr>
      <w:tr w:rsidR="004779FB">
        <w:tc>
          <w:tcPr>
            <w:tcW w:w="582" w:type="dxa"/>
            <w:vMerge w:val="restart"/>
          </w:tcPr>
          <w:p w:rsidR="004779FB" w:rsidRDefault="004779FB">
            <w:pPr>
              <w:pStyle w:val="ConsPlusNormal"/>
              <w:jc w:val="center"/>
            </w:pPr>
            <w:r>
              <w:t>15</w:t>
            </w:r>
          </w:p>
        </w:tc>
        <w:tc>
          <w:tcPr>
            <w:tcW w:w="2154" w:type="dxa"/>
            <w:vMerge w:val="restart"/>
          </w:tcPr>
          <w:p w:rsidR="004779FB" w:rsidRDefault="004779FB">
            <w:pPr>
              <w:pStyle w:val="ConsPlusNormal"/>
            </w:pPr>
            <w:r>
              <w:t>Осинниковский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парк по ул. Гагарина (район дома N 18)</w:t>
            </w:r>
          </w:p>
        </w:tc>
      </w:tr>
      <w:tr w:rsidR="004779FB">
        <w:tc>
          <w:tcPr>
            <w:tcW w:w="582" w:type="dxa"/>
            <w:vMerge w:val="restart"/>
          </w:tcPr>
          <w:p w:rsidR="004779FB" w:rsidRDefault="004779FB">
            <w:pPr>
              <w:pStyle w:val="ConsPlusNormal"/>
              <w:jc w:val="center"/>
            </w:pPr>
            <w:r>
              <w:t>16</w:t>
            </w:r>
          </w:p>
        </w:tc>
        <w:tc>
          <w:tcPr>
            <w:tcW w:w="2154" w:type="dxa"/>
            <w:vMerge w:val="restart"/>
          </w:tcPr>
          <w:p w:rsidR="004779FB" w:rsidRDefault="004779FB">
            <w:pPr>
              <w:pStyle w:val="ConsPlusNormal"/>
            </w:pPr>
            <w:r>
              <w:t>Киселевский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ДК "Шахтер"</w:t>
            </w:r>
          </w:p>
        </w:tc>
      </w:tr>
      <w:tr w:rsidR="004779FB">
        <w:tc>
          <w:tcPr>
            <w:tcW w:w="582" w:type="dxa"/>
            <w:vMerge w:val="restart"/>
          </w:tcPr>
          <w:p w:rsidR="004779FB" w:rsidRDefault="004779FB">
            <w:pPr>
              <w:pStyle w:val="ConsPlusNormal"/>
              <w:jc w:val="center"/>
            </w:pPr>
            <w:r>
              <w:t>17</w:t>
            </w:r>
          </w:p>
        </w:tc>
        <w:tc>
          <w:tcPr>
            <w:tcW w:w="2154" w:type="dxa"/>
            <w:vMerge w:val="restart"/>
          </w:tcPr>
          <w:p w:rsidR="004779FB" w:rsidRDefault="004779FB">
            <w:pPr>
              <w:pStyle w:val="ConsPlusNormal"/>
            </w:pPr>
            <w:r>
              <w:t>Ленинск-Кузнецкий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городская площадь торжеств имени В.П.Мазикина с размещением сквера патриотов "Боевая слава Сибири"</w:t>
            </w:r>
          </w:p>
        </w:tc>
      </w:tr>
      <w:tr w:rsidR="004779FB">
        <w:tc>
          <w:tcPr>
            <w:tcW w:w="582" w:type="dxa"/>
            <w:vMerge w:val="restart"/>
          </w:tcPr>
          <w:p w:rsidR="004779FB" w:rsidRDefault="004779FB">
            <w:pPr>
              <w:pStyle w:val="ConsPlusNormal"/>
              <w:jc w:val="center"/>
            </w:pPr>
            <w:r>
              <w:t>18</w:t>
            </w:r>
          </w:p>
        </w:tc>
        <w:tc>
          <w:tcPr>
            <w:tcW w:w="2154" w:type="dxa"/>
            <w:vMerge w:val="restart"/>
          </w:tcPr>
          <w:p w:rsidR="004779FB" w:rsidRDefault="004779FB">
            <w:pPr>
              <w:pStyle w:val="ConsPlusNormal"/>
            </w:pPr>
            <w:r>
              <w:t>Яшкинское городское поселение</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у стелы Героям Советского Союза (ул. Суворова, д. 6 - ул. Гагарина, д. 46)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Мемориала памяти (ул. Суворова, д. 16, ул. Куйбышева, д. 2а)</w:t>
            </w:r>
          </w:p>
        </w:tc>
      </w:tr>
      <w:tr w:rsidR="004779FB">
        <w:tc>
          <w:tcPr>
            <w:tcW w:w="582" w:type="dxa"/>
            <w:vMerge w:val="restart"/>
          </w:tcPr>
          <w:p w:rsidR="004779FB" w:rsidRDefault="004779FB">
            <w:pPr>
              <w:pStyle w:val="ConsPlusNormal"/>
              <w:jc w:val="center"/>
            </w:pPr>
            <w:r>
              <w:t>19</w:t>
            </w:r>
          </w:p>
        </w:tc>
        <w:tc>
          <w:tcPr>
            <w:tcW w:w="2154" w:type="dxa"/>
            <w:vMerge w:val="restart"/>
          </w:tcPr>
          <w:p w:rsidR="004779FB" w:rsidRDefault="004779FB">
            <w:pPr>
              <w:pStyle w:val="ConsPlusNormal"/>
            </w:pPr>
            <w:r>
              <w:t>Гурьевское городское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аллея пограничников, расположенная на пересечении ул. Коммунистической и ул. 30 лет Победы</w:t>
            </w:r>
          </w:p>
        </w:tc>
      </w:tr>
      <w:tr w:rsidR="004779FB">
        <w:tc>
          <w:tcPr>
            <w:tcW w:w="582" w:type="dxa"/>
            <w:vMerge w:val="restart"/>
          </w:tcPr>
          <w:p w:rsidR="004779FB" w:rsidRDefault="004779FB">
            <w:pPr>
              <w:pStyle w:val="ConsPlusNormal"/>
              <w:jc w:val="center"/>
            </w:pPr>
            <w:r>
              <w:t>20</w:t>
            </w:r>
          </w:p>
        </w:tc>
        <w:tc>
          <w:tcPr>
            <w:tcW w:w="2154" w:type="dxa"/>
            <w:vMerge w:val="restart"/>
          </w:tcPr>
          <w:p w:rsidR="004779FB" w:rsidRDefault="004779FB">
            <w:pPr>
              <w:pStyle w:val="ConsPlusNormal"/>
            </w:pPr>
            <w:r>
              <w:t>Салаирское городское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территория площади перед городским кладбищем</w:t>
            </w:r>
          </w:p>
        </w:tc>
      </w:tr>
      <w:tr w:rsidR="004779FB">
        <w:tc>
          <w:tcPr>
            <w:tcW w:w="582" w:type="dxa"/>
            <w:vMerge w:val="restart"/>
          </w:tcPr>
          <w:p w:rsidR="004779FB" w:rsidRDefault="004779FB">
            <w:pPr>
              <w:pStyle w:val="ConsPlusNormal"/>
              <w:jc w:val="center"/>
            </w:pPr>
            <w:r>
              <w:t>21</w:t>
            </w:r>
          </w:p>
        </w:tc>
        <w:tc>
          <w:tcPr>
            <w:tcW w:w="2154" w:type="dxa"/>
            <w:vMerge w:val="restart"/>
          </w:tcPr>
          <w:p w:rsidR="004779FB" w:rsidRDefault="004779FB">
            <w:pPr>
              <w:pStyle w:val="ConsPlusNormal"/>
            </w:pPr>
            <w:r>
              <w:t>Мариинское городское поселение</w:t>
            </w:r>
          </w:p>
        </w:tc>
        <w:tc>
          <w:tcPr>
            <w:tcW w:w="6293" w:type="dxa"/>
            <w:vAlign w:val="center"/>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площадь "Холм Славы"</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площадь у памятника "Картошка"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площадь, территория у зданий N 38,40 по ул. Ленина</w:t>
            </w:r>
          </w:p>
        </w:tc>
      </w:tr>
      <w:tr w:rsidR="004779FB">
        <w:tc>
          <w:tcPr>
            <w:tcW w:w="582" w:type="dxa"/>
            <w:vMerge w:val="restart"/>
          </w:tcPr>
          <w:p w:rsidR="004779FB" w:rsidRDefault="004779FB">
            <w:pPr>
              <w:pStyle w:val="ConsPlusNormal"/>
              <w:jc w:val="center"/>
            </w:pPr>
            <w:r>
              <w:t>22</w:t>
            </w:r>
          </w:p>
        </w:tc>
        <w:tc>
          <w:tcPr>
            <w:tcW w:w="2154" w:type="dxa"/>
            <w:vMerge w:val="restart"/>
          </w:tcPr>
          <w:p w:rsidR="004779FB" w:rsidRDefault="004779FB">
            <w:pPr>
              <w:pStyle w:val="ConsPlusNormal"/>
            </w:pPr>
            <w:r>
              <w:t>Топкинское городское поселение</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мкр. Солнечный, д. 5а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территория от здания мкр. Красная Горка, д. 17а до ул. Горной</w:t>
            </w:r>
          </w:p>
        </w:tc>
      </w:tr>
      <w:tr w:rsidR="004779FB">
        <w:tc>
          <w:tcPr>
            <w:tcW w:w="582" w:type="dxa"/>
            <w:vMerge w:val="restart"/>
          </w:tcPr>
          <w:p w:rsidR="004779FB" w:rsidRDefault="004779FB">
            <w:pPr>
              <w:pStyle w:val="ConsPlusNormal"/>
              <w:jc w:val="center"/>
            </w:pPr>
            <w:r>
              <w:t>23</w:t>
            </w:r>
          </w:p>
        </w:tc>
        <w:tc>
          <w:tcPr>
            <w:tcW w:w="2154" w:type="dxa"/>
            <w:vMerge w:val="restart"/>
          </w:tcPr>
          <w:p w:rsidR="004779FB" w:rsidRDefault="004779FB">
            <w:pPr>
              <w:pStyle w:val="ConsPlusNormal"/>
            </w:pPr>
            <w:r>
              <w:t>Беловский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Центральный парк</w:t>
            </w:r>
          </w:p>
        </w:tc>
      </w:tr>
      <w:tr w:rsidR="004779FB">
        <w:tc>
          <w:tcPr>
            <w:tcW w:w="582" w:type="dxa"/>
            <w:vMerge w:val="restart"/>
          </w:tcPr>
          <w:p w:rsidR="004779FB" w:rsidRDefault="004779FB">
            <w:pPr>
              <w:pStyle w:val="ConsPlusNormal"/>
              <w:jc w:val="center"/>
            </w:pPr>
            <w:r>
              <w:t>24</w:t>
            </w:r>
          </w:p>
        </w:tc>
        <w:tc>
          <w:tcPr>
            <w:tcW w:w="2154" w:type="dxa"/>
            <w:vMerge w:val="restart"/>
          </w:tcPr>
          <w:p w:rsidR="004779FB" w:rsidRDefault="004779FB">
            <w:pPr>
              <w:pStyle w:val="ConsPlusNormal"/>
            </w:pPr>
            <w:r>
              <w:t>Краснобродский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пешеходный тротуар по ул. Западной</w:t>
            </w:r>
          </w:p>
        </w:tc>
      </w:tr>
      <w:tr w:rsidR="004779FB">
        <w:tc>
          <w:tcPr>
            <w:tcW w:w="582" w:type="dxa"/>
            <w:vMerge w:val="restart"/>
          </w:tcPr>
          <w:p w:rsidR="004779FB" w:rsidRDefault="004779FB">
            <w:pPr>
              <w:pStyle w:val="ConsPlusNormal"/>
              <w:jc w:val="center"/>
            </w:pPr>
            <w:r>
              <w:t>25</w:t>
            </w:r>
          </w:p>
        </w:tc>
        <w:tc>
          <w:tcPr>
            <w:tcW w:w="2154" w:type="dxa"/>
            <w:vMerge w:val="restart"/>
          </w:tcPr>
          <w:p w:rsidR="004779FB" w:rsidRDefault="004779FB">
            <w:pPr>
              <w:pStyle w:val="ConsPlusNormal"/>
            </w:pPr>
            <w:r>
              <w:t>Беловский муниципальный район (Старопестеревское сельское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аллея Славы (ул. Центральная)</w:t>
            </w:r>
          </w:p>
        </w:tc>
      </w:tr>
      <w:tr w:rsidR="004779FB">
        <w:tc>
          <w:tcPr>
            <w:tcW w:w="582" w:type="dxa"/>
            <w:vMerge w:val="restart"/>
          </w:tcPr>
          <w:p w:rsidR="004779FB" w:rsidRDefault="004779FB">
            <w:pPr>
              <w:pStyle w:val="ConsPlusNormal"/>
              <w:jc w:val="center"/>
            </w:pPr>
            <w:r>
              <w:t>26</w:t>
            </w:r>
          </w:p>
        </w:tc>
        <w:tc>
          <w:tcPr>
            <w:tcW w:w="2154" w:type="dxa"/>
            <w:vMerge w:val="restart"/>
          </w:tcPr>
          <w:p w:rsidR="004779FB" w:rsidRDefault="004779FB">
            <w:pPr>
              <w:pStyle w:val="ConsPlusNormal"/>
            </w:pPr>
            <w:r>
              <w:t>Сосновское сельское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аллея памятника "Погибшим сосновцам в годы Великой Отечественной войны"</w:t>
            </w:r>
          </w:p>
        </w:tc>
      </w:tr>
      <w:tr w:rsidR="004779FB">
        <w:tc>
          <w:tcPr>
            <w:tcW w:w="582" w:type="dxa"/>
            <w:vMerge w:val="restart"/>
          </w:tcPr>
          <w:p w:rsidR="004779FB" w:rsidRDefault="004779FB">
            <w:pPr>
              <w:pStyle w:val="ConsPlusNormal"/>
              <w:jc w:val="center"/>
            </w:pPr>
            <w:r>
              <w:t>27</w:t>
            </w:r>
          </w:p>
        </w:tc>
        <w:tc>
          <w:tcPr>
            <w:tcW w:w="2154" w:type="dxa"/>
            <w:vMerge w:val="restart"/>
          </w:tcPr>
          <w:p w:rsidR="004779FB" w:rsidRDefault="004779FB">
            <w:pPr>
              <w:pStyle w:val="ConsPlusNormal"/>
            </w:pPr>
            <w:r>
              <w:t>Ижморский муниципальный район (Ижморское городское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пешеходный тротуар ул. Ленинская, д. 63, ул. Комсомольская, д. 5</w:t>
            </w:r>
          </w:p>
        </w:tc>
      </w:tr>
      <w:tr w:rsidR="004779FB">
        <w:tc>
          <w:tcPr>
            <w:tcW w:w="582" w:type="dxa"/>
            <w:vMerge w:val="restart"/>
          </w:tcPr>
          <w:p w:rsidR="004779FB" w:rsidRDefault="004779FB">
            <w:pPr>
              <w:pStyle w:val="ConsPlusNormal"/>
              <w:jc w:val="center"/>
            </w:pPr>
            <w:r>
              <w:t>28</w:t>
            </w:r>
          </w:p>
        </w:tc>
        <w:tc>
          <w:tcPr>
            <w:tcW w:w="2154" w:type="dxa"/>
            <w:vMerge w:val="restart"/>
          </w:tcPr>
          <w:p w:rsidR="004779FB" w:rsidRDefault="004779FB">
            <w:pPr>
              <w:pStyle w:val="ConsPlusNormal"/>
            </w:pPr>
            <w:r>
              <w:t>Кемеровский муниципальный район</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Березовское сельское поселение, ул. Центральная</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Щегловское сельское поселение, ул. Советская</w:t>
            </w:r>
          </w:p>
        </w:tc>
      </w:tr>
      <w:tr w:rsidR="004779FB">
        <w:tc>
          <w:tcPr>
            <w:tcW w:w="582" w:type="dxa"/>
            <w:vMerge w:val="restart"/>
          </w:tcPr>
          <w:p w:rsidR="004779FB" w:rsidRDefault="004779FB">
            <w:pPr>
              <w:pStyle w:val="ConsPlusNormal"/>
              <w:jc w:val="center"/>
            </w:pPr>
            <w:r>
              <w:t>29</w:t>
            </w:r>
          </w:p>
        </w:tc>
        <w:tc>
          <w:tcPr>
            <w:tcW w:w="2154" w:type="dxa"/>
            <w:vMerge w:val="restart"/>
          </w:tcPr>
          <w:p w:rsidR="004779FB" w:rsidRDefault="004779FB">
            <w:pPr>
              <w:pStyle w:val="ConsPlusNormal"/>
            </w:pPr>
            <w:r>
              <w:t>Крапивинский муниципальный район (Зеленогорское городское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Центральный бульвар</w:t>
            </w:r>
          </w:p>
        </w:tc>
      </w:tr>
      <w:tr w:rsidR="004779FB">
        <w:tc>
          <w:tcPr>
            <w:tcW w:w="582" w:type="dxa"/>
            <w:vMerge w:val="restart"/>
          </w:tcPr>
          <w:p w:rsidR="004779FB" w:rsidRDefault="004779FB">
            <w:pPr>
              <w:pStyle w:val="ConsPlusNormal"/>
              <w:jc w:val="center"/>
            </w:pPr>
            <w:r>
              <w:t>30</w:t>
            </w:r>
          </w:p>
        </w:tc>
        <w:tc>
          <w:tcPr>
            <w:tcW w:w="2154" w:type="dxa"/>
            <w:vMerge w:val="restart"/>
          </w:tcPr>
          <w:p w:rsidR="004779FB" w:rsidRDefault="004779FB">
            <w:pPr>
              <w:pStyle w:val="ConsPlusNormal"/>
            </w:pPr>
            <w:r>
              <w:t>Ленинск-Кузнецкий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пешеходный тротуар по ул. Полевой</w:t>
            </w:r>
          </w:p>
        </w:tc>
      </w:tr>
      <w:tr w:rsidR="004779FB">
        <w:tc>
          <w:tcPr>
            <w:tcW w:w="582" w:type="dxa"/>
            <w:vMerge w:val="restart"/>
          </w:tcPr>
          <w:p w:rsidR="004779FB" w:rsidRDefault="004779FB">
            <w:pPr>
              <w:pStyle w:val="ConsPlusNormal"/>
              <w:jc w:val="center"/>
            </w:pPr>
            <w:r>
              <w:t>31</w:t>
            </w:r>
          </w:p>
        </w:tc>
        <w:tc>
          <w:tcPr>
            <w:tcW w:w="2154" w:type="dxa"/>
            <w:vMerge w:val="restart"/>
          </w:tcPr>
          <w:p w:rsidR="004779FB" w:rsidRDefault="004779FB">
            <w:pPr>
              <w:pStyle w:val="ConsPlusNormal"/>
            </w:pPr>
            <w:r>
              <w:t>Калининское сельское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площадь "Лучистая"</w:t>
            </w:r>
          </w:p>
        </w:tc>
      </w:tr>
      <w:tr w:rsidR="004779FB">
        <w:tc>
          <w:tcPr>
            <w:tcW w:w="582" w:type="dxa"/>
            <w:vMerge w:val="restart"/>
          </w:tcPr>
          <w:p w:rsidR="004779FB" w:rsidRDefault="004779FB">
            <w:pPr>
              <w:pStyle w:val="ConsPlusNormal"/>
              <w:jc w:val="center"/>
            </w:pPr>
            <w:r>
              <w:t>32</w:t>
            </w:r>
          </w:p>
        </w:tc>
        <w:tc>
          <w:tcPr>
            <w:tcW w:w="2154" w:type="dxa"/>
            <w:vMerge w:val="restart"/>
          </w:tcPr>
          <w:p w:rsidR="004779FB" w:rsidRDefault="004779FB">
            <w:pPr>
              <w:pStyle w:val="ConsPlusNormal"/>
            </w:pPr>
            <w:r>
              <w:t>Промышленновский муниципальный район (Промышленновское городское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пешеходная зона от ул. Коммунистическая до ул. Крупской</w:t>
            </w:r>
          </w:p>
        </w:tc>
      </w:tr>
      <w:tr w:rsidR="004779FB">
        <w:tc>
          <w:tcPr>
            <w:tcW w:w="582" w:type="dxa"/>
            <w:vMerge w:val="restart"/>
          </w:tcPr>
          <w:p w:rsidR="004779FB" w:rsidRDefault="004779FB">
            <w:pPr>
              <w:pStyle w:val="ConsPlusNormal"/>
              <w:jc w:val="center"/>
            </w:pPr>
            <w:r>
              <w:t>33</w:t>
            </w:r>
          </w:p>
        </w:tc>
        <w:tc>
          <w:tcPr>
            <w:tcW w:w="2154" w:type="dxa"/>
            <w:vMerge w:val="restart"/>
          </w:tcPr>
          <w:p w:rsidR="004779FB" w:rsidRDefault="004779FB">
            <w:pPr>
              <w:pStyle w:val="ConsPlusNormal"/>
            </w:pPr>
            <w:r>
              <w:t>Тяжинское городское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тротуар по ул. Коммунальной (от школы N 1 до перекрестка с ул. Октябрьской)</w:t>
            </w:r>
          </w:p>
        </w:tc>
      </w:tr>
      <w:tr w:rsidR="004779FB">
        <w:tc>
          <w:tcPr>
            <w:tcW w:w="582" w:type="dxa"/>
            <w:vMerge w:val="restart"/>
          </w:tcPr>
          <w:p w:rsidR="004779FB" w:rsidRDefault="004779FB">
            <w:pPr>
              <w:pStyle w:val="ConsPlusNormal"/>
              <w:jc w:val="center"/>
            </w:pPr>
            <w:r>
              <w:t>34</w:t>
            </w:r>
          </w:p>
        </w:tc>
        <w:tc>
          <w:tcPr>
            <w:tcW w:w="2154" w:type="dxa"/>
            <w:vMerge w:val="restart"/>
          </w:tcPr>
          <w:p w:rsidR="004779FB" w:rsidRDefault="004779FB">
            <w:pPr>
              <w:pStyle w:val="ConsPlusNormal"/>
            </w:pPr>
            <w:r>
              <w:t>Юргинский муниципальный район (Юргинское сельское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Молодежный (ул. Новая)</w:t>
            </w:r>
          </w:p>
        </w:tc>
      </w:tr>
      <w:tr w:rsidR="004779FB">
        <w:tc>
          <w:tcPr>
            <w:tcW w:w="582" w:type="dxa"/>
            <w:vMerge w:val="restart"/>
          </w:tcPr>
          <w:p w:rsidR="004779FB" w:rsidRDefault="004779FB">
            <w:pPr>
              <w:pStyle w:val="ConsPlusNormal"/>
              <w:jc w:val="center"/>
            </w:pPr>
            <w:r>
              <w:t>35</w:t>
            </w:r>
          </w:p>
        </w:tc>
        <w:tc>
          <w:tcPr>
            <w:tcW w:w="2154" w:type="dxa"/>
            <w:vMerge w:val="restart"/>
          </w:tcPr>
          <w:p w:rsidR="004779FB" w:rsidRDefault="004779FB">
            <w:pPr>
              <w:pStyle w:val="ConsPlusNormal"/>
            </w:pPr>
            <w:r>
              <w:t>Яйское городское поселение</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площадь ул. Советская - ул. Школьная</w:t>
            </w:r>
          </w:p>
        </w:tc>
      </w:tr>
    </w:tbl>
    <w:p w:rsidR="004779FB" w:rsidRDefault="004779FB">
      <w:pPr>
        <w:pStyle w:val="ConsPlusNormal"/>
        <w:jc w:val="both"/>
      </w:pPr>
    </w:p>
    <w:p w:rsidR="004779FB" w:rsidRDefault="004779FB">
      <w:pPr>
        <w:pStyle w:val="ConsPlusTitle"/>
        <w:jc w:val="center"/>
        <w:outlineLvl w:val="3"/>
      </w:pPr>
      <w:r>
        <w:t>9.2.2. Адресный перечень общественных территорий,</w:t>
      </w:r>
    </w:p>
    <w:p w:rsidR="004779FB" w:rsidRDefault="004779FB">
      <w:pPr>
        <w:pStyle w:val="ConsPlusTitle"/>
        <w:jc w:val="center"/>
      </w:pPr>
      <w:r>
        <w:t>нуждающихся в благоустройстве (с учетом их физического</w:t>
      </w:r>
    </w:p>
    <w:p w:rsidR="004779FB" w:rsidRDefault="004779FB">
      <w:pPr>
        <w:pStyle w:val="ConsPlusTitle"/>
        <w:jc w:val="center"/>
      </w:pPr>
      <w:r>
        <w:t>состояния) и подлежащих благоустройству в 2019 году</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2"/>
        <w:gridCol w:w="2154"/>
        <w:gridCol w:w="6293"/>
      </w:tblGrid>
      <w:tr w:rsidR="004779FB">
        <w:tc>
          <w:tcPr>
            <w:tcW w:w="582" w:type="dxa"/>
            <w:vAlign w:val="center"/>
          </w:tcPr>
          <w:p w:rsidR="004779FB" w:rsidRDefault="004779FB">
            <w:pPr>
              <w:pStyle w:val="ConsPlusNormal"/>
              <w:jc w:val="center"/>
            </w:pPr>
            <w:r>
              <w:t>N п/п МО</w:t>
            </w:r>
          </w:p>
        </w:tc>
        <w:tc>
          <w:tcPr>
            <w:tcW w:w="2154" w:type="dxa"/>
            <w:vAlign w:val="center"/>
          </w:tcPr>
          <w:p w:rsidR="004779FB" w:rsidRDefault="004779FB">
            <w:pPr>
              <w:pStyle w:val="ConsPlusNormal"/>
              <w:jc w:val="center"/>
            </w:pPr>
            <w:r>
              <w:t>Муниципальное образование</w:t>
            </w:r>
          </w:p>
        </w:tc>
        <w:tc>
          <w:tcPr>
            <w:tcW w:w="6293" w:type="dxa"/>
            <w:vAlign w:val="center"/>
          </w:tcPr>
          <w:p w:rsidR="004779FB" w:rsidRDefault="004779FB">
            <w:pPr>
              <w:pStyle w:val="ConsPlusNormal"/>
              <w:jc w:val="center"/>
            </w:pPr>
            <w:r>
              <w:t>Адресный перечень общественных территорий</w:t>
            </w:r>
          </w:p>
        </w:tc>
      </w:tr>
      <w:tr w:rsidR="004779FB">
        <w:tc>
          <w:tcPr>
            <w:tcW w:w="582" w:type="dxa"/>
            <w:vAlign w:val="center"/>
          </w:tcPr>
          <w:p w:rsidR="004779FB" w:rsidRDefault="004779FB">
            <w:pPr>
              <w:pStyle w:val="ConsPlusNormal"/>
              <w:jc w:val="center"/>
            </w:pPr>
            <w:r>
              <w:t>1</w:t>
            </w:r>
          </w:p>
        </w:tc>
        <w:tc>
          <w:tcPr>
            <w:tcW w:w="2154" w:type="dxa"/>
            <w:vAlign w:val="center"/>
          </w:tcPr>
          <w:p w:rsidR="004779FB" w:rsidRDefault="004779FB">
            <w:pPr>
              <w:pStyle w:val="ConsPlusNormal"/>
              <w:jc w:val="center"/>
            </w:pPr>
            <w:r>
              <w:t>2</w:t>
            </w:r>
          </w:p>
        </w:tc>
        <w:tc>
          <w:tcPr>
            <w:tcW w:w="6293" w:type="dxa"/>
            <w:vAlign w:val="center"/>
          </w:tcPr>
          <w:p w:rsidR="004779FB" w:rsidRDefault="004779FB">
            <w:pPr>
              <w:pStyle w:val="ConsPlusNormal"/>
              <w:jc w:val="center"/>
            </w:pPr>
            <w:r>
              <w:t>3</w:t>
            </w:r>
          </w:p>
        </w:tc>
      </w:tr>
      <w:tr w:rsidR="004779FB">
        <w:tc>
          <w:tcPr>
            <w:tcW w:w="582" w:type="dxa"/>
          </w:tcPr>
          <w:p w:rsidR="004779FB" w:rsidRDefault="004779FB">
            <w:pPr>
              <w:pStyle w:val="ConsPlusNormal"/>
            </w:pPr>
          </w:p>
        </w:tc>
        <w:tc>
          <w:tcPr>
            <w:tcW w:w="2154" w:type="dxa"/>
          </w:tcPr>
          <w:p w:rsidR="004779FB" w:rsidRDefault="004779FB">
            <w:pPr>
              <w:pStyle w:val="ConsPlusNormal"/>
            </w:pPr>
            <w:r>
              <w:t>Итого, единиц</w:t>
            </w:r>
          </w:p>
        </w:tc>
        <w:tc>
          <w:tcPr>
            <w:tcW w:w="6293" w:type="dxa"/>
            <w:vAlign w:val="center"/>
          </w:tcPr>
          <w:p w:rsidR="004779FB" w:rsidRDefault="004779FB">
            <w:pPr>
              <w:pStyle w:val="ConsPlusNormal"/>
            </w:pPr>
            <w:r>
              <w:t>81</w:t>
            </w:r>
          </w:p>
        </w:tc>
      </w:tr>
      <w:tr w:rsidR="004779FB">
        <w:tc>
          <w:tcPr>
            <w:tcW w:w="582" w:type="dxa"/>
            <w:vMerge w:val="restart"/>
          </w:tcPr>
          <w:p w:rsidR="004779FB" w:rsidRDefault="004779FB">
            <w:pPr>
              <w:pStyle w:val="ConsPlusNormal"/>
              <w:jc w:val="center"/>
            </w:pPr>
            <w:r>
              <w:t>1</w:t>
            </w:r>
          </w:p>
        </w:tc>
        <w:tc>
          <w:tcPr>
            <w:tcW w:w="2154" w:type="dxa"/>
            <w:vMerge w:val="restart"/>
          </w:tcPr>
          <w:p w:rsidR="004779FB" w:rsidRDefault="004779FB">
            <w:pPr>
              <w:pStyle w:val="ConsPlusNormal"/>
            </w:pPr>
            <w:r>
              <w:t>Анжеро-Судженский городской округ</w:t>
            </w:r>
          </w:p>
        </w:tc>
        <w:tc>
          <w:tcPr>
            <w:tcW w:w="6293" w:type="dxa"/>
            <w:vAlign w:val="center"/>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пгт Рудничный, парк "Юбилейный", 2-й этап</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территория общего пользования бульвар Шахтеров</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площадь им. С.Лазо (1 этап)</w:t>
            </w:r>
          </w:p>
        </w:tc>
      </w:tr>
      <w:tr w:rsidR="004779FB">
        <w:tc>
          <w:tcPr>
            <w:tcW w:w="582" w:type="dxa"/>
            <w:vMerge w:val="restart"/>
          </w:tcPr>
          <w:p w:rsidR="004779FB" w:rsidRDefault="004779FB">
            <w:pPr>
              <w:pStyle w:val="ConsPlusNormal"/>
              <w:jc w:val="center"/>
            </w:pPr>
            <w:r>
              <w:t>2</w:t>
            </w:r>
          </w:p>
        </w:tc>
        <w:tc>
          <w:tcPr>
            <w:tcW w:w="2154" w:type="dxa"/>
            <w:vMerge w:val="restart"/>
          </w:tcPr>
          <w:p w:rsidR="004779FB" w:rsidRDefault="004779FB">
            <w:pPr>
              <w:pStyle w:val="ConsPlusNormal"/>
            </w:pPr>
            <w:r>
              <w:t>Беловский городской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стадиона "Юность", пгт Новый Городок, ул. Гастелло</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у памятника погибшим шахтерам, ул. Доватора</w:t>
            </w:r>
          </w:p>
        </w:tc>
      </w:tr>
      <w:tr w:rsidR="004779FB">
        <w:tc>
          <w:tcPr>
            <w:tcW w:w="582" w:type="dxa"/>
            <w:vMerge w:val="restart"/>
          </w:tcPr>
          <w:p w:rsidR="004779FB" w:rsidRDefault="004779FB">
            <w:pPr>
              <w:pStyle w:val="ConsPlusNormal"/>
              <w:jc w:val="center"/>
            </w:pPr>
            <w:r>
              <w:t>3</w:t>
            </w:r>
          </w:p>
        </w:tc>
        <w:tc>
          <w:tcPr>
            <w:tcW w:w="2154" w:type="dxa"/>
            <w:vMerge w:val="restart"/>
          </w:tcPr>
          <w:p w:rsidR="004779FB" w:rsidRDefault="004779FB">
            <w:pPr>
              <w:pStyle w:val="ConsPlusNormal"/>
            </w:pPr>
            <w:r>
              <w:t>Березовский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благоустройство парковой зоны, район Комсомольского бульвара, городской парк</w:t>
            </w:r>
          </w:p>
        </w:tc>
      </w:tr>
      <w:tr w:rsidR="004779FB">
        <w:tc>
          <w:tcPr>
            <w:tcW w:w="582" w:type="dxa"/>
            <w:vMerge w:val="restart"/>
          </w:tcPr>
          <w:p w:rsidR="004779FB" w:rsidRDefault="004779FB">
            <w:pPr>
              <w:pStyle w:val="ConsPlusNormal"/>
              <w:jc w:val="center"/>
            </w:pPr>
            <w:r>
              <w:t>4</w:t>
            </w:r>
          </w:p>
        </w:tc>
        <w:tc>
          <w:tcPr>
            <w:tcW w:w="2154" w:type="dxa"/>
            <w:vMerge w:val="restart"/>
          </w:tcPr>
          <w:p w:rsidR="004779FB" w:rsidRDefault="004779FB">
            <w:pPr>
              <w:pStyle w:val="ConsPlusNormal"/>
            </w:pPr>
            <w:r>
              <w:t>Калтанский городской округ</w:t>
            </w:r>
          </w:p>
        </w:tc>
        <w:tc>
          <w:tcPr>
            <w:tcW w:w="6293" w:type="dxa"/>
            <w:vAlign w:val="center"/>
          </w:tcPr>
          <w:p w:rsidR="004779FB" w:rsidRDefault="004779FB">
            <w:pPr>
              <w:pStyle w:val="ConsPlusNormal"/>
            </w:pPr>
            <w:r>
              <w:t>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площадь общественных мероприятий п. Постоянный</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природный живой источник около горы Солнечной</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площадь ДК "Сюрприз", 2-я очередь, ул. Невского,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Молодоженов, пр. Мира, д. 39 - д. 39б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обеспеченность зелеными насаждениями площадью 6 тыс. кв. м в сквере Шахтеров</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обеспеченность зелеными насаждениями площадью 2 тыс. кв. мга на площади ДК "Сюрприз"</w:t>
            </w:r>
          </w:p>
        </w:tc>
      </w:tr>
      <w:tr w:rsidR="004779FB">
        <w:tc>
          <w:tcPr>
            <w:tcW w:w="582" w:type="dxa"/>
            <w:vMerge w:val="restart"/>
          </w:tcPr>
          <w:p w:rsidR="004779FB" w:rsidRDefault="004779FB">
            <w:pPr>
              <w:pStyle w:val="ConsPlusNormal"/>
              <w:jc w:val="center"/>
            </w:pPr>
            <w:r>
              <w:t>5</w:t>
            </w:r>
          </w:p>
        </w:tc>
        <w:tc>
          <w:tcPr>
            <w:tcW w:w="2154" w:type="dxa"/>
            <w:vMerge w:val="restart"/>
          </w:tcPr>
          <w:p w:rsidR="004779FB" w:rsidRDefault="004779FB">
            <w:pPr>
              <w:pStyle w:val="ConsPlusNormal"/>
            </w:pPr>
            <w:r>
              <w:t>Город Кемерово</w:t>
            </w:r>
          </w:p>
        </w:tc>
        <w:tc>
          <w:tcPr>
            <w:tcW w:w="6293" w:type="dxa"/>
            <w:vAlign w:val="center"/>
          </w:tcPr>
          <w:p w:rsidR="004779FB" w:rsidRDefault="004779FB">
            <w:pPr>
              <w:pStyle w:val="ConsPlusNormal"/>
            </w:pPr>
            <w:r>
              <w:t>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капитальный ремонт пешеходной зоны улицы Кирова от ул. Н.Островского до пр. Советского</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капитальный ремонт пешеходной зоны ул. Н.Островского от площади Пушкина до ул. Кирова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благоустройство территории у здания ДК Кировского района, ул. 40 лет Октября, д. 18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капитальный ремонт парка Победы им. Г.К.Жукова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капитальный ремонт парка "Антошка"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за территориальным управлением Рудничного района, пр. Шахтеров, д. 45а между пр. Шахтеров и ул. Ю.Смирнова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строительство парка "Кузбасский"</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Притомская набережная, 1-й этап</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у территориального управления Ленинского района, б-р Строителей, 34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на пересечении пр. Химиков и пр. Ленинградского</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бульвар Патриотов от ул. Ю.Двужильного до ул. Радищева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Дружбы народов по пр. Кузбасскому, 2-й этап</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бульвар по ул. 40 лет Октября от ул. Матросова до заводоуправления ПО "Прогресс"</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парковая территория б-р Строителей, от пр. Московского до озера Красное</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парковая территория пр. Московского, от б-р Строителей до пр. Ленинградского</w:t>
            </w:r>
          </w:p>
        </w:tc>
      </w:tr>
      <w:tr w:rsidR="004779FB">
        <w:tc>
          <w:tcPr>
            <w:tcW w:w="582" w:type="dxa"/>
            <w:vMerge w:val="restart"/>
          </w:tcPr>
          <w:p w:rsidR="004779FB" w:rsidRDefault="004779FB">
            <w:pPr>
              <w:pStyle w:val="ConsPlusNormal"/>
              <w:jc w:val="center"/>
            </w:pPr>
            <w:r>
              <w:t>6</w:t>
            </w:r>
          </w:p>
        </w:tc>
        <w:tc>
          <w:tcPr>
            <w:tcW w:w="2154" w:type="dxa"/>
            <w:vMerge w:val="restart"/>
          </w:tcPr>
          <w:p w:rsidR="004779FB" w:rsidRDefault="004779FB">
            <w:pPr>
              <w:pStyle w:val="ConsPlusNormal"/>
            </w:pPr>
            <w:r>
              <w:t>Киселевский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городской сад</w:t>
            </w:r>
          </w:p>
        </w:tc>
      </w:tr>
      <w:tr w:rsidR="004779FB">
        <w:tc>
          <w:tcPr>
            <w:tcW w:w="582" w:type="dxa"/>
            <w:vMerge w:val="restart"/>
          </w:tcPr>
          <w:p w:rsidR="004779FB" w:rsidRDefault="004779FB">
            <w:pPr>
              <w:pStyle w:val="ConsPlusNormal"/>
              <w:jc w:val="center"/>
            </w:pPr>
            <w:r>
              <w:t>7</w:t>
            </w:r>
          </w:p>
        </w:tc>
        <w:tc>
          <w:tcPr>
            <w:tcW w:w="2154" w:type="dxa"/>
            <w:vMerge w:val="restart"/>
          </w:tcPr>
          <w:p w:rsidR="004779FB" w:rsidRDefault="004779FB">
            <w:pPr>
              <w:pStyle w:val="ConsPlusNormal"/>
            </w:pPr>
            <w:r>
              <w:t>Краснобродский городской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тротуар ул. Комсомольская</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отдыха "Центральный"</w:t>
            </w:r>
          </w:p>
        </w:tc>
      </w:tr>
      <w:tr w:rsidR="004779FB">
        <w:tc>
          <w:tcPr>
            <w:tcW w:w="582" w:type="dxa"/>
            <w:vMerge w:val="restart"/>
          </w:tcPr>
          <w:p w:rsidR="004779FB" w:rsidRDefault="004779FB">
            <w:pPr>
              <w:pStyle w:val="ConsPlusNormal"/>
              <w:jc w:val="center"/>
            </w:pPr>
            <w:r>
              <w:t>8</w:t>
            </w:r>
          </w:p>
        </w:tc>
        <w:tc>
          <w:tcPr>
            <w:tcW w:w="2154" w:type="dxa"/>
            <w:vMerge w:val="restart"/>
          </w:tcPr>
          <w:p w:rsidR="004779FB" w:rsidRDefault="004779FB">
            <w:pPr>
              <w:pStyle w:val="ConsPlusNormal"/>
            </w:pPr>
            <w:r>
              <w:t>Ленинск-Кузнецкий городской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городская площадь торжеств имени В.П.Мазикина, 2-й этап</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имени Героя Советского Союза Туснолобовой (Марченко) Зинаиды Михайловны, 1-й этап</w:t>
            </w:r>
          </w:p>
        </w:tc>
      </w:tr>
      <w:tr w:rsidR="004779FB">
        <w:tc>
          <w:tcPr>
            <w:tcW w:w="582" w:type="dxa"/>
            <w:vMerge w:val="restart"/>
          </w:tcPr>
          <w:p w:rsidR="004779FB" w:rsidRDefault="004779FB">
            <w:pPr>
              <w:pStyle w:val="ConsPlusNormal"/>
              <w:jc w:val="center"/>
            </w:pPr>
            <w:r>
              <w:t>9</w:t>
            </w:r>
          </w:p>
        </w:tc>
        <w:tc>
          <w:tcPr>
            <w:tcW w:w="2154" w:type="dxa"/>
            <w:vMerge w:val="restart"/>
          </w:tcPr>
          <w:p w:rsidR="004779FB" w:rsidRDefault="004779FB">
            <w:pPr>
              <w:pStyle w:val="ConsPlusNormal"/>
            </w:pPr>
            <w:r>
              <w:t>Междуреченский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левобережная Усинская дамба Западного района</w:t>
            </w:r>
          </w:p>
        </w:tc>
      </w:tr>
      <w:tr w:rsidR="004779FB">
        <w:tc>
          <w:tcPr>
            <w:tcW w:w="582" w:type="dxa"/>
            <w:vMerge w:val="restart"/>
          </w:tcPr>
          <w:p w:rsidR="004779FB" w:rsidRDefault="004779FB">
            <w:pPr>
              <w:pStyle w:val="ConsPlusNormal"/>
              <w:jc w:val="center"/>
            </w:pPr>
            <w:r>
              <w:t>10</w:t>
            </w:r>
          </w:p>
        </w:tc>
        <w:tc>
          <w:tcPr>
            <w:tcW w:w="2154" w:type="dxa"/>
            <w:vMerge w:val="restart"/>
          </w:tcPr>
          <w:p w:rsidR="004779FB" w:rsidRDefault="004779FB">
            <w:pPr>
              <w:pStyle w:val="ConsPlusNormal"/>
            </w:pPr>
            <w:r>
              <w:t>Мысковский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аллея им. Воронина, 1-й участок</w:t>
            </w:r>
          </w:p>
        </w:tc>
      </w:tr>
      <w:tr w:rsidR="004779FB">
        <w:tc>
          <w:tcPr>
            <w:tcW w:w="582" w:type="dxa"/>
            <w:vMerge w:val="restart"/>
          </w:tcPr>
          <w:p w:rsidR="004779FB" w:rsidRDefault="004779FB">
            <w:pPr>
              <w:pStyle w:val="ConsPlusNormal"/>
              <w:jc w:val="center"/>
            </w:pPr>
            <w:r>
              <w:t>11</w:t>
            </w:r>
          </w:p>
        </w:tc>
        <w:tc>
          <w:tcPr>
            <w:tcW w:w="2154" w:type="dxa"/>
            <w:vMerge w:val="restart"/>
          </w:tcPr>
          <w:p w:rsidR="004779FB" w:rsidRDefault="004779FB">
            <w:pPr>
              <w:pStyle w:val="ConsPlusNormal"/>
            </w:pPr>
            <w:r>
              <w:t>Новокузнецкий городской округ</w:t>
            </w:r>
          </w:p>
        </w:tc>
        <w:tc>
          <w:tcPr>
            <w:tcW w:w="6293" w:type="dxa"/>
            <w:vAlign w:val="center"/>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Безымянный, внутриквартальная территория между ул. Кузнецова и пр. Октябрьским</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по ул. Ленина (южнее многоквартирного дома N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по ул. Ленина (западнее административного здания по ул. Ленина, д. 16)</w:t>
            </w:r>
          </w:p>
        </w:tc>
      </w:tr>
      <w:tr w:rsidR="004779FB">
        <w:tc>
          <w:tcPr>
            <w:tcW w:w="582" w:type="dxa"/>
            <w:vMerge w:val="restart"/>
          </w:tcPr>
          <w:p w:rsidR="004779FB" w:rsidRDefault="004779FB">
            <w:pPr>
              <w:pStyle w:val="ConsPlusNormal"/>
              <w:jc w:val="center"/>
            </w:pPr>
            <w:r>
              <w:t>12</w:t>
            </w:r>
          </w:p>
        </w:tc>
        <w:tc>
          <w:tcPr>
            <w:tcW w:w="2154" w:type="dxa"/>
            <w:vMerge w:val="restart"/>
          </w:tcPr>
          <w:p w:rsidR="004779FB" w:rsidRDefault="004779FB">
            <w:pPr>
              <w:pStyle w:val="ConsPlusNormal"/>
            </w:pPr>
            <w:r>
              <w:t>Осинниковский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аллея по ул. Победы, от скульптуры Петра и Февронии до часовни, от памятника "Воинам-землякам" до часовни</w:t>
            </w:r>
          </w:p>
        </w:tc>
      </w:tr>
      <w:tr w:rsidR="004779FB">
        <w:tc>
          <w:tcPr>
            <w:tcW w:w="582" w:type="dxa"/>
            <w:vMerge w:val="restart"/>
          </w:tcPr>
          <w:p w:rsidR="004779FB" w:rsidRDefault="004779FB">
            <w:pPr>
              <w:pStyle w:val="ConsPlusNormal"/>
              <w:jc w:val="center"/>
            </w:pPr>
            <w:r>
              <w:t>13</w:t>
            </w:r>
          </w:p>
        </w:tc>
        <w:tc>
          <w:tcPr>
            <w:tcW w:w="2154" w:type="dxa"/>
            <w:vMerge w:val="restart"/>
          </w:tcPr>
          <w:p w:rsidR="004779FB" w:rsidRDefault="004779FB">
            <w:pPr>
              <w:pStyle w:val="ConsPlusNormal"/>
            </w:pPr>
            <w:r>
              <w:t>Полысаевский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парк им. Горовца, 2-й этап</w:t>
            </w:r>
          </w:p>
        </w:tc>
      </w:tr>
      <w:tr w:rsidR="004779FB">
        <w:tc>
          <w:tcPr>
            <w:tcW w:w="582" w:type="dxa"/>
            <w:vMerge w:val="restart"/>
          </w:tcPr>
          <w:p w:rsidR="004779FB" w:rsidRDefault="004779FB">
            <w:pPr>
              <w:pStyle w:val="ConsPlusNormal"/>
              <w:jc w:val="center"/>
            </w:pPr>
            <w:r>
              <w:t>14</w:t>
            </w:r>
          </w:p>
        </w:tc>
        <w:tc>
          <w:tcPr>
            <w:tcW w:w="2154" w:type="dxa"/>
            <w:vMerge w:val="restart"/>
          </w:tcPr>
          <w:p w:rsidR="004779FB" w:rsidRDefault="004779FB">
            <w:pPr>
              <w:pStyle w:val="ConsPlusNormal"/>
            </w:pPr>
            <w:r>
              <w:t>Прокопьевский городской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Молодежный парк</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у ДК "Ясная поляна"</w:t>
            </w:r>
          </w:p>
        </w:tc>
      </w:tr>
      <w:tr w:rsidR="004779FB">
        <w:tc>
          <w:tcPr>
            <w:tcW w:w="582" w:type="dxa"/>
            <w:vMerge w:val="restart"/>
          </w:tcPr>
          <w:p w:rsidR="004779FB" w:rsidRDefault="004779FB">
            <w:pPr>
              <w:pStyle w:val="ConsPlusNormal"/>
              <w:jc w:val="center"/>
            </w:pPr>
            <w:r>
              <w:t>15</w:t>
            </w:r>
          </w:p>
        </w:tc>
        <w:tc>
          <w:tcPr>
            <w:tcW w:w="2154" w:type="dxa"/>
            <w:vMerge w:val="restart"/>
          </w:tcPr>
          <w:p w:rsidR="004779FB" w:rsidRDefault="004779FB">
            <w:pPr>
              <w:pStyle w:val="ConsPlusNormal"/>
            </w:pPr>
            <w:r>
              <w:t>Тайгинский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центральная площадь по ул. 40 лет Октября</w:t>
            </w:r>
          </w:p>
        </w:tc>
      </w:tr>
      <w:tr w:rsidR="004779FB">
        <w:tc>
          <w:tcPr>
            <w:tcW w:w="582" w:type="dxa"/>
            <w:vMerge w:val="restart"/>
          </w:tcPr>
          <w:p w:rsidR="004779FB" w:rsidRDefault="004779FB">
            <w:pPr>
              <w:pStyle w:val="ConsPlusNormal"/>
              <w:jc w:val="center"/>
            </w:pPr>
            <w:r>
              <w:t>16</w:t>
            </w:r>
          </w:p>
        </w:tc>
        <w:tc>
          <w:tcPr>
            <w:tcW w:w="2154" w:type="dxa"/>
            <w:vMerge w:val="restart"/>
          </w:tcPr>
          <w:p w:rsidR="004779FB" w:rsidRDefault="004779FB">
            <w:pPr>
              <w:pStyle w:val="ConsPlusNormal"/>
            </w:pPr>
            <w:r>
              <w:t>Юргинский городской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бульвар по пр. Победы, напротив дома 31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Славы</w:t>
            </w:r>
          </w:p>
        </w:tc>
      </w:tr>
      <w:tr w:rsidR="004779FB">
        <w:tc>
          <w:tcPr>
            <w:tcW w:w="582" w:type="dxa"/>
            <w:vMerge w:val="restart"/>
          </w:tcPr>
          <w:p w:rsidR="004779FB" w:rsidRDefault="004779FB">
            <w:pPr>
              <w:pStyle w:val="ConsPlusNormal"/>
              <w:jc w:val="center"/>
            </w:pPr>
            <w:r>
              <w:t>17</w:t>
            </w:r>
          </w:p>
        </w:tc>
        <w:tc>
          <w:tcPr>
            <w:tcW w:w="2154" w:type="dxa"/>
            <w:vMerge w:val="restart"/>
          </w:tcPr>
          <w:p w:rsidR="004779FB" w:rsidRDefault="004779FB">
            <w:pPr>
              <w:pStyle w:val="ConsPlusNormal"/>
            </w:pPr>
            <w:r>
              <w:t>Беловский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парк СДК с. Мохово, пер. Клубный, д. 2б</w:t>
            </w:r>
          </w:p>
        </w:tc>
      </w:tr>
      <w:tr w:rsidR="004779FB">
        <w:tc>
          <w:tcPr>
            <w:tcW w:w="582" w:type="dxa"/>
            <w:vMerge w:val="restart"/>
          </w:tcPr>
          <w:p w:rsidR="004779FB" w:rsidRDefault="004779FB">
            <w:pPr>
              <w:pStyle w:val="ConsPlusNormal"/>
              <w:jc w:val="center"/>
            </w:pPr>
            <w:r>
              <w:t>18</w:t>
            </w:r>
          </w:p>
        </w:tc>
        <w:tc>
          <w:tcPr>
            <w:tcW w:w="2154" w:type="dxa"/>
            <w:vMerge w:val="restart"/>
          </w:tcPr>
          <w:p w:rsidR="004779FB" w:rsidRDefault="004779FB">
            <w:pPr>
              <w:pStyle w:val="ConsPlusNormal"/>
            </w:pPr>
            <w:r>
              <w:t>Белогорское городское поселение, Тисульский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общественная территория по ул. Строителей, сквер "Солнечный", ул. Строителей, 1-й этап</w:t>
            </w:r>
          </w:p>
        </w:tc>
      </w:tr>
      <w:tr w:rsidR="004779FB">
        <w:tc>
          <w:tcPr>
            <w:tcW w:w="582" w:type="dxa"/>
            <w:vMerge w:val="restart"/>
          </w:tcPr>
          <w:p w:rsidR="004779FB" w:rsidRDefault="004779FB">
            <w:pPr>
              <w:pStyle w:val="ConsPlusNormal"/>
              <w:jc w:val="center"/>
            </w:pPr>
            <w:r>
              <w:t>19</w:t>
            </w:r>
          </w:p>
        </w:tc>
        <w:tc>
          <w:tcPr>
            <w:tcW w:w="2154" w:type="dxa"/>
            <w:vMerge w:val="restart"/>
          </w:tcPr>
          <w:p w:rsidR="004779FB" w:rsidRDefault="004779FB">
            <w:pPr>
              <w:pStyle w:val="ConsPlusNormal"/>
            </w:pPr>
            <w:r>
              <w:t>Гурьевское городское поселение, Гурьевский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Борцам Революции</w:t>
            </w:r>
          </w:p>
        </w:tc>
      </w:tr>
      <w:tr w:rsidR="004779FB">
        <w:tc>
          <w:tcPr>
            <w:tcW w:w="582" w:type="dxa"/>
            <w:vMerge w:val="restart"/>
          </w:tcPr>
          <w:p w:rsidR="004779FB" w:rsidRDefault="004779FB">
            <w:pPr>
              <w:pStyle w:val="ConsPlusNormal"/>
              <w:jc w:val="center"/>
            </w:pPr>
            <w:r>
              <w:t>20</w:t>
            </w:r>
          </w:p>
        </w:tc>
        <w:tc>
          <w:tcPr>
            <w:tcW w:w="2154" w:type="dxa"/>
            <w:vMerge w:val="restart"/>
          </w:tcPr>
          <w:p w:rsidR="004779FB" w:rsidRDefault="004779FB">
            <w:pPr>
              <w:pStyle w:val="ConsPlusNormal"/>
            </w:pPr>
            <w:r>
              <w:t>Салаирское городское поселение, Гурьевский муниципальный район</w:t>
            </w:r>
          </w:p>
        </w:tc>
        <w:tc>
          <w:tcPr>
            <w:tcW w:w="6293" w:type="dxa"/>
            <w:vAlign w:val="center"/>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пешеходная зона ул. Поскребышева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парк культуры и отдыха им. д. Попова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территория мемориального комплекса землякам-салаирцам, погибшим в годы Великой Отечественной войны 1941 - 1945 гг.</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ул. Гагарина, д. 1</w:t>
            </w:r>
          </w:p>
        </w:tc>
      </w:tr>
      <w:tr w:rsidR="004779FB">
        <w:tc>
          <w:tcPr>
            <w:tcW w:w="582" w:type="dxa"/>
            <w:vMerge w:val="restart"/>
          </w:tcPr>
          <w:p w:rsidR="004779FB" w:rsidRDefault="004779FB">
            <w:pPr>
              <w:pStyle w:val="ConsPlusNormal"/>
              <w:jc w:val="center"/>
            </w:pPr>
            <w:r>
              <w:t>21</w:t>
            </w:r>
          </w:p>
        </w:tc>
        <w:tc>
          <w:tcPr>
            <w:tcW w:w="2154" w:type="dxa"/>
            <w:vMerge w:val="restart"/>
          </w:tcPr>
          <w:p w:rsidR="004779FB" w:rsidRDefault="004779FB">
            <w:pPr>
              <w:pStyle w:val="ConsPlusNormal"/>
            </w:pPr>
            <w:r>
              <w:t>Ижморское городское поселение, Ижморский муниципальный район</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пгт Ижморский, ул. Коммунистическая, д. 37, ул. Западная, д. 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пгт Ижморский, тротуар по ул. Суворова от ж/д переезда до МБОУ Ижморской основной школы N 2</w:t>
            </w:r>
          </w:p>
        </w:tc>
      </w:tr>
      <w:tr w:rsidR="004779FB">
        <w:tc>
          <w:tcPr>
            <w:tcW w:w="582" w:type="dxa"/>
            <w:vMerge w:val="restart"/>
          </w:tcPr>
          <w:p w:rsidR="004779FB" w:rsidRDefault="004779FB">
            <w:pPr>
              <w:pStyle w:val="ConsPlusNormal"/>
              <w:jc w:val="center"/>
            </w:pPr>
            <w:r>
              <w:t>22</w:t>
            </w:r>
          </w:p>
        </w:tc>
        <w:tc>
          <w:tcPr>
            <w:tcW w:w="2154" w:type="dxa"/>
            <w:vMerge w:val="restart"/>
          </w:tcPr>
          <w:p w:rsidR="004779FB" w:rsidRDefault="004779FB">
            <w:pPr>
              <w:pStyle w:val="ConsPlusNormal"/>
            </w:pPr>
            <w:r>
              <w:t>Калининское сельское поселение, Мариинский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у Холма Славы, п. Калининский, ул. Весенняя</w:t>
            </w:r>
          </w:p>
        </w:tc>
      </w:tr>
      <w:tr w:rsidR="004779FB">
        <w:tc>
          <w:tcPr>
            <w:tcW w:w="582" w:type="dxa"/>
            <w:vMerge w:val="restart"/>
          </w:tcPr>
          <w:p w:rsidR="004779FB" w:rsidRDefault="004779FB">
            <w:pPr>
              <w:pStyle w:val="ConsPlusNormal"/>
              <w:jc w:val="center"/>
            </w:pPr>
            <w:r>
              <w:t>23</w:t>
            </w:r>
          </w:p>
        </w:tc>
        <w:tc>
          <w:tcPr>
            <w:tcW w:w="2154" w:type="dxa"/>
            <w:vMerge w:val="restart"/>
          </w:tcPr>
          <w:p w:rsidR="004779FB" w:rsidRDefault="004779FB">
            <w:pPr>
              <w:pStyle w:val="ConsPlusNormal"/>
            </w:pPr>
            <w:r>
              <w:t>Красноорловское сельское поселение, Мариинский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комплекс отдыха, с. Красные Орлы, ул. Центральная, д. 4а, 1-й этап</w:t>
            </w:r>
          </w:p>
        </w:tc>
      </w:tr>
      <w:tr w:rsidR="004779FB">
        <w:tc>
          <w:tcPr>
            <w:tcW w:w="582" w:type="dxa"/>
            <w:vMerge w:val="restart"/>
          </w:tcPr>
          <w:p w:rsidR="004779FB" w:rsidRDefault="004779FB">
            <w:pPr>
              <w:pStyle w:val="ConsPlusNormal"/>
              <w:jc w:val="center"/>
            </w:pPr>
            <w:r>
              <w:t>24</w:t>
            </w:r>
          </w:p>
        </w:tc>
        <w:tc>
          <w:tcPr>
            <w:tcW w:w="2154" w:type="dxa"/>
            <w:vMerge w:val="restart"/>
          </w:tcPr>
          <w:p w:rsidR="004779FB" w:rsidRDefault="004779FB">
            <w:pPr>
              <w:pStyle w:val="ConsPlusNormal"/>
            </w:pPr>
            <w:r>
              <w:t>Кемеровский муниципальный район</w:t>
            </w:r>
          </w:p>
        </w:tc>
        <w:tc>
          <w:tcPr>
            <w:tcW w:w="6293" w:type="dxa"/>
            <w:vAlign w:val="center"/>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 Кузбасский, парк "Кузбасский", ул. Лобанова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 Пригородный, парк "Семейный", ул. Центральная</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 Новостройка, парк "Юбилейный", ул. Полевая</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 Металлплощадка, сквер "Зеленый остров"</w:t>
            </w:r>
          </w:p>
        </w:tc>
      </w:tr>
      <w:tr w:rsidR="004779FB">
        <w:tc>
          <w:tcPr>
            <w:tcW w:w="582" w:type="dxa"/>
            <w:vMerge w:val="restart"/>
          </w:tcPr>
          <w:p w:rsidR="004779FB" w:rsidRDefault="004779FB">
            <w:pPr>
              <w:pStyle w:val="ConsPlusNormal"/>
              <w:jc w:val="center"/>
            </w:pPr>
            <w:r>
              <w:t>25</w:t>
            </w:r>
          </w:p>
        </w:tc>
        <w:tc>
          <w:tcPr>
            <w:tcW w:w="2154" w:type="dxa"/>
            <w:vMerge w:val="restart"/>
          </w:tcPr>
          <w:p w:rsidR="004779FB" w:rsidRDefault="004779FB">
            <w:pPr>
              <w:pStyle w:val="ConsPlusNormal"/>
            </w:pPr>
            <w:r>
              <w:t>Крапивинский муниципальный район</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пгт Крапивинский, парк ул. Юбилейная,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центральный бульвар, пгт Зеленогорский</w:t>
            </w:r>
          </w:p>
        </w:tc>
      </w:tr>
      <w:tr w:rsidR="004779FB">
        <w:tc>
          <w:tcPr>
            <w:tcW w:w="582" w:type="dxa"/>
            <w:vMerge w:val="restart"/>
          </w:tcPr>
          <w:p w:rsidR="004779FB" w:rsidRDefault="004779FB">
            <w:pPr>
              <w:pStyle w:val="ConsPlusNormal"/>
              <w:jc w:val="center"/>
            </w:pPr>
            <w:r>
              <w:t>26</w:t>
            </w:r>
          </w:p>
        </w:tc>
        <w:tc>
          <w:tcPr>
            <w:tcW w:w="2154" w:type="dxa"/>
            <w:vMerge w:val="restart"/>
          </w:tcPr>
          <w:p w:rsidR="004779FB" w:rsidRDefault="004779FB">
            <w:pPr>
              <w:pStyle w:val="ConsPlusNormal"/>
            </w:pPr>
            <w:r>
              <w:t>Мариинское городское поселение, Мариинский муниципальный район</w:t>
            </w:r>
          </w:p>
        </w:tc>
        <w:tc>
          <w:tcPr>
            <w:tcW w:w="6293" w:type="dxa"/>
            <w:vAlign w:val="center"/>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спортивная площадка по ул. Добролюбова, д. 22а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мемориальный комплекс воинам Великой Отечественной войны, район спирткомбината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общественная территория у Холма Славы с памятниками по ул. Ленина у городского парка</w:t>
            </w:r>
          </w:p>
        </w:tc>
      </w:tr>
      <w:tr w:rsidR="004779FB">
        <w:tc>
          <w:tcPr>
            <w:tcW w:w="582" w:type="dxa"/>
            <w:vMerge w:val="restart"/>
          </w:tcPr>
          <w:p w:rsidR="004779FB" w:rsidRDefault="004779FB">
            <w:pPr>
              <w:pStyle w:val="ConsPlusNormal"/>
              <w:jc w:val="center"/>
            </w:pPr>
            <w:r>
              <w:t>27</w:t>
            </w:r>
          </w:p>
        </w:tc>
        <w:tc>
          <w:tcPr>
            <w:tcW w:w="2154" w:type="dxa"/>
            <w:vMerge w:val="restart"/>
          </w:tcPr>
          <w:p w:rsidR="004779FB" w:rsidRDefault="004779FB">
            <w:pPr>
              <w:pStyle w:val="ConsPlusNormal"/>
            </w:pPr>
            <w:r>
              <w:t>Спасское городское поселение, Таштагольский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пгт Спасск, парк Ветеранов, ул. Клубная, д. 13</w:t>
            </w:r>
          </w:p>
        </w:tc>
      </w:tr>
      <w:tr w:rsidR="004779FB">
        <w:tc>
          <w:tcPr>
            <w:tcW w:w="582" w:type="dxa"/>
            <w:vMerge w:val="restart"/>
          </w:tcPr>
          <w:p w:rsidR="004779FB" w:rsidRDefault="004779FB">
            <w:pPr>
              <w:pStyle w:val="ConsPlusNormal"/>
              <w:jc w:val="center"/>
            </w:pPr>
            <w:r>
              <w:t>28</w:t>
            </w:r>
          </w:p>
        </w:tc>
        <w:tc>
          <w:tcPr>
            <w:tcW w:w="2154" w:type="dxa"/>
            <w:vMerge w:val="restart"/>
          </w:tcPr>
          <w:p w:rsidR="004779FB" w:rsidRDefault="004779FB">
            <w:pPr>
              <w:pStyle w:val="ConsPlusNormal"/>
            </w:pPr>
            <w:r>
              <w:t>Казское городское поселение, Таштагольский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парк Ветеранов</w:t>
            </w:r>
          </w:p>
        </w:tc>
      </w:tr>
      <w:tr w:rsidR="004779FB">
        <w:tc>
          <w:tcPr>
            <w:tcW w:w="582" w:type="dxa"/>
            <w:vMerge w:val="restart"/>
          </w:tcPr>
          <w:p w:rsidR="004779FB" w:rsidRDefault="004779FB">
            <w:pPr>
              <w:pStyle w:val="ConsPlusNormal"/>
              <w:jc w:val="center"/>
            </w:pPr>
            <w:r>
              <w:t>29</w:t>
            </w:r>
          </w:p>
        </w:tc>
        <w:tc>
          <w:tcPr>
            <w:tcW w:w="2154" w:type="dxa"/>
            <w:vMerge w:val="restart"/>
          </w:tcPr>
          <w:p w:rsidR="004779FB" w:rsidRDefault="004779FB">
            <w:pPr>
              <w:pStyle w:val="ConsPlusNormal"/>
            </w:pPr>
            <w:r>
              <w:t>Темиртауское городское поселение, Таштагольский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прилегающая территория к памятнику погибшим шахтерам по ул. Центральной, д. 16</w:t>
            </w:r>
          </w:p>
        </w:tc>
      </w:tr>
      <w:tr w:rsidR="004779FB">
        <w:tc>
          <w:tcPr>
            <w:tcW w:w="582" w:type="dxa"/>
            <w:vMerge w:val="restart"/>
          </w:tcPr>
          <w:p w:rsidR="004779FB" w:rsidRDefault="004779FB">
            <w:pPr>
              <w:pStyle w:val="ConsPlusNormal"/>
              <w:jc w:val="center"/>
            </w:pPr>
            <w:r>
              <w:t>30</w:t>
            </w:r>
          </w:p>
        </w:tc>
        <w:tc>
          <w:tcPr>
            <w:tcW w:w="2154" w:type="dxa"/>
            <w:vMerge w:val="restart"/>
          </w:tcPr>
          <w:p w:rsidR="004779FB" w:rsidRDefault="004779FB">
            <w:pPr>
              <w:pStyle w:val="ConsPlusNormal"/>
            </w:pPr>
            <w:r>
              <w:t>Таштагольское городское поселение, Таштагольский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общественное пространство ул. Суворова, д. 23</w:t>
            </w:r>
          </w:p>
        </w:tc>
      </w:tr>
      <w:tr w:rsidR="004779FB">
        <w:tc>
          <w:tcPr>
            <w:tcW w:w="582" w:type="dxa"/>
            <w:vMerge w:val="restart"/>
          </w:tcPr>
          <w:p w:rsidR="004779FB" w:rsidRDefault="004779FB">
            <w:pPr>
              <w:pStyle w:val="ConsPlusNormal"/>
              <w:jc w:val="center"/>
            </w:pPr>
            <w:r>
              <w:t>31</w:t>
            </w:r>
          </w:p>
        </w:tc>
        <w:tc>
          <w:tcPr>
            <w:tcW w:w="2154" w:type="dxa"/>
            <w:vMerge w:val="restart"/>
          </w:tcPr>
          <w:p w:rsidR="004779FB" w:rsidRDefault="004779FB">
            <w:pPr>
              <w:pStyle w:val="ConsPlusNormal"/>
            </w:pPr>
            <w:r>
              <w:t>Мундыбашское городское поселение, Таштагольский муниципальный район</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ремонт фонтана на детской площадке "В гостях у сказки", ул. Ленина,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стадион "Металлург", ул. Тельбесская, 1-й этап</w:t>
            </w:r>
          </w:p>
        </w:tc>
      </w:tr>
      <w:tr w:rsidR="004779FB">
        <w:tc>
          <w:tcPr>
            <w:tcW w:w="582" w:type="dxa"/>
            <w:vMerge w:val="restart"/>
          </w:tcPr>
          <w:p w:rsidR="004779FB" w:rsidRDefault="004779FB">
            <w:pPr>
              <w:pStyle w:val="ConsPlusNormal"/>
              <w:jc w:val="center"/>
            </w:pPr>
            <w:r>
              <w:t>32</w:t>
            </w:r>
          </w:p>
        </w:tc>
        <w:tc>
          <w:tcPr>
            <w:tcW w:w="2154" w:type="dxa"/>
            <w:vMerge w:val="restart"/>
          </w:tcPr>
          <w:p w:rsidR="004779FB" w:rsidRDefault="004779FB">
            <w:pPr>
              <w:pStyle w:val="ConsPlusNormal"/>
            </w:pPr>
            <w:r>
              <w:t>Шерегешское городское поселение, Таштагольский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агитационная площадка по ул. Гагарина, д. 6</w:t>
            </w:r>
          </w:p>
        </w:tc>
      </w:tr>
      <w:tr w:rsidR="004779FB">
        <w:tc>
          <w:tcPr>
            <w:tcW w:w="582" w:type="dxa"/>
            <w:vMerge w:val="restart"/>
          </w:tcPr>
          <w:p w:rsidR="004779FB" w:rsidRDefault="004779FB">
            <w:pPr>
              <w:pStyle w:val="ConsPlusNormal"/>
              <w:jc w:val="center"/>
            </w:pPr>
            <w:r>
              <w:t>33</w:t>
            </w:r>
          </w:p>
        </w:tc>
        <w:tc>
          <w:tcPr>
            <w:tcW w:w="2154" w:type="dxa"/>
            <w:vMerge w:val="restart"/>
          </w:tcPr>
          <w:p w:rsidR="004779FB" w:rsidRDefault="004779FB">
            <w:pPr>
              <w:pStyle w:val="ConsPlusNormal"/>
            </w:pPr>
            <w:r>
              <w:t>Промышленновское городское поселение, Промышленновский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пешеходная зона по ул. Кооперативной, (от ул. Коммунистической до ул. Крупской)</w:t>
            </w:r>
          </w:p>
        </w:tc>
      </w:tr>
      <w:tr w:rsidR="004779FB">
        <w:tc>
          <w:tcPr>
            <w:tcW w:w="582" w:type="dxa"/>
            <w:vMerge w:val="restart"/>
          </w:tcPr>
          <w:p w:rsidR="004779FB" w:rsidRDefault="004779FB">
            <w:pPr>
              <w:pStyle w:val="ConsPlusNormal"/>
              <w:jc w:val="center"/>
            </w:pPr>
            <w:r>
              <w:t>34</w:t>
            </w:r>
          </w:p>
        </w:tc>
        <w:tc>
          <w:tcPr>
            <w:tcW w:w="2154" w:type="dxa"/>
            <w:vMerge w:val="restart"/>
          </w:tcPr>
          <w:p w:rsidR="004779FB" w:rsidRDefault="004779FB">
            <w:pPr>
              <w:pStyle w:val="ConsPlusNormal"/>
            </w:pPr>
            <w:r>
              <w:t>Топкинский муниципальный район</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пешеходная дорожка от ул. Соборная, д. 22а до ул. Чехова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пешеходная дорожка ул. Чехова, в районе мкр. Красная Горка, д. 19</w:t>
            </w:r>
          </w:p>
        </w:tc>
      </w:tr>
      <w:tr w:rsidR="004779FB">
        <w:tc>
          <w:tcPr>
            <w:tcW w:w="582" w:type="dxa"/>
            <w:vMerge w:val="restart"/>
          </w:tcPr>
          <w:p w:rsidR="004779FB" w:rsidRDefault="004779FB">
            <w:pPr>
              <w:pStyle w:val="ConsPlusNormal"/>
              <w:jc w:val="center"/>
            </w:pPr>
            <w:r>
              <w:t>35</w:t>
            </w:r>
          </w:p>
        </w:tc>
        <w:tc>
          <w:tcPr>
            <w:tcW w:w="2154" w:type="dxa"/>
            <w:vMerge w:val="restart"/>
          </w:tcPr>
          <w:p w:rsidR="004779FB" w:rsidRDefault="004779FB">
            <w:pPr>
              <w:pStyle w:val="ConsPlusNormal"/>
            </w:pPr>
            <w:r>
              <w:t>Тяжинское городское поселение, Тяжинский муниципальный район</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площадь Победы, ул. Ленина, д. 18а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ул. Ленина, д. 18б</w:t>
            </w:r>
          </w:p>
        </w:tc>
      </w:tr>
      <w:tr w:rsidR="004779FB">
        <w:tc>
          <w:tcPr>
            <w:tcW w:w="582" w:type="dxa"/>
            <w:vMerge w:val="restart"/>
          </w:tcPr>
          <w:p w:rsidR="004779FB" w:rsidRDefault="004779FB">
            <w:pPr>
              <w:pStyle w:val="ConsPlusNormal"/>
              <w:jc w:val="center"/>
            </w:pPr>
            <w:r>
              <w:t>36</w:t>
            </w:r>
          </w:p>
        </w:tc>
        <w:tc>
          <w:tcPr>
            <w:tcW w:w="2154" w:type="dxa"/>
            <w:vMerge w:val="restart"/>
          </w:tcPr>
          <w:p w:rsidR="004779FB" w:rsidRDefault="004779FB">
            <w:pPr>
              <w:pStyle w:val="ConsPlusNormal"/>
            </w:pPr>
            <w:r>
              <w:t>Чусовитинское сельское поселение, Ленинск-Кузнецкий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Школьная, д. 12а</w:t>
            </w:r>
          </w:p>
        </w:tc>
      </w:tr>
      <w:tr w:rsidR="004779FB">
        <w:tc>
          <w:tcPr>
            <w:tcW w:w="582" w:type="dxa"/>
            <w:vMerge w:val="restart"/>
          </w:tcPr>
          <w:p w:rsidR="004779FB" w:rsidRDefault="004779FB">
            <w:pPr>
              <w:pStyle w:val="ConsPlusNormal"/>
              <w:jc w:val="center"/>
            </w:pPr>
            <w:r>
              <w:t>37</w:t>
            </w:r>
          </w:p>
        </w:tc>
        <w:tc>
          <w:tcPr>
            <w:tcW w:w="2154" w:type="dxa"/>
            <w:vMerge w:val="restart"/>
          </w:tcPr>
          <w:p w:rsidR="004779FB" w:rsidRDefault="004779FB">
            <w:pPr>
              <w:pStyle w:val="ConsPlusNormal"/>
            </w:pPr>
            <w:r>
              <w:t>Юргинский муниципальный район</w:t>
            </w:r>
          </w:p>
        </w:tc>
        <w:tc>
          <w:tcPr>
            <w:tcW w:w="6293" w:type="dxa"/>
            <w:vAlign w:val="center"/>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 ст. Арлюк, ул. Коммунистическая, д. 62, сквер "Молодежный"</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д. Новороманово, пер. Советский, сквер "Центральный"</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д. Новороманово, ул. Рабочая</w:t>
            </w:r>
          </w:p>
        </w:tc>
      </w:tr>
      <w:tr w:rsidR="004779FB">
        <w:tc>
          <w:tcPr>
            <w:tcW w:w="582" w:type="dxa"/>
            <w:vMerge w:val="restart"/>
          </w:tcPr>
          <w:p w:rsidR="004779FB" w:rsidRDefault="004779FB">
            <w:pPr>
              <w:pStyle w:val="ConsPlusNormal"/>
              <w:jc w:val="center"/>
            </w:pPr>
            <w:r>
              <w:t>38</w:t>
            </w:r>
          </w:p>
        </w:tc>
        <w:tc>
          <w:tcPr>
            <w:tcW w:w="2154" w:type="dxa"/>
            <w:vMerge w:val="restart"/>
          </w:tcPr>
          <w:p w:rsidR="004779FB" w:rsidRDefault="004779FB">
            <w:pPr>
              <w:pStyle w:val="ConsPlusNormal"/>
            </w:pPr>
            <w:r>
              <w:t>Яйское городское поселение, Яйский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парк "Тополек", пгт Яя, ул. Советская, д. 14</w:t>
            </w:r>
          </w:p>
        </w:tc>
      </w:tr>
      <w:tr w:rsidR="004779FB">
        <w:tc>
          <w:tcPr>
            <w:tcW w:w="582" w:type="dxa"/>
            <w:vMerge w:val="restart"/>
          </w:tcPr>
          <w:p w:rsidR="004779FB" w:rsidRDefault="004779FB">
            <w:pPr>
              <w:pStyle w:val="ConsPlusNormal"/>
              <w:jc w:val="center"/>
            </w:pPr>
            <w:r>
              <w:t>39</w:t>
            </w:r>
          </w:p>
        </w:tc>
        <w:tc>
          <w:tcPr>
            <w:tcW w:w="2154" w:type="dxa"/>
            <w:vMerge w:val="restart"/>
          </w:tcPr>
          <w:p w:rsidR="004779FB" w:rsidRDefault="004779FB">
            <w:pPr>
              <w:pStyle w:val="ConsPlusNormal"/>
            </w:pPr>
            <w:r>
              <w:t>Яшкинское городское поселение, Яшкинский муниципальный район</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сквер у стелы Героям Советского Союза, ул. Суворова, д. 6</w:t>
            </w:r>
          </w:p>
        </w:tc>
      </w:tr>
    </w:tbl>
    <w:p w:rsidR="004779FB" w:rsidRDefault="004779FB">
      <w:pPr>
        <w:pStyle w:val="ConsPlusNormal"/>
        <w:jc w:val="both"/>
      </w:pPr>
    </w:p>
    <w:p w:rsidR="004779FB" w:rsidRDefault="004779FB">
      <w:pPr>
        <w:pStyle w:val="ConsPlusTitle"/>
        <w:jc w:val="center"/>
        <w:outlineLvl w:val="3"/>
      </w:pPr>
      <w:r>
        <w:t>9.2.3. Адресный перечень общественных территорий,</w:t>
      </w:r>
    </w:p>
    <w:p w:rsidR="004779FB" w:rsidRDefault="004779FB">
      <w:pPr>
        <w:pStyle w:val="ConsPlusTitle"/>
        <w:jc w:val="center"/>
      </w:pPr>
      <w:r>
        <w:t>нуждающихся в благоустройстве (с учетом их физического</w:t>
      </w:r>
    </w:p>
    <w:p w:rsidR="004779FB" w:rsidRDefault="004779FB">
      <w:pPr>
        <w:pStyle w:val="ConsPlusTitle"/>
        <w:jc w:val="center"/>
      </w:pPr>
      <w:r>
        <w:t>состояния) и подлежащих благоустройству в 2020 году</w:t>
      </w:r>
    </w:p>
    <w:p w:rsidR="004779FB" w:rsidRDefault="004779FB">
      <w:pPr>
        <w:pStyle w:val="ConsPlusNormal"/>
        <w:jc w:val="center"/>
      </w:pPr>
      <w:r>
        <w:t xml:space="preserve">(в ред. </w:t>
      </w:r>
      <w:hyperlink r:id="rId148"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22.12.2020 N 775)</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4"/>
        <w:gridCol w:w="2211"/>
        <w:gridCol w:w="6293"/>
      </w:tblGrid>
      <w:tr w:rsidR="004779FB">
        <w:tc>
          <w:tcPr>
            <w:tcW w:w="564" w:type="dxa"/>
            <w:vAlign w:val="center"/>
          </w:tcPr>
          <w:p w:rsidR="004779FB" w:rsidRDefault="004779FB">
            <w:pPr>
              <w:pStyle w:val="ConsPlusNormal"/>
              <w:jc w:val="center"/>
            </w:pPr>
            <w:r>
              <w:t>N п/п</w:t>
            </w:r>
          </w:p>
        </w:tc>
        <w:tc>
          <w:tcPr>
            <w:tcW w:w="2211" w:type="dxa"/>
            <w:vAlign w:val="center"/>
          </w:tcPr>
          <w:p w:rsidR="004779FB" w:rsidRDefault="004779FB">
            <w:pPr>
              <w:pStyle w:val="ConsPlusNormal"/>
              <w:jc w:val="center"/>
            </w:pPr>
            <w:r>
              <w:t xml:space="preserve">Муниципальное образование Кемеровской области - Кузбасса </w:t>
            </w:r>
            <w:hyperlink w:anchor="P9623" w:history="1">
              <w:r>
                <w:rPr>
                  <w:color w:val="0000FF"/>
                </w:rPr>
                <w:t>&lt;*&gt;</w:t>
              </w:r>
            </w:hyperlink>
          </w:p>
        </w:tc>
        <w:tc>
          <w:tcPr>
            <w:tcW w:w="6293" w:type="dxa"/>
            <w:vAlign w:val="center"/>
          </w:tcPr>
          <w:p w:rsidR="004779FB" w:rsidRDefault="004779FB">
            <w:pPr>
              <w:pStyle w:val="ConsPlusNormal"/>
              <w:jc w:val="center"/>
            </w:pPr>
            <w:r>
              <w:t>Адресный перечень общественных территорий</w:t>
            </w:r>
          </w:p>
        </w:tc>
      </w:tr>
      <w:tr w:rsidR="004779FB">
        <w:tc>
          <w:tcPr>
            <w:tcW w:w="564" w:type="dxa"/>
            <w:vAlign w:val="center"/>
          </w:tcPr>
          <w:p w:rsidR="004779FB" w:rsidRDefault="004779FB">
            <w:pPr>
              <w:pStyle w:val="ConsPlusNormal"/>
              <w:jc w:val="center"/>
            </w:pPr>
            <w:r>
              <w:t>1</w:t>
            </w:r>
          </w:p>
        </w:tc>
        <w:tc>
          <w:tcPr>
            <w:tcW w:w="2211" w:type="dxa"/>
            <w:vAlign w:val="center"/>
          </w:tcPr>
          <w:p w:rsidR="004779FB" w:rsidRDefault="004779FB">
            <w:pPr>
              <w:pStyle w:val="ConsPlusNormal"/>
              <w:jc w:val="center"/>
            </w:pPr>
            <w:r>
              <w:t>2</w:t>
            </w:r>
          </w:p>
        </w:tc>
        <w:tc>
          <w:tcPr>
            <w:tcW w:w="6293" w:type="dxa"/>
            <w:vAlign w:val="center"/>
          </w:tcPr>
          <w:p w:rsidR="004779FB" w:rsidRDefault="004779FB">
            <w:pPr>
              <w:pStyle w:val="ConsPlusNormal"/>
              <w:jc w:val="center"/>
            </w:pPr>
            <w:r>
              <w:t>3</w:t>
            </w:r>
          </w:p>
        </w:tc>
      </w:tr>
      <w:tr w:rsidR="004779FB">
        <w:tc>
          <w:tcPr>
            <w:tcW w:w="564" w:type="dxa"/>
          </w:tcPr>
          <w:p w:rsidR="004779FB" w:rsidRDefault="004779FB">
            <w:pPr>
              <w:pStyle w:val="ConsPlusNormal"/>
            </w:pPr>
          </w:p>
        </w:tc>
        <w:tc>
          <w:tcPr>
            <w:tcW w:w="2211" w:type="dxa"/>
          </w:tcPr>
          <w:p w:rsidR="004779FB" w:rsidRDefault="004779FB">
            <w:pPr>
              <w:pStyle w:val="ConsPlusNormal"/>
            </w:pPr>
            <w:r>
              <w:t>Итого, единиц</w:t>
            </w:r>
          </w:p>
        </w:tc>
        <w:tc>
          <w:tcPr>
            <w:tcW w:w="6293" w:type="dxa"/>
          </w:tcPr>
          <w:p w:rsidR="004779FB" w:rsidRDefault="004779FB">
            <w:pPr>
              <w:pStyle w:val="ConsPlusNormal"/>
            </w:pPr>
            <w:r>
              <w:t>61</w:t>
            </w:r>
          </w:p>
        </w:tc>
      </w:tr>
      <w:tr w:rsidR="004779FB">
        <w:tc>
          <w:tcPr>
            <w:tcW w:w="564" w:type="dxa"/>
            <w:vMerge w:val="restart"/>
          </w:tcPr>
          <w:p w:rsidR="004779FB" w:rsidRDefault="004779FB">
            <w:pPr>
              <w:pStyle w:val="ConsPlusNormal"/>
              <w:jc w:val="center"/>
            </w:pPr>
            <w:r>
              <w:t>1</w:t>
            </w:r>
          </w:p>
        </w:tc>
        <w:tc>
          <w:tcPr>
            <w:tcW w:w="2211" w:type="dxa"/>
            <w:vMerge w:val="restart"/>
          </w:tcPr>
          <w:p w:rsidR="004779FB" w:rsidRDefault="004779FB">
            <w:pPr>
              <w:pStyle w:val="ConsPlusNormal"/>
            </w:pPr>
            <w:r>
              <w:t>Анжеро-Судженский городской округ</w:t>
            </w:r>
          </w:p>
        </w:tc>
        <w:tc>
          <w:tcPr>
            <w:tcW w:w="6293" w:type="dxa"/>
          </w:tcPr>
          <w:p w:rsidR="004779FB" w:rsidRDefault="004779FB">
            <w:pPr>
              <w:pStyle w:val="ConsPlusNormal"/>
            </w:pPr>
            <w:r>
              <w:t>площадь им. С.Лазо, 2-й этап</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площадь по ул. Гагарина, посвященная 50-летию со дня основания шахтерского города</w:t>
            </w:r>
          </w:p>
        </w:tc>
      </w:tr>
      <w:tr w:rsidR="004779FB">
        <w:tc>
          <w:tcPr>
            <w:tcW w:w="564" w:type="dxa"/>
            <w:vMerge w:val="restart"/>
          </w:tcPr>
          <w:p w:rsidR="004779FB" w:rsidRDefault="004779FB">
            <w:pPr>
              <w:pStyle w:val="ConsPlusNormal"/>
              <w:jc w:val="center"/>
            </w:pPr>
            <w:r>
              <w:t>2</w:t>
            </w:r>
          </w:p>
        </w:tc>
        <w:tc>
          <w:tcPr>
            <w:tcW w:w="2211" w:type="dxa"/>
            <w:vMerge w:val="restart"/>
          </w:tcPr>
          <w:p w:rsidR="004779FB" w:rsidRDefault="004779FB">
            <w:pPr>
              <w:pStyle w:val="ConsPlusNormal"/>
            </w:pPr>
            <w:r>
              <w:t>Беловский городской округ</w:t>
            </w:r>
          </w:p>
        </w:tc>
        <w:tc>
          <w:tcPr>
            <w:tcW w:w="6293" w:type="dxa"/>
          </w:tcPr>
          <w:p w:rsidR="004779FB" w:rsidRDefault="004779FB">
            <w:pPr>
              <w:pStyle w:val="ConsPlusNormal"/>
            </w:pPr>
            <w:r>
              <w:t>сквер стадиона "Шахтер", мкр. Бабанаково, ул. Тимирязева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парк "Приморский", пгт Инской, ул. Паркова, д. 4</w:t>
            </w:r>
          </w:p>
        </w:tc>
      </w:tr>
      <w:tr w:rsidR="004779FB">
        <w:tc>
          <w:tcPr>
            <w:tcW w:w="564" w:type="dxa"/>
          </w:tcPr>
          <w:p w:rsidR="004779FB" w:rsidRDefault="004779FB">
            <w:pPr>
              <w:pStyle w:val="ConsPlusNormal"/>
              <w:jc w:val="center"/>
            </w:pPr>
            <w:r>
              <w:t>3</w:t>
            </w:r>
          </w:p>
        </w:tc>
        <w:tc>
          <w:tcPr>
            <w:tcW w:w="2211" w:type="dxa"/>
          </w:tcPr>
          <w:p w:rsidR="004779FB" w:rsidRDefault="004779FB">
            <w:pPr>
              <w:pStyle w:val="ConsPlusNormal"/>
            </w:pPr>
            <w:r>
              <w:t>Березовский городской округ</w:t>
            </w:r>
          </w:p>
        </w:tc>
        <w:tc>
          <w:tcPr>
            <w:tcW w:w="6293" w:type="dxa"/>
          </w:tcPr>
          <w:p w:rsidR="004779FB" w:rsidRDefault="004779FB">
            <w:pPr>
              <w:pStyle w:val="ConsPlusNormal"/>
            </w:pPr>
            <w:r>
              <w:t>Городской парк, 3-й этап</w:t>
            </w:r>
          </w:p>
        </w:tc>
      </w:tr>
      <w:tr w:rsidR="004779FB">
        <w:tc>
          <w:tcPr>
            <w:tcW w:w="564" w:type="dxa"/>
            <w:vMerge w:val="restart"/>
          </w:tcPr>
          <w:p w:rsidR="004779FB" w:rsidRDefault="004779FB">
            <w:pPr>
              <w:pStyle w:val="ConsPlusNormal"/>
              <w:jc w:val="center"/>
            </w:pPr>
            <w:r>
              <w:t>4</w:t>
            </w:r>
          </w:p>
        </w:tc>
        <w:tc>
          <w:tcPr>
            <w:tcW w:w="2211" w:type="dxa"/>
            <w:vMerge w:val="restart"/>
          </w:tcPr>
          <w:p w:rsidR="004779FB" w:rsidRDefault="004779FB">
            <w:pPr>
              <w:pStyle w:val="ConsPlusNormal"/>
            </w:pPr>
            <w:r>
              <w:t>Калтанский городской округ</w:t>
            </w:r>
          </w:p>
        </w:tc>
        <w:tc>
          <w:tcPr>
            <w:tcW w:w="6293" w:type="dxa"/>
          </w:tcPr>
          <w:p w:rsidR="004779FB" w:rsidRDefault="004779FB">
            <w:pPr>
              <w:pStyle w:val="ConsPlusNormal"/>
            </w:pPr>
            <w:r>
              <w:t>парк с. Сарбала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площадь Победы по ул. Горького</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площадь ДК "Сюрприз", 3-й этап</w:t>
            </w:r>
          </w:p>
        </w:tc>
      </w:tr>
      <w:tr w:rsidR="004779FB">
        <w:tc>
          <w:tcPr>
            <w:tcW w:w="564" w:type="dxa"/>
            <w:vMerge w:val="restart"/>
          </w:tcPr>
          <w:p w:rsidR="004779FB" w:rsidRDefault="004779FB">
            <w:pPr>
              <w:pStyle w:val="ConsPlusNormal"/>
              <w:jc w:val="center"/>
            </w:pPr>
            <w:r>
              <w:t>5</w:t>
            </w:r>
          </w:p>
        </w:tc>
        <w:tc>
          <w:tcPr>
            <w:tcW w:w="2211" w:type="dxa"/>
            <w:vMerge w:val="restart"/>
          </w:tcPr>
          <w:p w:rsidR="004779FB" w:rsidRDefault="004779FB">
            <w:pPr>
              <w:pStyle w:val="ConsPlusNormal"/>
            </w:pPr>
            <w:r>
              <w:t>Город Кемерово</w:t>
            </w:r>
          </w:p>
        </w:tc>
        <w:tc>
          <w:tcPr>
            <w:tcW w:w="6293" w:type="dxa"/>
          </w:tcPr>
          <w:p w:rsidR="004779FB" w:rsidRDefault="004779FB">
            <w:pPr>
              <w:pStyle w:val="ConsPlusNormal"/>
            </w:pPr>
            <w:r>
              <w:t>парк культуры и отдыха "Березовая роща", 1-й этап</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мини-сквер по проспекту Ленина в районе д. 68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мини-сквер по проспекту Ленина в районе д. 74</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мини-сквер по проспекту Ленина в районе д. 80</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мини-сквер по проспекту Ленина в районе д. 86</w:t>
            </w:r>
          </w:p>
        </w:tc>
      </w:tr>
      <w:tr w:rsidR="004779FB">
        <w:tc>
          <w:tcPr>
            <w:tcW w:w="564" w:type="dxa"/>
          </w:tcPr>
          <w:p w:rsidR="004779FB" w:rsidRDefault="004779FB">
            <w:pPr>
              <w:pStyle w:val="ConsPlusNormal"/>
              <w:jc w:val="center"/>
            </w:pPr>
            <w:r>
              <w:t>6</w:t>
            </w:r>
          </w:p>
        </w:tc>
        <w:tc>
          <w:tcPr>
            <w:tcW w:w="2211" w:type="dxa"/>
          </w:tcPr>
          <w:p w:rsidR="004779FB" w:rsidRDefault="004779FB">
            <w:pPr>
              <w:pStyle w:val="ConsPlusNormal"/>
            </w:pPr>
            <w:r>
              <w:t>Краснобродский городской округ</w:t>
            </w:r>
          </w:p>
        </w:tc>
        <w:tc>
          <w:tcPr>
            <w:tcW w:w="6293" w:type="dxa"/>
          </w:tcPr>
          <w:p w:rsidR="004779FB" w:rsidRDefault="004779FB">
            <w:pPr>
              <w:pStyle w:val="ConsPlusNormal"/>
            </w:pPr>
            <w:r>
              <w:t>пешеходный тротуар, ул. Комсомольская</w:t>
            </w:r>
          </w:p>
        </w:tc>
      </w:tr>
      <w:tr w:rsidR="004779FB">
        <w:tc>
          <w:tcPr>
            <w:tcW w:w="564" w:type="dxa"/>
            <w:vMerge w:val="restart"/>
          </w:tcPr>
          <w:p w:rsidR="004779FB" w:rsidRDefault="004779FB">
            <w:pPr>
              <w:pStyle w:val="ConsPlusNormal"/>
              <w:jc w:val="center"/>
            </w:pPr>
            <w:r>
              <w:t>7</w:t>
            </w:r>
          </w:p>
        </w:tc>
        <w:tc>
          <w:tcPr>
            <w:tcW w:w="2211" w:type="dxa"/>
            <w:vMerge w:val="restart"/>
          </w:tcPr>
          <w:p w:rsidR="004779FB" w:rsidRDefault="004779FB">
            <w:pPr>
              <w:pStyle w:val="ConsPlusNormal"/>
            </w:pPr>
            <w:r>
              <w:t>Ленинск-Кузнецкий городской округ</w:t>
            </w:r>
          </w:p>
        </w:tc>
        <w:tc>
          <w:tcPr>
            <w:tcW w:w="6293" w:type="dxa"/>
          </w:tcPr>
          <w:p w:rsidR="004779FB" w:rsidRDefault="004779FB">
            <w:pPr>
              <w:pStyle w:val="ConsPlusNormal"/>
            </w:pPr>
            <w:r>
              <w:t>сквер имени Героя Советского Союза Туснолобовой (Марченко) Зинаиды Михайловны, 2-й этап, пр. Текстильщиков, д. 13б</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сквер трудовой доблести и воинской славы, пр. Кирова, д. 25</w:t>
            </w:r>
          </w:p>
        </w:tc>
      </w:tr>
      <w:tr w:rsidR="004779FB">
        <w:tc>
          <w:tcPr>
            <w:tcW w:w="564" w:type="dxa"/>
          </w:tcPr>
          <w:p w:rsidR="004779FB" w:rsidRDefault="004779FB">
            <w:pPr>
              <w:pStyle w:val="ConsPlusNormal"/>
              <w:jc w:val="center"/>
            </w:pPr>
            <w:r>
              <w:t>8</w:t>
            </w:r>
          </w:p>
        </w:tc>
        <w:tc>
          <w:tcPr>
            <w:tcW w:w="2211" w:type="dxa"/>
          </w:tcPr>
          <w:p w:rsidR="004779FB" w:rsidRDefault="004779FB">
            <w:pPr>
              <w:pStyle w:val="ConsPlusNormal"/>
            </w:pPr>
            <w:r>
              <w:t>Междуреченский городской округ</w:t>
            </w:r>
          </w:p>
        </w:tc>
        <w:tc>
          <w:tcPr>
            <w:tcW w:w="6293" w:type="dxa"/>
          </w:tcPr>
          <w:p w:rsidR="004779FB" w:rsidRDefault="004779FB">
            <w:pPr>
              <w:pStyle w:val="ConsPlusNormal"/>
            </w:pPr>
            <w:r>
              <w:t>площадь "Праздничная", пр. Шахтеров, д. 15а</w:t>
            </w:r>
          </w:p>
        </w:tc>
      </w:tr>
      <w:tr w:rsidR="004779FB">
        <w:tc>
          <w:tcPr>
            <w:tcW w:w="564" w:type="dxa"/>
          </w:tcPr>
          <w:p w:rsidR="004779FB" w:rsidRDefault="004779FB">
            <w:pPr>
              <w:pStyle w:val="ConsPlusNormal"/>
              <w:jc w:val="center"/>
            </w:pPr>
            <w:r>
              <w:t>9</w:t>
            </w:r>
          </w:p>
        </w:tc>
        <w:tc>
          <w:tcPr>
            <w:tcW w:w="2211" w:type="dxa"/>
          </w:tcPr>
          <w:p w:rsidR="004779FB" w:rsidRDefault="004779FB">
            <w:pPr>
              <w:pStyle w:val="ConsPlusNormal"/>
            </w:pPr>
            <w:r>
              <w:t>Мысковский городской округ</w:t>
            </w:r>
          </w:p>
        </w:tc>
        <w:tc>
          <w:tcPr>
            <w:tcW w:w="6293" w:type="dxa"/>
          </w:tcPr>
          <w:p w:rsidR="004779FB" w:rsidRDefault="004779FB">
            <w:pPr>
              <w:pStyle w:val="ConsPlusNormal"/>
            </w:pPr>
            <w:r>
              <w:t>аллея Воронина, 2-й этап</w:t>
            </w:r>
          </w:p>
        </w:tc>
      </w:tr>
      <w:tr w:rsidR="004779FB">
        <w:tc>
          <w:tcPr>
            <w:tcW w:w="564" w:type="dxa"/>
          </w:tcPr>
          <w:p w:rsidR="004779FB" w:rsidRDefault="004779FB">
            <w:pPr>
              <w:pStyle w:val="ConsPlusNormal"/>
              <w:jc w:val="center"/>
            </w:pPr>
            <w:r>
              <w:t>10</w:t>
            </w:r>
          </w:p>
        </w:tc>
        <w:tc>
          <w:tcPr>
            <w:tcW w:w="2211" w:type="dxa"/>
          </w:tcPr>
          <w:p w:rsidR="004779FB" w:rsidRDefault="004779FB">
            <w:pPr>
              <w:pStyle w:val="ConsPlusNormal"/>
            </w:pPr>
            <w:r>
              <w:t>Новокузнецкий городской округ</w:t>
            </w:r>
          </w:p>
        </w:tc>
        <w:tc>
          <w:tcPr>
            <w:tcW w:w="6293" w:type="dxa"/>
          </w:tcPr>
          <w:p w:rsidR="004779FB" w:rsidRDefault="004779FB">
            <w:pPr>
              <w:pStyle w:val="ConsPlusNormal"/>
            </w:pPr>
            <w:r>
              <w:t>сквер у фонтана, ул. Кирова, д. 71</w:t>
            </w:r>
          </w:p>
        </w:tc>
      </w:tr>
      <w:tr w:rsidR="004779FB">
        <w:tc>
          <w:tcPr>
            <w:tcW w:w="564" w:type="dxa"/>
          </w:tcPr>
          <w:p w:rsidR="004779FB" w:rsidRDefault="004779FB">
            <w:pPr>
              <w:pStyle w:val="ConsPlusNormal"/>
              <w:jc w:val="center"/>
            </w:pPr>
            <w:r>
              <w:t>11</w:t>
            </w:r>
          </w:p>
        </w:tc>
        <w:tc>
          <w:tcPr>
            <w:tcW w:w="2211" w:type="dxa"/>
          </w:tcPr>
          <w:p w:rsidR="004779FB" w:rsidRDefault="004779FB">
            <w:pPr>
              <w:pStyle w:val="ConsPlusNormal"/>
            </w:pPr>
            <w:r>
              <w:t>Осинниковский городской округ</w:t>
            </w:r>
          </w:p>
        </w:tc>
        <w:tc>
          <w:tcPr>
            <w:tcW w:w="6293" w:type="dxa"/>
          </w:tcPr>
          <w:p w:rsidR="004779FB" w:rsidRDefault="004779FB">
            <w:pPr>
              <w:pStyle w:val="ConsPlusNormal"/>
            </w:pPr>
            <w:r>
              <w:t>аллея по ул. Кирова</w:t>
            </w:r>
          </w:p>
        </w:tc>
      </w:tr>
      <w:tr w:rsidR="004779FB">
        <w:tc>
          <w:tcPr>
            <w:tcW w:w="564" w:type="dxa"/>
          </w:tcPr>
          <w:p w:rsidR="004779FB" w:rsidRDefault="004779FB">
            <w:pPr>
              <w:pStyle w:val="ConsPlusNormal"/>
              <w:jc w:val="center"/>
            </w:pPr>
            <w:r>
              <w:t>12</w:t>
            </w:r>
          </w:p>
        </w:tc>
        <w:tc>
          <w:tcPr>
            <w:tcW w:w="2211" w:type="dxa"/>
          </w:tcPr>
          <w:p w:rsidR="004779FB" w:rsidRDefault="004779FB">
            <w:pPr>
              <w:pStyle w:val="ConsPlusNormal"/>
            </w:pPr>
            <w:r>
              <w:t>Полысаевский городской округ</w:t>
            </w:r>
          </w:p>
        </w:tc>
        <w:tc>
          <w:tcPr>
            <w:tcW w:w="6293" w:type="dxa"/>
          </w:tcPr>
          <w:p w:rsidR="004779FB" w:rsidRDefault="004779FB">
            <w:pPr>
              <w:pStyle w:val="ConsPlusNormal"/>
            </w:pPr>
            <w:r>
              <w:t>парк им. Горовца, 3-й этап</w:t>
            </w:r>
          </w:p>
        </w:tc>
      </w:tr>
      <w:tr w:rsidR="004779FB">
        <w:tc>
          <w:tcPr>
            <w:tcW w:w="564" w:type="dxa"/>
            <w:vMerge w:val="restart"/>
          </w:tcPr>
          <w:p w:rsidR="004779FB" w:rsidRDefault="004779FB">
            <w:pPr>
              <w:pStyle w:val="ConsPlusNormal"/>
              <w:jc w:val="center"/>
            </w:pPr>
            <w:r>
              <w:t>13</w:t>
            </w:r>
          </w:p>
        </w:tc>
        <w:tc>
          <w:tcPr>
            <w:tcW w:w="2211" w:type="dxa"/>
            <w:vMerge w:val="restart"/>
          </w:tcPr>
          <w:p w:rsidR="004779FB" w:rsidRDefault="004779FB">
            <w:pPr>
              <w:pStyle w:val="ConsPlusNormal"/>
            </w:pPr>
            <w:r>
              <w:t>Прокопьевский городской округ</w:t>
            </w:r>
          </w:p>
        </w:tc>
        <w:tc>
          <w:tcPr>
            <w:tcW w:w="6293" w:type="dxa"/>
          </w:tcPr>
          <w:p w:rsidR="004779FB" w:rsidRDefault="004779FB">
            <w:pPr>
              <w:pStyle w:val="ConsPlusNormal"/>
            </w:pPr>
            <w:r>
              <w:t>Молодежный парк, 2-й этап</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сквер у ДК "Ясная Поляна", 2-й этап</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Тырганский парк, 1-й этап</w:t>
            </w:r>
          </w:p>
        </w:tc>
      </w:tr>
      <w:tr w:rsidR="004779FB">
        <w:tc>
          <w:tcPr>
            <w:tcW w:w="564" w:type="dxa"/>
          </w:tcPr>
          <w:p w:rsidR="004779FB" w:rsidRDefault="004779FB">
            <w:pPr>
              <w:pStyle w:val="ConsPlusNormal"/>
              <w:jc w:val="center"/>
            </w:pPr>
            <w:r>
              <w:t>14</w:t>
            </w:r>
          </w:p>
        </w:tc>
        <w:tc>
          <w:tcPr>
            <w:tcW w:w="2211" w:type="dxa"/>
          </w:tcPr>
          <w:p w:rsidR="004779FB" w:rsidRDefault="004779FB">
            <w:pPr>
              <w:pStyle w:val="ConsPlusNormal"/>
            </w:pPr>
            <w:r>
              <w:t>Тайгинский городской округ</w:t>
            </w:r>
          </w:p>
        </w:tc>
        <w:tc>
          <w:tcPr>
            <w:tcW w:w="6293" w:type="dxa"/>
          </w:tcPr>
          <w:p w:rsidR="004779FB" w:rsidRDefault="004779FB">
            <w:pPr>
              <w:pStyle w:val="ConsPlusNormal"/>
            </w:pPr>
            <w:r>
              <w:t>сквер памятник жертвам политических репрессий, пр. Кирова, д. 13</w:t>
            </w:r>
          </w:p>
        </w:tc>
      </w:tr>
      <w:tr w:rsidR="004779FB">
        <w:tc>
          <w:tcPr>
            <w:tcW w:w="564" w:type="dxa"/>
            <w:vMerge w:val="restart"/>
          </w:tcPr>
          <w:p w:rsidR="004779FB" w:rsidRDefault="004779FB">
            <w:pPr>
              <w:pStyle w:val="ConsPlusNormal"/>
              <w:jc w:val="center"/>
            </w:pPr>
            <w:r>
              <w:t>15</w:t>
            </w:r>
          </w:p>
        </w:tc>
        <w:tc>
          <w:tcPr>
            <w:tcW w:w="2211" w:type="dxa"/>
            <w:vMerge w:val="restart"/>
          </w:tcPr>
          <w:p w:rsidR="004779FB" w:rsidRDefault="004779FB">
            <w:pPr>
              <w:pStyle w:val="ConsPlusNormal"/>
            </w:pPr>
            <w:r>
              <w:t>Юргинский городской округ</w:t>
            </w:r>
          </w:p>
        </w:tc>
        <w:tc>
          <w:tcPr>
            <w:tcW w:w="6293" w:type="dxa"/>
          </w:tcPr>
          <w:p w:rsidR="004779FB" w:rsidRDefault="004779FB">
            <w:pPr>
              <w:pStyle w:val="ConsPlusNormal"/>
            </w:pPr>
            <w:r>
              <w:t>сквер Басырова, 1-й этап</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бульвар, пр. Победы 1-й микрорайон, от ул. Павлова до ул. Кирова, 1-й этап</w:t>
            </w:r>
          </w:p>
        </w:tc>
      </w:tr>
      <w:tr w:rsidR="004779FB">
        <w:tc>
          <w:tcPr>
            <w:tcW w:w="564" w:type="dxa"/>
          </w:tcPr>
          <w:p w:rsidR="004779FB" w:rsidRDefault="004779FB">
            <w:pPr>
              <w:pStyle w:val="ConsPlusNormal"/>
              <w:jc w:val="center"/>
            </w:pPr>
            <w:r>
              <w:t>16</w:t>
            </w:r>
          </w:p>
        </w:tc>
        <w:tc>
          <w:tcPr>
            <w:tcW w:w="2211" w:type="dxa"/>
          </w:tcPr>
          <w:p w:rsidR="004779FB" w:rsidRDefault="004779FB">
            <w:pPr>
              <w:pStyle w:val="ConsPlusNormal"/>
            </w:pPr>
            <w:r>
              <w:t>Беловский муниципальный район</w:t>
            </w:r>
          </w:p>
        </w:tc>
        <w:tc>
          <w:tcPr>
            <w:tcW w:w="6293" w:type="dxa"/>
          </w:tcPr>
          <w:p w:rsidR="004779FB" w:rsidRDefault="004779FB">
            <w:pPr>
              <w:pStyle w:val="ConsPlusNormal"/>
            </w:pPr>
            <w:r>
              <w:t>парк Победы, с. Заринское</w:t>
            </w:r>
          </w:p>
        </w:tc>
      </w:tr>
      <w:tr w:rsidR="004779FB">
        <w:tc>
          <w:tcPr>
            <w:tcW w:w="564" w:type="dxa"/>
          </w:tcPr>
          <w:p w:rsidR="004779FB" w:rsidRDefault="004779FB">
            <w:pPr>
              <w:pStyle w:val="ConsPlusNormal"/>
              <w:jc w:val="center"/>
            </w:pPr>
            <w:r>
              <w:t>17</w:t>
            </w:r>
          </w:p>
        </w:tc>
        <w:tc>
          <w:tcPr>
            <w:tcW w:w="2211" w:type="dxa"/>
          </w:tcPr>
          <w:p w:rsidR="004779FB" w:rsidRDefault="004779FB">
            <w:pPr>
              <w:pStyle w:val="ConsPlusNormal"/>
            </w:pPr>
            <w:r>
              <w:t>Белогорское городское поселение, Тисульский муниципальный район</w:t>
            </w:r>
          </w:p>
        </w:tc>
        <w:tc>
          <w:tcPr>
            <w:tcW w:w="6293" w:type="dxa"/>
          </w:tcPr>
          <w:p w:rsidR="004779FB" w:rsidRDefault="004779FB">
            <w:pPr>
              <w:pStyle w:val="ConsPlusNormal"/>
            </w:pPr>
            <w:r>
              <w:t>сквер "Солнечный", ул. Строителей, 2-й этап</w:t>
            </w:r>
          </w:p>
        </w:tc>
      </w:tr>
      <w:tr w:rsidR="004779FB">
        <w:tc>
          <w:tcPr>
            <w:tcW w:w="564" w:type="dxa"/>
            <w:vMerge w:val="restart"/>
          </w:tcPr>
          <w:p w:rsidR="004779FB" w:rsidRDefault="004779FB">
            <w:pPr>
              <w:pStyle w:val="ConsPlusNormal"/>
              <w:jc w:val="center"/>
            </w:pPr>
            <w:r>
              <w:t>18</w:t>
            </w:r>
          </w:p>
        </w:tc>
        <w:tc>
          <w:tcPr>
            <w:tcW w:w="2211" w:type="dxa"/>
            <w:vMerge w:val="restart"/>
          </w:tcPr>
          <w:p w:rsidR="004779FB" w:rsidRDefault="004779FB">
            <w:pPr>
              <w:pStyle w:val="ConsPlusNormal"/>
            </w:pPr>
            <w:r>
              <w:t>Гурьевский муниципальный округ</w:t>
            </w:r>
          </w:p>
        </w:tc>
        <w:tc>
          <w:tcPr>
            <w:tcW w:w="6293" w:type="dxa"/>
          </w:tcPr>
          <w:p w:rsidR="004779FB" w:rsidRDefault="004779FB">
            <w:pPr>
              <w:pStyle w:val="ConsPlusNormal"/>
            </w:pPr>
            <w:r>
              <w:t>сквер, г. Гурьевск, пер. Иванова, д. 2а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детская площадка, г. Салаир, район ул. Больничная, д. 5/а</w:t>
            </w:r>
          </w:p>
        </w:tc>
      </w:tr>
      <w:tr w:rsidR="004779FB">
        <w:tc>
          <w:tcPr>
            <w:tcW w:w="564" w:type="dxa"/>
            <w:vMerge w:val="restart"/>
          </w:tcPr>
          <w:p w:rsidR="004779FB" w:rsidRDefault="004779FB">
            <w:pPr>
              <w:pStyle w:val="ConsPlusNormal"/>
              <w:jc w:val="center"/>
            </w:pPr>
            <w:r>
              <w:t>19</w:t>
            </w:r>
          </w:p>
        </w:tc>
        <w:tc>
          <w:tcPr>
            <w:tcW w:w="2211" w:type="dxa"/>
            <w:vMerge w:val="restart"/>
          </w:tcPr>
          <w:p w:rsidR="004779FB" w:rsidRDefault="004779FB">
            <w:pPr>
              <w:pStyle w:val="ConsPlusNormal"/>
            </w:pPr>
            <w:r>
              <w:t>Ижморский муниципальный округ</w:t>
            </w:r>
          </w:p>
        </w:tc>
        <w:tc>
          <w:tcPr>
            <w:tcW w:w="6293" w:type="dxa"/>
          </w:tcPr>
          <w:p w:rsidR="004779FB" w:rsidRDefault="004779FB">
            <w:pPr>
              <w:pStyle w:val="ConsPlusNormal"/>
            </w:pPr>
            <w:r>
              <w:t>пешеходная аллея "Аллея Славы", пгт Ижморский, ул. Ленинская</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пешеходный тротуар, пгт Ижморский, ул. Коммунистическая, (от ж/д переезда до магазина "Ксюша")</w:t>
            </w:r>
          </w:p>
        </w:tc>
      </w:tr>
      <w:tr w:rsidR="004779FB">
        <w:tc>
          <w:tcPr>
            <w:tcW w:w="564" w:type="dxa"/>
            <w:vMerge w:val="restart"/>
          </w:tcPr>
          <w:p w:rsidR="004779FB" w:rsidRDefault="004779FB">
            <w:pPr>
              <w:pStyle w:val="ConsPlusNormal"/>
              <w:jc w:val="center"/>
            </w:pPr>
            <w:r>
              <w:t>20</w:t>
            </w:r>
          </w:p>
        </w:tc>
        <w:tc>
          <w:tcPr>
            <w:tcW w:w="2211" w:type="dxa"/>
            <w:vMerge w:val="restart"/>
          </w:tcPr>
          <w:p w:rsidR="004779FB" w:rsidRDefault="004779FB">
            <w:pPr>
              <w:pStyle w:val="ConsPlusNormal"/>
            </w:pPr>
            <w:r>
              <w:t>Кемеровский муниципальный округ</w:t>
            </w:r>
          </w:p>
        </w:tc>
        <w:tc>
          <w:tcPr>
            <w:tcW w:w="6293" w:type="dxa"/>
          </w:tcPr>
          <w:p w:rsidR="004779FB" w:rsidRDefault="004779FB">
            <w:pPr>
              <w:pStyle w:val="ConsPlusNormal"/>
            </w:pPr>
            <w:r>
              <w:t>парк, п. Сосновка-2, ул. Школьная, д. 2</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сквер, д. Мозжуха, пер. Школьный</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сквер, с. Елыкаево, ул. Школьная</w:t>
            </w:r>
          </w:p>
        </w:tc>
      </w:tr>
      <w:tr w:rsidR="004779FB">
        <w:tc>
          <w:tcPr>
            <w:tcW w:w="564" w:type="dxa"/>
            <w:vMerge w:val="restart"/>
          </w:tcPr>
          <w:p w:rsidR="004779FB" w:rsidRDefault="004779FB">
            <w:pPr>
              <w:pStyle w:val="ConsPlusNormal"/>
              <w:jc w:val="center"/>
            </w:pPr>
            <w:r>
              <w:t>21</w:t>
            </w:r>
          </w:p>
        </w:tc>
        <w:tc>
          <w:tcPr>
            <w:tcW w:w="2211" w:type="dxa"/>
            <w:vMerge w:val="restart"/>
          </w:tcPr>
          <w:p w:rsidR="004779FB" w:rsidRDefault="004779FB">
            <w:pPr>
              <w:pStyle w:val="ConsPlusNormal"/>
            </w:pPr>
            <w:r>
              <w:t>Крапивинский муниципальный округ</w:t>
            </w:r>
          </w:p>
        </w:tc>
        <w:tc>
          <w:tcPr>
            <w:tcW w:w="6293" w:type="dxa"/>
          </w:tcPr>
          <w:p w:rsidR="004779FB" w:rsidRDefault="004779FB">
            <w:pPr>
              <w:pStyle w:val="ConsPlusNormal"/>
            </w:pPr>
            <w:r>
              <w:t>пгт Зеленогорский, Центральный бульвар, 3-й этап</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парк, пгт Крапивинский, ул. Юбилейная, д. 6, 2-й этап</w:t>
            </w:r>
          </w:p>
        </w:tc>
      </w:tr>
      <w:tr w:rsidR="004779FB">
        <w:tc>
          <w:tcPr>
            <w:tcW w:w="564" w:type="dxa"/>
          </w:tcPr>
          <w:p w:rsidR="004779FB" w:rsidRDefault="004779FB">
            <w:pPr>
              <w:pStyle w:val="ConsPlusNormal"/>
              <w:jc w:val="center"/>
            </w:pPr>
            <w:r>
              <w:t>22</w:t>
            </w:r>
          </w:p>
        </w:tc>
        <w:tc>
          <w:tcPr>
            <w:tcW w:w="2211" w:type="dxa"/>
          </w:tcPr>
          <w:p w:rsidR="004779FB" w:rsidRDefault="004779FB">
            <w:pPr>
              <w:pStyle w:val="ConsPlusNormal"/>
            </w:pPr>
            <w:r>
              <w:t>Ленинск-Кузнецкий муниципальный округ</w:t>
            </w:r>
          </w:p>
        </w:tc>
        <w:tc>
          <w:tcPr>
            <w:tcW w:w="6293" w:type="dxa"/>
          </w:tcPr>
          <w:p w:rsidR="004779FB" w:rsidRDefault="004779FB">
            <w:pPr>
              <w:pStyle w:val="ConsPlusNormal"/>
            </w:pPr>
            <w:r>
              <w:t>сквер, п. Демьяновка, ул. Лермонтова</w:t>
            </w:r>
          </w:p>
        </w:tc>
      </w:tr>
      <w:tr w:rsidR="004779FB">
        <w:tc>
          <w:tcPr>
            <w:tcW w:w="564" w:type="dxa"/>
          </w:tcPr>
          <w:p w:rsidR="004779FB" w:rsidRDefault="004779FB">
            <w:pPr>
              <w:pStyle w:val="ConsPlusNormal"/>
              <w:jc w:val="center"/>
            </w:pPr>
            <w:r>
              <w:t>23</w:t>
            </w:r>
          </w:p>
        </w:tc>
        <w:tc>
          <w:tcPr>
            <w:tcW w:w="2211" w:type="dxa"/>
          </w:tcPr>
          <w:p w:rsidR="004779FB" w:rsidRDefault="004779FB">
            <w:pPr>
              <w:pStyle w:val="ConsPlusNormal"/>
            </w:pPr>
            <w:r>
              <w:t>Калининское сельское поселение, Мариинский муниципальный район</w:t>
            </w:r>
          </w:p>
        </w:tc>
        <w:tc>
          <w:tcPr>
            <w:tcW w:w="6293" w:type="dxa"/>
          </w:tcPr>
          <w:p w:rsidR="004779FB" w:rsidRDefault="004779FB">
            <w:pPr>
              <w:pStyle w:val="ConsPlusNormal"/>
            </w:pPr>
            <w:r>
              <w:t>площадь, ул. Студенческая, д. 2</w:t>
            </w:r>
          </w:p>
        </w:tc>
      </w:tr>
      <w:tr w:rsidR="004779FB">
        <w:tc>
          <w:tcPr>
            <w:tcW w:w="564" w:type="dxa"/>
          </w:tcPr>
          <w:p w:rsidR="004779FB" w:rsidRDefault="004779FB">
            <w:pPr>
              <w:pStyle w:val="ConsPlusNormal"/>
              <w:jc w:val="center"/>
            </w:pPr>
            <w:r>
              <w:t>24</w:t>
            </w:r>
          </w:p>
        </w:tc>
        <w:tc>
          <w:tcPr>
            <w:tcW w:w="2211" w:type="dxa"/>
          </w:tcPr>
          <w:p w:rsidR="004779FB" w:rsidRDefault="004779FB">
            <w:pPr>
              <w:pStyle w:val="ConsPlusNormal"/>
            </w:pPr>
            <w:r>
              <w:t>Красноорловское сельское поселение, Мариинский муниципальный район</w:t>
            </w:r>
          </w:p>
        </w:tc>
        <w:tc>
          <w:tcPr>
            <w:tcW w:w="6293" w:type="dxa"/>
          </w:tcPr>
          <w:p w:rsidR="004779FB" w:rsidRDefault="004779FB">
            <w:pPr>
              <w:pStyle w:val="ConsPlusNormal"/>
            </w:pPr>
            <w:r>
              <w:t>комплекс отдыха, с. Красные Орлы, ул. Центральная, д. 4а, 2-й этап</w:t>
            </w:r>
          </w:p>
        </w:tc>
      </w:tr>
      <w:tr w:rsidR="004779FB">
        <w:tc>
          <w:tcPr>
            <w:tcW w:w="564" w:type="dxa"/>
          </w:tcPr>
          <w:p w:rsidR="004779FB" w:rsidRDefault="004779FB">
            <w:pPr>
              <w:pStyle w:val="ConsPlusNormal"/>
              <w:jc w:val="center"/>
            </w:pPr>
            <w:r>
              <w:t>25</w:t>
            </w:r>
          </w:p>
        </w:tc>
        <w:tc>
          <w:tcPr>
            <w:tcW w:w="2211" w:type="dxa"/>
          </w:tcPr>
          <w:p w:rsidR="004779FB" w:rsidRDefault="004779FB">
            <w:pPr>
              <w:pStyle w:val="ConsPlusNormal"/>
            </w:pPr>
            <w:r>
              <w:t>Мариинское городское поселение, Мариинский муниципальный район</w:t>
            </w:r>
          </w:p>
        </w:tc>
        <w:tc>
          <w:tcPr>
            <w:tcW w:w="6293" w:type="dxa"/>
          </w:tcPr>
          <w:p w:rsidR="004779FB" w:rsidRDefault="004779FB">
            <w:pPr>
              <w:pStyle w:val="ConsPlusNormal"/>
            </w:pPr>
            <w:r>
              <w:t>пешеходная дорожка, ул. Ленина</w:t>
            </w:r>
          </w:p>
        </w:tc>
      </w:tr>
      <w:tr w:rsidR="004779FB">
        <w:tc>
          <w:tcPr>
            <w:tcW w:w="564" w:type="dxa"/>
          </w:tcPr>
          <w:p w:rsidR="004779FB" w:rsidRDefault="004779FB">
            <w:pPr>
              <w:pStyle w:val="ConsPlusNormal"/>
              <w:jc w:val="center"/>
            </w:pPr>
            <w:r>
              <w:t>26</w:t>
            </w:r>
          </w:p>
        </w:tc>
        <w:tc>
          <w:tcPr>
            <w:tcW w:w="2211" w:type="dxa"/>
          </w:tcPr>
          <w:p w:rsidR="004779FB" w:rsidRDefault="004779FB">
            <w:pPr>
              <w:pStyle w:val="ConsPlusNormal"/>
            </w:pPr>
            <w:r>
              <w:t>Промышленновский муниципальный округ</w:t>
            </w:r>
          </w:p>
        </w:tc>
        <w:tc>
          <w:tcPr>
            <w:tcW w:w="6293" w:type="dxa"/>
          </w:tcPr>
          <w:p w:rsidR="004779FB" w:rsidRDefault="004779FB">
            <w:pPr>
              <w:pStyle w:val="ConsPlusNormal"/>
            </w:pPr>
            <w:r>
              <w:t>площадь, пгт Промышленная, ул. Крупской</w:t>
            </w:r>
          </w:p>
        </w:tc>
      </w:tr>
      <w:tr w:rsidR="004779FB">
        <w:tc>
          <w:tcPr>
            <w:tcW w:w="564" w:type="dxa"/>
          </w:tcPr>
          <w:p w:rsidR="004779FB" w:rsidRDefault="004779FB">
            <w:pPr>
              <w:pStyle w:val="ConsPlusNormal"/>
              <w:jc w:val="center"/>
            </w:pPr>
            <w:r>
              <w:t>27</w:t>
            </w:r>
          </w:p>
        </w:tc>
        <w:tc>
          <w:tcPr>
            <w:tcW w:w="2211" w:type="dxa"/>
          </w:tcPr>
          <w:p w:rsidR="004779FB" w:rsidRDefault="004779FB">
            <w:pPr>
              <w:pStyle w:val="ConsPlusNormal"/>
            </w:pPr>
            <w:r>
              <w:t>Спасское городское поселение, Таштагольский муниципальный район</w:t>
            </w:r>
          </w:p>
        </w:tc>
        <w:tc>
          <w:tcPr>
            <w:tcW w:w="6293" w:type="dxa"/>
          </w:tcPr>
          <w:p w:rsidR="004779FB" w:rsidRDefault="004779FB">
            <w:pPr>
              <w:pStyle w:val="ConsPlusNormal"/>
            </w:pPr>
            <w:r>
              <w:t>пешеходная дорожка, стадион, ул. Набережная, д. 20</w:t>
            </w:r>
          </w:p>
        </w:tc>
      </w:tr>
      <w:tr w:rsidR="004779FB">
        <w:tc>
          <w:tcPr>
            <w:tcW w:w="564" w:type="dxa"/>
          </w:tcPr>
          <w:p w:rsidR="004779FB" w:rsidRDefault="004779FB">
            <w:pPr>
              <w:pStyle w:val="ConsPlusNormal"/>
              <w:jc w:val="center"/>
            </w:pPr>
            <w:r>
              <w:t>28</w:t>
            </w:r>
          </w:p>
        </w:tc>
        <w:tc>
          <w:tcPr>
            <w:tcW w:w="2211" w:type="dxa"/>
          </w:tcPr>
          <w:p w:rsidR="004779FB" w:rsidRDefault="004779FB">
            <w:pPr>
              <w:pStyle w:val="ConsPlusNormal"/>
            </w:pPr>
            <w:r>
              <w:t>Казское городское поселение, Таштагольский муниципальный район</w:t>
            </w:r>
          </w:p>
        </w:tc>
        <w:tc>
          <w:tcPr>
            <w:tcW w:w="6293" w:type="dxa"/>
          </w:tcPr>
          <w:p w:rsidR="004779FB" w:rsidRDefault="004779FB">
            <w:pPr>
              <w:pStyle w:val="ConsPlusNormal"/>
            </w:pPr>
            <w:r>
              <w:t>парк Ветеранов, ул. Ленина, д. 7б</w:t>
            </w:r>
          </w:p>
        </w:tc>
      </w:tr>
      <w:tr w:rsidR="004779FB">
        <w:tc>
          <w:tcPr>
            <w:tcW w:w="564" w:type="dxa"/>
          </w:tcPr>
          <w:p w:rsidR="004779FB" w:rsidRDefault="004779FB">
            <w:pPr>
              <w:pStyle w:val="ConsPlusNormal"/>
              <w:jc w:val="center"/>
            </w:pPr>
            <w:r>
              <w:t>29</w:t>
            </w:r>
          </w:p>
        </w:tc>
        <w:tc>
          <w:tcPr>
            <w:tcW w:w="2211" w:type="dxa"/>
          </w:tcPr>
          <w:p w:rsidR="004779FB" w:rsidRDefault="004779FB">
            <w:pPr>
              <w:pStyle w:val="ConsPlusNormal"/>
            </w:pPr>
            <w:r>
              <w:t>Темиртауское городское поселение, Таштагольский муниципальный район</w:t>
            </w:r>
          </w:p>
        </w:tc>
        <w:tc>
          <w:tcPr>
            <w:tcW w:w="6293" w:type="dxa"/>
          </w:tcPr>
          <w:p w:rsidR="004779FB" w:rsidRDefault="004779FB">
            <w:pPr>
              <w:pStyle w:val="ConsPlusNormal"/>
            </w:pPr>
            <w:r>
              <w:t>детская площадка, ул. Центральная, д. 30/1</w:t>
            </w:r>
          </w:p>
        </w:tc>
      </w:tr>
      <w:tr w:rsidR="004779FB">
        <w:tc>
          <w:tcPr>
            <w:tcW w:w="564" w:type="dxa"/>
          </w:tcPr>
          <w:p w:rsidR="004779FB" w:rsidRDefault="004779FB">
            <w:pPr>
              <w:pStyle w:val="ConsPlusNormal"/>
              <w:jc w:val="center"/>
            </w:pPr>
            <w:r>
              <w:t>30</w:t>
            </w:r>
          </w:p>
        </w:tc>
        <w:tc>
          <w:tcPr>
            <w:tcW w:w="2211" w:type="dxa"/>
          </w:tcPr>
          <w:p w:rsidR="004779FB" w:rsidRDefault="004779FB">
            <w:pPr>
              <w:pStyle w:val="ConsPlusNormal"/>
            </w:pPr>
            <w:r>
              <w:t>Таштагольское городское поселение, Таштагольский муниципальный район</w:t>
            </w:r>
          </w:p>
        </w:tc>
        <w:tc>
          <w:tcPr>
            <w:tcW w:w="6293" w:type="dxa"/>
          </w:tcPr>
          <w:p w:rsidR="004779FB" w:rsidRDefault="004779FB">
            <w:pPr>
              <w:pStyle w:val="ConsPlusNormal"/>
            </w:pPr>
            <w:r>
              <w:t>пешеходная дорожка, ул. Поспелова, д. 11, д. 13, д. 15, д. 17</w:t>
            </w:r>
          </w:p>
        </w:tc>
      </w:tr>
      <w:tr w:rsidR="004779FB">
        <w:tc>
          <w:tcPr>
            <w:tcW w:w="564" w:type="dxa"/>
            <w:vMerge w:val="restart"/>
          </w:tcPr>
          <w:p w:rsidR="004779FB" w:rsidRDefault="004779FB">
            <w:pPr>
              <w:pStyle w:val="ConsPlusNormal"/>
              <w:jc w:val="center"/>
            </w:pPr>
            <w:r>
              <w:t>31</w:t>
            </w:r>
          </w:p>
        </w:tc>
        <w:tc>
          <w:tcPr>
            <w:tcW w:w="2211" w:type="dxa"/>
            <w:vMerge w:val="restart"/>
          </w:tcPr>
          <w:p w:rsidR="004779FB" w:rsidRDefault="004779FB">
            <w:pPr>
              <w:pStyle w:val="ConsPlusNormal"/>
            </w:pPr>
            <w:r>
              <w:t>Мундыбашское городское поселение, Таштагольский муниципальный район</w:t>
            </w:r>
          </w:p>
        </w:tc>
        <w:tc>
          <w:tcPr>
            <w:tcW w:w="6293" w:type="dxa"/>
          </w:tcPr>
          <w:p w:rsidR="004779FB" w:rsidRDefault="004779FB">
            <w:pPr>
              <w:pStyle w:val="ConsPlusNormal"/>
            </w:pPr>
            <w:r>
              <w:t>стадион "Металлург", ул. Тельбесская, д. 1в, 2-й этап</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волейбольная площадка ул. Ленина, д. 19/1</w:t>
            </w:r>
          </w:p>
        </w:tc>
      </w:tr>
      <w:tr w:rsidR="004779FB">
        <w:tc>
          <w:tcPr>
            <w:tcW w:w="564" w:type="dxa"/>
          </w:tcPr>
          <w:p w:rsidR="004779FB" w:rsidRDefault="004779FB">
            <w:pPr>
              <w:pStyle w:val="ConsPlusNormal"/>
              <w:jc w:val="center"/>
            </w:pPr>
            <w:r>
              <w:t>32</w:t>
            </w:r>
          </w:p>
        </w:tc>
        <w:tc>
          <w:tcPr>
            <w:tcW w:w="2211" w:type="dxa"/>
          </w:tcPr>
          <w:p w:rsidR="004779FB" w:rsidRDefault="004779FB">
            <w:pPr>
              <w:pStyle w:val="ConsPlusNormal"/>
            </w:pPr>
            <w:r>
              <w:t>Шерегешское городское поселение, Таштагольский муниципальный район</w:t>
            </w:r>
          </w:p>
        </w:tc>
        <w:tc>
          <w:tcPr>
            <w:tcW w:w="6293" w:type="dxa"/>
          </w:tcPr>
          <w:p w:rsidR="004779FB" w:rsidRDefault="004779FB">
            <w:pPr>
              <w:pStyle w:val="ConsPlusNormal"/>
            </w:pPr>
            <w:r>
              <w:t>пешеходный тротуар, ул. Кирова, д. 2 - ул. Кирова, д. 4</w:t>
            </w:r>
          </w:p>
        </w:tc>
      </w:tr>
      <w:tr w:rsidR="004779FB">
        <w:tc>
          <w:tcPr>
            <w:tcW w:w="564" w:type="dxa"/>
            <w:vMerge w:val="restart"/>
          </w:tcPr>
          <w:p w:rsidR="004779FB" w:rsidRDefault="004779FB">
            <w:pPr>
              <w:pStyle w:val="ConsPlusNormal"/>
              <w:jc w:val="center"/>
            </w:pPr>
            <w:r>
              <w:t>33</w:t>
            </w:r>
          </w:p>
        </w:tc>
        <w:tc>
          <w:tcPr>
            <w:tcW w:w="2211" w:type="dxa"/>
            <w:vMerge w:val="restart"/>
          </w:tcPr>
          <w:p w:rsidR="004779FB" w:rsidRDefault="004779FB">
            <w:pPr>
              <w:pStyle w:val="ConsPlusNormal"/>
            </w:pPr>
            <w:r>
              <w:t>Топкинский муниципальный округ</w:t>
            </w:r>
          </w:p>
        </w:tc>
        <w:tc>
          <w:tcPr>
            <w:tcW w:w="6293" w:type="dxa"/>
          </w:tcPr>
          <w:p w:rsidR="004779FB" w:rsidRDefault="004779FB">
            <w:pPr>
              <w:pStyle w:val="ConsPlusNormal"/>
            </w:pPr>
            <w:r>
              <w:t>пешеходный тротуар, г. Топки, ул. Топкинская (от ул. Комсомольской до ул. Есикова)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пешеходная дорожка, г. Топки, ул. Чехова (от д. 19 до д. 13 мкр. Красная Горка)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пешеходная дорожка, г. Топки, ул. Кузнецкая (от ул. Кузнецкой до ул. Лермонтова)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пешеходная дорожка, г. Топки, ул. Луначарского, д. 9</w:t>
            </w:r>
          </w:p>
        </w:tc>
      </w:tr>
      <w:tr w:rsidR="004779FB">
        <w:tc>
          <w:tcPr>
            <w:tcW w:w="564" w:type="dxa"/>
            <w:vMerge w:val="restart"/>
          </w:tcPr>
          <w:p w:rsidR="004779FB" w:rsidRDefault="004779FB">
            <w:pPr>
              <w:pStyle w:val="ConsPlusNormal"/>
              <w:jc w:val="center"/>
            </w:pPr>
            <w:r>
              <w:t>34</w:t>
            </w:r>
          </w:p>
        </w:tc>
        <w:tc>
          <w:tcPr>
            <w:tcW w:w="2211" w:type="dxa"/>
            <w:vMerge w:val="restart"/>
          </w:tcPr>
          <w:p w:rsidR="004779FB" w:rsidRDefault="004779FB">
            <w:pPr>
              <w:pStyle w:val="ConsPlusNormal"/>
            </w:pPr>
            <w:r>
              <w:t>Тяжинский муниципальный округ</w:t>
            </w:r>
          </w:p>
        </w:tc>
        <w:tc>
          <w:tcPr>
            <w:tcW w:w="6293" w:type="dxa"/>
          </w:tcPr>
          <w:p w:rsidR="004779FB" w:rsidRDefault="004779FB">
            <w:pPr>
              <w:pStyle w:val="ConsPlusNormal"/>
            </w:pPr>
            <w:r>
              <w:t>пешеходная зона, пгт Тяжинский, ул. Ленина</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сквер, пгт Тяжинский, ул. Школьная, д. 17б</w:t>
            </w:r>
          </w:p>
        </w:tc>
      </w:tr>
      <w:tr w:rsidR="004779FB">
        <w:tc>
          <w:tcPr>
            <w:tcW w:w="564" w:type="dxa"/>
          </w:tcPr>
          <w:p w:rsidR="004779FB" w:rsidRDefault="004779FB">
            <w:pPr>
              <w:pStyle w:val="ConsPlusNormal"/>
              <w:jc w:val="center"/>
            </w:pPr>
            <w:r>
              <w:t>35</w:t>
            </w:r>
          </w:p>
        </w:tc>
        <w:tc>
          <w:tcPr>
            <w:tcW w:w="2211" w:type="dxa"/>
          </w:tcPr>
          <w:p w:rsidR="004779FB" w:rsidRDefault="004779FB">
            <w:pPr>
              <w:pStyle w:val="ConsPlusNormal"/>
            </w:pPr>
            <w:r>
              <w:t>Чебулинский муниципальный округ</w:t>
            </w:r>
          </w:p>
        </w:tc>
        <w:tc>
          <w:tcPr>
            <w:tcW w:w="6293" w:type="dxa"/>
          </w:tcPr>
          <w:p w:rsidR="004779FB" w:rsidRDefault="004779FB">
            <w:pPr>
              <w:pStyle w:val="ConsPlusNormal"/>
            </w:pPr>
            <w:r>
              <w:t>парк, п. Новоивановский, ул. Трактовая, д. 1г между ДК и ул. Школьной</w:t>
            </w:r>
          </w:p>
        </w:tc>
      </w:tr>
      <w:tr w:rsidR="004779FB">
        <w:tc>
          <w:tcPr>
            <w:tcW w:w="564" w:type="dxa"/>
            <w:vMerge w:val="restart"/>
          </w:tcPr>
          <w:p w:rsidR="004779FB" w:rsidRDefault="004779FB">
            <w:pPr>
              <w:pStyle w:val="ConsPlusNormal"/>
              <w:jc w:val="center"/>
            </w:pPr>
            <w:r>
              <w:t>36</w:t>
            </w:r>
          </w:p>
        </w:tc>
        <w:tc>
          <w:tcPr>
            <w:tcW w:w="2211" w:type="dxa"/>
            <w:vMerge w:val="restart"/>
          </w:tcPr>
          <w:p w:rsidR="004779FB" w:rsidRDefault="004779FB">
            <w:pPr>
              <w:pStyle w:val="ConsPlusNormal"/>
            </w:pPr>
            <w:r>
              <w:t>Юргинский муниципальный округ</w:t>
            </w:r>
          </w:p>
        </w:tc>
        <w:tc>
          <w:tcPr>
            <w:tcW w:w="6293" w:type="dxa"/>
          </w:tcPr>
          <w:p w:rsidR="004779FB" w:rsidRDefault="004779FB">
            <w:pPr>
              <w:pStyle w:val="ConsPlusNormal"/>
            </w:pPr>
            <w:r>
              <w:t>с. Поперечное, сквер "Весенний", ул. Школьная, д. 8</w:t>
            </w:r>
          </w:p>
        </w:tc>
      </w:tr>
      <w:tr w:rsidR="004779FB">
        <w:tc>
          <w:tcPr>
            <w:tcW w:w="564" w:type="dxa"/>
            <w:vMerge/>
          </w:tcPr>
          <w:p w:rsidR="004779FB" w:rsidRDefault="004779FB">
            <w:pPr>
              <w:spacing w:after="1" w:line="0" w:lineRule="atLeast"/>
            </w:pPr>
          </w:p>
        </w:tc>
        <w:tc>
          <w:tcPr>
            <w:tcW w:w="2211" w:type="dxa"/>
            <w:vMerge/>
          </w:tcPr>
          <w:p w:rsidR="004779FB" w:rsidRDefault="004779FB">
            <w:pPr>
              <w:spacing w:after="1" w:line="0" w:lineRule="atLeast"/>
            </w:pPr>
          </w:p>
        </w:tc>
        <w:tc>
          <w:tcPr>
            <w:tcW w:w="6293" w:type="dxa"/>
          </w:tcPr>
          <w:p w:rsidR="004779FB" w:rsidRDefault="004779FB">
            <w:pPr>
              <w:pStyle w:val="ConsPlusNormal"/>
            </w:pPr>
            <w:r>
              <w:t>д. Талая, сквер "Юбилейный", ул. Центральная, д. 9</w:t>
            </w:r>
          </w:p>
        </w:tc>
      </w:tr>
      <w:tr w:rsidR="004779FB">
        <w:tc>
          <w:tcPr>
            <w:tcW w:w="564" w:type="dxa"/>
          </w:tcPr>
          <w:p w:rsidR="004779FB" w:rsidRDefault="004779FB">
            <w:pPr>
              <w:pStyle w:val="ConsPlusNormal"/>
              <w:jc w:val="center"/>
            </w:pPr>
            <w:r>
              <w:t>37</w:t>
            </w:r>
          </w:p>
        </w:tc>
        <w:tc>
          <w:tcPr>
            <w:tcW w:w="2211" w:type="dxa"/>
          </w:tcPr>
          <w:p w:rsidR="004779FB" w:rsidRDefault="004779FB">
            <w:pPr>
              <w:pStyle w:val="ConsPlusNormal"/>
            </w:pPr>
            <w:r>
              <w:t>Яйский муниципальный округ</w:t>
            </w:r>
          </w:p>
        </w:tc>
        <w:tc>
          <w:tcPr>
            <w:tcW w:w="6293" w:type="dxa"/>
          </w:tcPr>
          <w:p w:rsidR="004779FB" w:rsidRDefault="004779FB">
            <w:pPr>
              <w:pStyle w:val="ConsPlusNormal"/>
            </w:pPr>
            <w:r>
              <w:t>парк "Тополек", пгт Яя, ул. Советская, д. 14, 2-й этап</w:t>
            </w:r>
          </w:p>
        </w:tc>
      </w:tr>
      <w:tr w:rsidR="004779FB">
        <w:tc>
          <w:tcPr>
            <w:tcW w:w="564" w:type="dxa"/>
          </w:tcPr>
          <w:p w:rsidR="004779FB" w:rsidRDefault="004779FB">
            <w:pPr>
              <w:pStyle w:val="ConsPlusNormal"/>
              <w:jc w:val="center"/>
            </w:pPr>
            <w:r>
              <w:t>38</w:t>
            </w:r>
          </w:p>
        </w:tc>
        <w:tc>
          <w:tcPr>
            <w:tcW w:w="2211" w:type="dxa"/>
          </w:tcPr>
          <w:p w:rsidR="004779FB" w:rsidRDefault="004779FB">
            <w:pPr>
              <w:pStyle w:val="ConsPlusNormal"/>
            </w:pPr>
            <w:r>
              <w:t>Яшкинский муниципальный округ</w:t>
            </w:r>
          </w:p>
        </w:tc>
        <w:tc>
          <w:tcPr>
            <w:tcW w:w="6293" w:type="dxa"/>
          </w:tcPr>
          <w:p w:rsidR="004779FB" w:rsidRDefault="004779FB">
            <w:pPr>
              <w:pStyle w:val="ConsPlusNormal"/>
            </w:pPr>
            <w:r>
              <w:t>сквер между поселковым стадионом и МБОУ "Средняя общеобразовательная школа N 1", пгт Яшкино</w:t>
            </w:r>
          </w:p>
        </w:tc>
      </w:tr>
    </w:tbl>
    <w:p w:rsidR="004779FB" w:rsidRDefault="004779FB">
      <w:pPr>
        <w:pStyle w:val="ConsPlusNormal"/>
        <w:jc w:val="both"/>
      </w:pPr>
    </w:p>
    <w:p w:rsidR="004779FB" w:rsidRDefault="004779FB">
      <w:pPr>
        <w:pStyle w:val="ConsPlusNormal"/>
        <w:ind w:firstLine="540"/>
        <w:jc w:val="both"/>
      </w:pPr>
      <w:r>
        <w:t>--------------------------------</w:t>
      </w:r>
    </w:p>
    <w:p w:rsidR="004779FB" w:rsidRDefault="004779FB">
      <w:pPr>
        <w:pStyle w:val="ConsPlusNormal"/>
        <w:spacing w:before="220"/>
        <w:ind w:firstLine="540"/>
        <w:jc w:val="both"/>
      </w:pPr>
      <w:bookmarkStart w:id="10" w:name="P9623"/>
      <w:bookmarkEnd w:id="10"/>
      <w:r>
        <w:t xml:space="preserve">&lt;*&gt; Муниципальные образования Кемеровской области - Кузбасса указаны в соответствии с </w:t>
      </w:r>
      <w:hyperlink r:id="rId149" w:history="1">
        <w:r>
          <w:rPr>
            <w:color w:val="0000FF"/>
          </w:rPr>
          <w:t>Законом</w:t>
        </w:r>
      </w:hyperlink>
      <w:r>
        <w:t xml:space="preserve"> Кемеровской области от 17.12.2004 N 104-ОЗ "О статусе и границах муниципальных образований".</w:t>
      </w:r>
    </w:p>
    <w:p w:rsidR="004779FB" w:rsidRDefault="004779FB">
      <w:pPr>
        <w:pStyle w:val="ConsPlusNormal"/>
        <w:jc w:val="both"/>
      </w:pPr>
    </w:p>
    <w:p w:rsidR="004779FB" w:rsidRDefault="004779FB">
      <w:pPr>
        <w:pStyle w:val="ConsPlusTitle"/>
        <w:jc w:val="center"/>
        <w:outlineLvl w:val="3"/>
      </w:pPr>
      <w:r>
        <w:t>9.2.4. Адресный перечень общественных территорий,</w:t>
      </w:r>
    </w:p>
    <w:p w:rsidR="004779FB" w:rsidRDefault="004779FB">
      <w:pPr>
        <w:pStyle w:val="ConsPlusTitle"/>
        <w:jc w:val="center"/>
      </w:pPr>
      <w:r>
        <w:t>нуждающихся в благоустройстве (с учетом их физического</w:t>
      </w:r>
    </w:p>
    <w:p w:rsidR="004779FB" w:rsidRDefault="004779FB">
      <w:pPr>
        <w:pStyle w:val="ConsPlusTitle"/>
        <w:jc w:val="center"/>
      </w:pPr>
      <w:r>
        <w:t>состояния) и подлежащих благоустройству в 2021 году</w:t>
      </w:r>
    </w:p>
    <w:p w:rsidR="004779FB" w:rsidRDefault="004779FB">
      <w:pPr>
        <w:pStyle w:val="ConsPlusNormal"/>
        <w:jc w:val="center"/>
      </w:pPr>
      <w:r>
        <w:t xml:space="preserve">(в ред. </w:t>
      </w:r>
      <w:hyperlink r:id="rId150"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24.11.2021 N 700)</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2"/>
        <w:gridCol w:w="2665"/>
        <w:gridCol w:w="5811"/>
      </w:tblGrid>
      <w:tr w:rsidR="004779FB">
        <w:tc>
          <w:tcPr>
            <w:tcW w:w="582" w:type="dxa"/>
            <w:vAlign w:val="center"/>
          </w:tcPr>
          <w:p w:rsidR="004779FB" w:rsidRDefault="004779FB">
            <w:pPr>
              <w:pStyle w:val="ConsPlusNormal"/>
              <w:jc w:val="center"/>
            </w:pPr>
            <w:r>
              <w:t>N п/п</w:t>
            </w:r>
          </w:p>
        </w:tc>
        <w:tc>
          <w:tcPr>
            <w:tcW w:w="2665" w:type="dxa"/>
            <w:vAlign w:val="center"/>
          </w:tcPr>
          <w:p w:rsidR="004779FB" w:rsidRDefault="004779FB">
            <w:pPr>
              <w:pStyle w:val="ConsPlusNormal"/>
              <w:jc w:val="center"/>
            </w:pPr>
            <w:r>
              <w:t>Муниципальное образование</w:t>
            </w:r>
          </w:p>
        </w:tc>
        <w:tc>
          <w:tcPr>
            <w:tcW w:w="5811" w:type="dxa"/>
            <w:vAlign w:val="center"/>
          </w:tcPr>
          <w:p w:rsidR="004779FB" w:rsidRDefault="004779FB">
            <w:pPr>
              <w:pStyle w:val="ConsPlusNormal"/>
              <w:jc w:val="center"/>
            </w:pPr>
            <w:r>
              <w:t>Адресный перечень общественных территорий</w:t>
            </w:r>
          </w:p>
        </w:tc>
      </w:tr>
      <w:tr w:rsidR="004779FB">
        <w:tc>
          <w:tcPr>
            <w:tcW w:w="582" w:type="dxa"/>
            <w:vAlign w:val="center"/>
          </w:tcPr>
          <w:p w:rsidR="004779FB" w:rsidRDefault="004779FB">
            <w:pPr>
              <w:pStyle w:val="ConsPlusNormal"/>
              <w:jc w:val="center"/>
            </w:pPr>
            <w:r>
              <w:t>1</w:t>
            </w:r>
          </w:p>
        </w:tc>
        <w:tc>
          <w:tcPr>
            <w:tcW w:w="2665" w:type="dxa"/>
            <w:vAlign w:val="center"/>
          </w:tcPr>
          <w:p w:rsidR="004779FB" w:rsidRDefault="004779FB">
            <w:pPr>
              <w:pStyle w:val="ConsPlusNormal"/>
              <w:jc w:val="center"/>
            </w:pPr>
            <w:r>
              <w:t>2</w:t>
            </w:r>
          </w:p>
        </w:tc>
        <w:tc>
          <w:tcPr>
            <w:tcW w:w="5811" w:type="dxa"/>
            <w:vAlign w:val="center"/>
          </w:tcPr>
          <w:p w:rsidR="004779FB" w:rsidRDefault="004779FB">
            <w:pPr>
              <w:pStyle w:val="ConsPlusNormal"/>
              <w:jc w:val="center"/>
            </w:pPr>
            <w:r>
              <w:t>3</w:t>
            </w:r>
          </w:p>
        </w:tc>
      </w:tr>
      <w:tr w:rsidR="004779FB">
        <w:tc>
          <w:tcPr>
            <w:tcW w:w="582" w:type="dxa"/>
            <w:vAlign w:val="center"/>
          </w:tcPr>
          <w:p w:rsidR="004779FB" w:rsidRDefault="004779FB">
            <w:pPr>
              <w:pStyle w:val="ConsPlusNormal"/>
            </w:pPr>
          </w:p>
        </w:tc>
        <w:tc>
          <w:tcPr>
            <w:tcW w:w="2665" w:type="dxa"/>
            <w:vAlign w:val="center"/>
          </w:tcPr>
          <w:p w:rsidR="004779FB" w:rsidRDefault="004779FB">
            <w:pPr>
              <w:pStyle w:val="ConsPlusNormal"/>
            </w:pPr>
            <w:r>
              <w:t>Итого, единиц</w:t>
            </w:r>
          </w:p>
        </w:tc>
        <w:tc>
          <w:tcPr>
            <w:tcW w:w="5811" w:type="dxa"/>
            <w:vAlign w:val="center"/>
          </w:tcPr>
          <w:p w:rsidR="004779FB" w:rsidRDefault="004779FB">
            <w:pPr>
              <w:pStyle w:val="ConsPlusNormal"/>
            </w:pPr>
            <w:r>
              <w:t>72</w:t>
            </w:r>
          </w:p>
        </w:tc>
      </w:tr>
      <w:tr w:rsidR="004779FB">
        <w:tc>
          <w:tcPr>
            <w:tcW w:w="582" w:type="dxa"/>
            <w:vMerge w:val="restart"/>
          </w:tcPr>
          <w:p w:rsidR="004779FB" w:rsidRDefault="004779FB">
            <w:pPr>
              <w:pStyle w:val="ConsPlusNormal"/>
              <w:jc w:val="center"/>
            </w:pPr>
            <w:r>
              <w:t>1</w:t>
            </w:r>
          </w:p>
        </w:tc>
        <w:tc>
          <w:tcPr>
            <w:tcW w:w="2665" w:type="dxa"/>
            <w:vMerge w:val="restart"/>
          </w:tcPr>
          <w:p w:rsidR="004779FB" w:rsidRDefault="004779FB">
            <w:pPr>
              <w:pStyle w:val="ConsPlusNormal"/>
            </w:pPr>
            <w:r>
              <w:t>Город Кемерово</w:t>
            </w:r>
          </w:p>
        </w:tc>
        <w:tc>
          <w:tcPr>
            <w:tcW w:w="5811" w:type="dxa"/>
          </w:tcPr>
          <w:p w:rsidR="004779FB" w:rsidRDefault="004779FB">
            <w:pPr>
              <w:pStyle w:val="ConsPlusNormal"/>
            </w:pPr>
            <w:r>
              <w:t>Скейт-парк, памп-трек, Бульвар Осенний, ж.р. Лесная Поляна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Скейт-парк, памп-трек, парк культуры и отдыха имени В.Волошиной, Центральный район</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Скейт-парк, сквер Новорожденных, Заводский район</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Скейт-парк ул. Инициативная, д. 101а, Кировский район</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Парк на пересечении ул. Белозерной и ул. Масальской, ж.р. Ягуновский</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Скейт-парк, памп-трек, ул. Стадионная, д. 22б, ж.р. Кедровка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Скейт-парк, памп-трек на набережной р. Томь, Центральный район</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Площадка для воркаута напротив жилых домов по бульвару Патриотов, д. 30, д. 32, Заводский район</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Молодоженов, Рудничный район</w:t>
            </w:r>
          </w:p>
        </w:tc>
      </w:tr>
      <w:tr w:rsidR="004779FB">
        <w:tc>
          <w:tcPr>
            <w:tcW w:w="582" w:type="dxa"/>
          </w:tcPr>
          <w:p w:rsidR="004779FB" w:rsidRDefault="004779FB">
            <w:pPr>
              <w:pStyle w:val="ConsPlusNormal"/>
              <w:jc w:val="center"/>
            </w:pPr>
            <w:r>
              <w:t>2</w:t>
            </w:r>
          </w:p>
        </w:tc>
        <w:tc>
          <w:tcPr>
            <w:tcW w:w="2665" w:type="dxa"/>
          </w:tcPr>
          <w:p w:rsidR="004779FB" w:rsidRDefault="004779FB">
            <w:pPr>
              <w:pStyle w:val="ConsPlusNormal"/>
            </w:pPr>
            <w:r>
              <w:t>Новокузнецкий городской округ</w:t>
            </w:r>
          </w:p>
        </w:tc>
        <w:tc>
          <w:tcPr>
            <w:tcW w:w="5811" w:type="dxa"/>
          </w:tcPr>
          <w:p w:rsidR="004779FB" w:rsidRDefault="004779FB">
            <w:pPr>
              <w:pStyle w:val="ConsPlusNormal"/>
            </w:pPr>
            <w:r>
              <w:t>Сквер у фонтана, ул. Кирова, д. 71, 2-й этап</w:t>
            </w:r>
          </w:p>
        </w:tc>
      </w:tr>
      <w:tr w:rsidR="004779FB">
        <w:tc>
          <w:tcPr>
            <w:tcW w:w="582" w:type="dxa"/>
            <w:vMerge w:val="restart"/>
          </w:tcPr>
          <w:p w:rsidR="004779FB" w:rsidRDefault="004779FB">
            <w:pPr>
              <w:pStyle w:val="ConsPlusNormal"/>
              <w:jc w:val="center"/>
            </w:pPr>
            <w:r>
              <w:t>3</w:t>
            </w:r>
          </w:p>
        </w:tc>
        <w:tc>
          <w:tcPr>
            <w:tcW w:w="2665" w:type="dxa"/>
            <w:vMerge w:val="restart"/>
          </w:tcPr>
          <w:p w:rsidR="004779FB" w:rsidRDefault="004779FB">
            <w:pPr>
              <w:pStyle w:val="ConsPlusNormal"/>
            </w:pPr>
            <w:r>
              <w:t>Междуреченский городской округ</w:t>
            </w:r>
          </w:p>
        </w:tc>
        <w:tc>
          <w:tcPr>
            <w:tcW w:w="5811" w:type="dxa"/>
          </w:tcPr>
          <w:p w:rsidR="004779FB" w:rsidRDefault="004779FB">
            <w:pPr>
              <w:pStyle w:val="ConsPlusNormal"/>
            </w:pPr>
            <w:r>
              <w:t>Пешеходная зона по ул. Пушкина (от ул. Октябрьской до ул. Брянской)</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Пешеходная зона по пр. Строителей</w:t>
            </w:r>
          </w:p>
        </w:tc>
      </w:tr>
      <w:tr w:rsidR="004779FB">
        <w:tc>
          <w:tcPr>
            <w:tcW w:w="582" w:type="dxa"/>
            <w:vMerge w:val="restart"/>
          </w:tcPr>
          <w:p w:rsidR="004779FB" w:rsidRDefault="004779FB">
            <w:pPr>
              <w:pStyle w:val="ConsPlusNormal"/>
              <w:jc w:val="center"/>
            </w:pPr>
            <w:r>
              <w:t>4</w:t>
            </w:r>
          </w:p>
        </w:tc>
        <w:tc>
          <w:tcPr>
            <w:tcW w:w="2665" w:type="dxa"/>
            <w:vMerge w:val="restart"/>
          </w:tcPr>
          <w:p w:rsidR="004779FB" w:rsidRDefault="004779FB">
            <w:pPr>
              <w:pStyle w:val="ConsPlusNormal"/>
            </w:pPr>
            <w:r>
              <w:t>Таштагольское городское поселение, Таштагольский муниципальный район</w:t>
            </w:r>
          </w:p>
        </w:tc>
        <w:tc>
          <w:tcPr>
            <w:tcW w:w="5811" w:type="dxa"/>
          </w:tcPr>
          <w:p w:rsidR="004779FB" w:rsidRDefault="004779FB">
            <w:pPr>
              <w:pStyle w:val="ConsPlusNormal"/>
            </w:pPr>
            <w:r>
              <w:t>Пешеходная дорожка, ул. Советская, д. 34, д. 36, д. 38</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Парк по ул. Коммунистической, д. 14а</w:t>
            </w:r>
          </w:p>
        </w:tc>
      </w:tr>
      <w:tr w:rsidR="004779FB">
        <w:tc>
          <w:tcPr>
            <w:tcW w:w="582" w:type="dxa"/>
            <w:vMerge w:val="restart"/>
          </w:tcPr>
          <w:p w:rsidR="004779FB" w:rsidRDefault="004779FB">
            <w:pPr>
              <w:pStyle w:val="ConsPlusNormal"/>
              <w:jc w:val="center"/>
            </w:pPr>
            <w:r>
              <w:t>5</w:t>
            </w:r>
          </w:p>
        </w:tc>
        <w:tc>
          <w:tcPr>
            <w:tcW w:w="2665" w:type="dxa"/>
            <w:vMerge w:val="restart"/>
          </w:tcPr>
          <w:p w:rsidR="004779FB" w:rsidRDefault="004779FB">
            <w:pPr>
              <w:pStyle w:val="ConsPlusNormal"/>
            </w:pPr>
            <w:r>
              <w:t>Мундыбашское городское поселение, Таштагольский муниципальный район</w:t>
            </w:r>
          </w:p>
        </w:tc>
        <w:tc>
          <w:tcPr>
            <w:tcW w:w="5811" w:type="dxa"/>
          </w:tcPr>
          <w:p w:rsidR="004779FB" w:rsidRDefault="004779FB">
            <w:pPr>
              <w:pStyle w:val="ConsPlusNormal"/>
            </w:pPr>
            <w:r>
              <w:t>Спортивная площадка, ул. Ленина, д. 2/1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Детская площадка "Счастливое детство", ул. Ленина, д. 22/1</w:t>
            </w:r>
          </w:p>
        </w:tc>
      </w:tr>
      <w:tr w:rsidR="004779FB">
        <w:tc>
          <w:tcPr>
            <w:tcW w:w="582" w:type="dxa"/>
          </w:tcPr>
          <w:p w:rsidR="004779FB" w:rsidRDefault="004779FB">
            <w:pPr>
              <w:pStyle w:val="ConsPlusNormal"/>
              <w:jc w:val="center"/>
            </w:pPr>
            <w:r>
              <w:t>6</w:t>
            </w:r>
          </w:p>
        </w:tc>
        <w:tc>
          <w:tcPr>
            <w:tcW w:w="2665" w:type="dxa"/>
          </w:tcPr>
          <w:p w:rsidR="004779FB" w:rsidRDefault="004779FB">
            <w:pPr>
              <w:pStyle w:val="ConsPlusNormal"/>
            </w:pPr>
            <w:r>
              <w:t>Шерегешское городское поселение, Таштагольский муниципальный район</w:t>
            </w:r>
          </w:p>
        </w:tc>
        <w:tc>
          <w:tcPr>
            <w:tcW w:w="5811" w:type="dxa"/>
          </w:tcPr>
          <w:p w:rsidR="004779FB" w:rsidRDefault="004779FB">
            <w:pPr>
              <w:pStyle w:val="ConsPlusNormal"/>
            </w:pPr>
            <w:r>
              <w:t>Пешеходная дорожка ул. Гагарина - ул. Советская</w:t>
            </w:r>
          </w:p>
        </w:tc>
      </w:tr>
      <w:tr w:rsidR="004779FB">
        <w:tc>
          <w:tcPr>
            <w:tcW w:w="582" w:type="dxa"/>
            <w:vMerge w:val="restart"/>
          </w:tcPr>
          <w:p w:rsidR="004779FB" w:rsidRDefault="004779FB">
            <w:pPr>
              <w:pStyle w:val="ConsPlusNormal"/>
              <w:jc w:val="center"/>
            </w:pPr>
            <w:r>
              <w:t>7</w:t>
            </w:r>
          </w:p>
        </w:tc>
        <w:tc>
          <w:tcPr>
            <w:tcW w:w="2665" w:type="dxa"/>
            <w:vMerge w:val="restart"/>
          </w:tcPr>
          <w:p w:rsidR="004779FB" w:rsidRDefault="004779FB">
            <w:pPr>
              <w:pStyle w:val="ConsPlusNormal"/>
            </w:pPr>
            <w:r>
              <w:t>Анжеро-Судженский городской округ</w:t>
            </w:r>
          </w:p>
        </w:tc>
        <w:tc>
          <w:tcPr>
            <w:tcW w:w="5811" w:type="dxa"/>
          </w:tcPr>
          <w:p w:rsidR="004779FB" w:rsidRDefault="004779FB">
            <w:pPr>
              <w:pStyle w:val="ConsPlusNormal"/>
            </w:pPr>
            <w:r>
              <w:t>Общественная территория парка по ул. Мира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Общественная территория сквера ДК "Физкультурник"</w:t>
            </w:r>
          </w:p>
        </w:tc>
      </w:tr>
      <w:tr w:rsidR="004779FB">
        <w:tc>
          <w:tcPr>
            <w:tcW w:w="582" w:type="dxa"/>
          </w:tcPr>
          <w:p w:rsidR="004779FB" w:rsidRDefault="004779FB">
            <w:pPr>
              <w:pStyle w:val="ConsPlusNormal"/>
              <w:jc w:val="center"/>
            </w:pPr>
            <w:r>
              <w:t>8</w:t>
            </w:r>
          </w:p>
        </w:tc>
        <w:tc>
          <w:tcPr>
            <w:tcW w:w="2665" w:type="dxa"/>
          </w:tcPr>
          <w:p w:rsidR="004779FB" w:rsidRDefault="004779FB">
            <w:pPr>
              <w:pStyle w:val="ConsPlusNormal"/>
            </w:pPr>
            <w:r>
              <w:t>Тайгинский городской округ</w:t>
            </w:r>
          </w:p>
        </w:tc>
        <w:tc>
          <w:tcPr>
            <w:tcW w:w="5811" w:type="dxa"/>
          </w:tcPr>
          <w:p w:rsidR="004779FB" w:rsidRDefault="004779FB">
            <w:pPr>
              <w:pStyle w:val="ConsPlusNormal"/>
            </w:pPr>
            <w:r>
              <w:t>Агитплощадка по ул. Лермонтова</w:t>
            </w:r>
          </w:p>
        </w:tc>
      </w:tr>
      <w:tr w:rsidR="004779FB">
        <w:tc>
          <w:tcPr>
            <w:tcW w:w="582" w:type="dxa"/>
            <w:vMerge w:val="restart"/>
          </w:tcPr>
          <w:p w:rsidR="004779FB" w:rsidRDefault="004779FB">
            <w:pPr>
              <w:pStyle w:val="ConsPlusNormal"/>
              <w:jc w:val="center"/>
            </w:pPr>
            <w:r>
              <w:t>9</w:t>
            </w:r>
          </w:p>
        </w:tc>
        <w:tc>
          <w:tcPr>
            <w:tcW w:w="2665" w:type="dxa"/>
            <w:vMerge w:val="restart"/>
          </w:tcPr>
          <w:p w:rsidR="004779FB" w:rsidRDefault="004779FB">
            <w:pPr>
              <w:pStyle w:val="ConsPlusNormal"/>
            </w:pPr>
            <w:r>
              <w:t>Юргинский городской округ</w:t>
            </w:r>
          </w:p>
        </w:tc>
        <w:tc>
          <w:tcPr>
            <w:tcW w:w="5811" w:type="dxa"/>
          </w:tcPr>
          <w:p w:rsidR="004779FB" w:rsidRDefault="004779FB">
            <w:pPr>
              <w:pStyle w:val="ConsPlusNormal"/>
            </w:pPr>
            <w:r>
              <w:t>Сквер им. Г.В.Басырова (с площадью перед ДК Победы), 2-й этап</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Мини-сквер, ул. Строительная, д. 23</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Мини-сквер, ул. Леонова, д. 12</w:t>
            </w:r>
          </w:p>
        </w:tc>
      </w:tr>
      <w:tr w:rsidR="004779FB">
        <w:tc>
          <w:tcPr>
            <w:tcW w:w="582" w:type="dxa"/>
            <w:vMerge w:val="restart"/>
          </w:tcPr>
          <w:p w:rsidR="004779FB" w:rsidRDefault="004779FB">
            <w:pPr>
              <w:pStyle w:val="ConsPlusNormal"/>
              <w:jc w:val="center"/>
            </w:pPr>
            <w:r>
              <w:t>10</w:t>
            </w:r>
          </w:p>
        </w:tc>
        <w:tc>
          <w:tcPr>
            <w:tcW w:w="2665" w:type="dxa"/>
            <w:vMerge w:val="restart"/>
          </w:tcPr>
          <w:p w:rsidR="004779FB" w:rsidRDefault="004779FB">
            <w:pPr>
              <w:pStyle w:val="ConsPlusNormal"/>
            </w:pPr>
            <w:r>
              <w:t>Калтанский городской округ</w:t>
            </w:r>
          </w:p>
        </w:tc>
        <w:tc>
          <w:tcPr>
            <w:tcW w:w="5811" w:type="dxa"/>
          </w:tcPr>
          <w:p w:rsidR="004779FB" w:rsidRDefault="004779FB">
            <w:pPr>
              <w:pStyle w:val="ConsPlusNormal"/>
            </w:pPr>
            <w:r>
              <w:t>Сквер Предпринимателей</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"Живой источник вблизи горы Солнечной"</w:t>
            </w:r>
          </w:p>
        </w:tc>
      </w:tr>
      <w:tr w:rsidR="004779FB">
        <w:tc>
          <w:tcPr>
            <w:tcW w:w="582" w:type="dxa"/>
            <w:vMerge w:val="restart"/>
          </w:tcPr>
          <w:p w:rsidR="004779FB" w:rsidRDefault="004779FB">
            <w:pPr>
              <w:pStyle w:val="ConsPlusNormal"/>
              <w:jc w:val="center"/>
            </w:pPr>
            <w:r>
              <w:t>11</w:t>
            </w:r>
          </w:p>
        </w:tc>
        <w:tc>
          <w:tcPr>
            <w:tcW w:w="2665" w:type="dxa"/>
            <w:vMerge w:val="restart"/>
          </w:tcPr>
          <w:p w:rsidR="004779FB" w:rsidRDefault="004779FB">
            <w:pPr>
              <w:pStyle w:val="ConsPlusNormal"/>
            </w:pPr>
            <w:r>
              <w:t>Прокопьевский городской округ</w:t>
            </w:r>
          </w:p>
        </w:tc>
        <w:tc>
          <w:tcPr>
            <w:tcW w:w="5811" w:type="dxa"/>
          </w:tcPr>
          <w:p w:rsidR="004779FB" w:rsidRDefault="004779FB">
            <w:pPr>
              <w:pStyle w:val="ConsPlusNormal"/>
            </w:pPr>
            <w:r>
              <w:t>Тырганский парк, 2-й этап</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"Красная Горка", 2-й этап</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"Ясная Поляна", 3-й этап</w:t>
            </w:r>
          </w:p>
        </w:tc>
      </w:tr>
      <w:tr w:rsidR="004779FB">
        <w:tc>
          <w:tcPr>
            <w:tcW w:w="582" w:type="dxa"/>
          </w:tcPr>
          <w:p w:rsidR="004779FB" w:rsidRDefault="004779FB">
            <w:pPr>
              <w:pStyle w:val="ConsPlusNormal"/>
              <w:jc w:val="center"/>
            </w:pPr>
            <w:r>
              <w:t>12</w:t>
            </w:r>
          </w:p>
        </w:tc>
        <w:tc>
          <w:tcPr>
            <w:tcW w:w="2665" w:type="dxa"/>
          </w:tcPr>
          <w:p w:rsidR="004779FB" w:rsidRDefault="004779FB">
            <w:pPr>
              <w:pStyle w:val="ConsPlusNormal"/>
            </w:pPr>
            <w:r>
              <w:t>Мысковский городской округ</w:t>
            </w:r>
          </w:p>
        </w:tc>
        <w:tc>
          <w:tcPr>
            <w:tcW w:w="5811" w:type="dxa"/>
          </w:tcPr>
          <w:p w:rsidR="004779FB" w:rsidRDefault="004779FB">
            <w:pPr>
              <w:pStyle w:val="ConsPlusNormal"/>
            </w:pPr>
            <w:r>
              <w:t>Аллея им. Воронина, 3-й этап</w:t>
            </w:r>
          </w:p>
        </w:tc>
      </w:tr>
      <w:tr w:rsidR="004779FB">
        <w:tc>
          <w:tcPr>
            <w:tcW w:w="582" w:type="dxa"/>
          </w:tcPr>
          <w:p w:rsidR="004779FB" w:rsidRDefault="004779FB">
            <w:pPr>
              <w:pStyle w:val="ConsPlusNormal"/>
              <w:jc w:val="center"/>
            </w:pPr>
            <w:r>
              <w:t>13</w:t>
            </w:r>
          </w:p>
        </w:tc>
        <w:tc>
          <w:tcPr>
            <w:tcW w:w="2665" w:type="dxa"/>
          </w:tcPr>
          <w:p w:rsidR="004779FB" w:rsidRDefault="004779FB">
            <w:pPr>
              <w:pStyle w:val="ConsPlusNormal"/>
            </w:pPr>
            <w:r>
              <w:t>Березовский городской округ</w:t>
            </w:r>
          </w:p>
        </w:tc>
        <w:tc>
          <w:tcPr>
            <w:tcW w:w="5811" w:type="dxa"/>
          </w:tcPr>
          <w:p w:rsidR="004779FB" w:rsidRDefault="004779FB">
            <w:pPr>
              <w:pStyle w:val="ConsPlusNormal"/>
            </w:pPr>
            <w:r>
              <w:t>Аллея ул. Кирова (между ул. Карбышева и ул. Фурманова)</w:t>
            </w:r>
          </w:p>
        </w:tc>
      </w:tr>
      <w:tr w:rsidR="004779FB">
        <w:tc>
          <w:tcPr>
            <w:tcW w:w="582" w:type="dxa"/>
          </w:tcPr>
          <w:p w:rsidR="004779FB" w:rsidRDefault="004779FB">
            <w:pPr>
              <w:pStyle w:val="ConsPlusNormal"/>
              <w:jc w:val="center"/>
            </w:pPr>
            <w:r>
              <w:t>14</w:t>
            </w:r>
          </w:p>
        </w:tc>
        <w:tc>
          <w:tcPr>
            <w:tcW w:w="2665" w:type="dxa"/>
          </w:tcPr>
          <w:p w:rsidR="004779FB" w:rsidRDefault="004779FB">
            <w:pPr>
              <w:pStyle w:val="ConsPlusNormal"/>
            </w:pPr>
            <w:r>
              <w:t>Полысаевский городской округ</w:t>
            </w:r>
          </w:p>
        </w:tc>
        <w:tc>
          <w:tcPr>
            <w:tcW w:w="5811" w:type="dxa"/>
          </w:tcPr>
          <w:p w:rsidR="004779FB" w:rsidRDefault="004779FB">
            <w:pPr>
              <w:pStyle w:val="ConsPlusNormal"/>
            </w:pPr>
            <w:r>
              <w:t>Парк имени Горовца, 4-й этап</w:t>
            </w:r>
          </w:p>
        </w:tc>
      </w:tr>
      <w:tr w:rsidR="004779FB">
        <w:tc>
          <w:tcPr>
            <w:tcW w:w="582" w:type="dxa"/>
            <w:vMerge w:val="restart"/>
          </w:tcPr>
          <w:p w:rsidR="004779FB" w:rsidRDefault="004779FB">
            <w:pPr>
              <w:pStyle w:val="ConsPlusNormal"/>
              <w:jc w:val="center"/>
            </w:pPr>
            <w:r>
              <w:t>15</w:t>
            </w:r>
          </w:p>
        </w:tc>
        <w:tc>
          <w:tcPr>
            <w:tcW w:w="2665" w:type="dxa"/>
            <w:vMerge w:val="restart"/>
          </w:tcPr>
          <w:p w:rsidR="004779FB" w:rsidRDefault="004779FB">
            <w:pPr>
              <w:pStyle w:val="ConsPlusNormal"/>
            </w:pPr>
            <w:r>
              <w:t>Осинниковский городской округ</w:t>
            </w:r>
          </w:p>
        </w:tc>
        <w:tc>
          <w:tcPr>
            <w:tcW w:w="5811" w:type="dxa"/>
          </w:tcPr>
          <w:p w:rsidR="004779FB" w:rsidRDefault="004779FB">
            <w:pPr>
              <w:pStyle w:val="ConsPlusNormal"/>
            </w:pPr>
            <w:r>
              <w:t>Городской парк, ул. Проезд Магистральный, 1-й этап</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ул. Проезд Магистральный</w:t>
            </w:r>
          </w:p>
        </w:tc>
      </w:tr>
      <w:tr w:rsidR="004779FB">
        <w:tc>
          <w:tcPr>
            <w:tcW w:w="582" w:type="dxa"/>
          </w:tcPr>
          <w:p w:rsidR="004779FB" w:rsidRDefault="004779FB">
            <w:pPr>
              <w:pStyle w:val="ConsPlusNormal"/>
              <w:jc w:val="center"/>
            </w:pPr>
            <w:r>
              <w:t>16</w:t>
            </w:r>
          </w:p>
        </w:tc>
        <w:tc>
          <w:tcPr>
            <w:tcW w:w="2665" w:type="dxa"/>
          </w:tcPr>
          <w:p w:rsidR="004779FB" w:rsidRDefault="004779FB">
            <w:pPr>
              <w:pStyle w:val="ConsPlusNormal"/>
            </w:pPr>
            <w:r>
              <w:t>Киселевский городской округ</w:t>
            </w:r>
          </w:p>
        </w:tc>
        <w:tc>
          <w:tcPr>
            <w:tcW w:w="5811" w:type="dxa"/>
          </w:tcPr>
          <w:p w:rsidR="004779FB" w:rsidRDefault="004779FB">
            <w:pPr>
              <w:pStyle w:val="ConsPlusNormal"/>
            </w:pPr>
            <w:r>
              <w:t>Городской сад, ул. Инженерная, 2-й этап</w:t>
            </w:r>
          </w:p>
        </w:tc>
      </w:tr>
      <w:tr w:rsidR="004779FB">
        <w:tc>
          <w:tcPr>
            <w:tcW w:w="582" w:type="dxa"/>
            <w:vMerge w:val="restart"/>
          </w:tcPr>
          <w:p w:rsidR="004779FB" w:rsidRDefault="004779FB">
            <w:pPr>
              <w:pStyle w:val="ConsPlusNormal"/>
              <w:jc w:val="center"/>
            </w:pPr>
            <w:r>
              <w:t>17</w:t>
            </w:r>
          </w:p>
        </w:tc>
        <w:tc>
          <w:tcPr>
            <w:tcW w:w="2665" w:type="dxa"/>
            <w:vMerge w:val="restart"/>
          </w:tcPr>
          <w:p w:rsidR="004779FB" w:rsidRDefault="004779FB">
            <w:pPr>
              <w:pStyle w:val="ConsPlusNormal"/>
            </w:pPr>
            <w:r>
              <w:t>Ленинск-Кузнецкий городской округ</w:t>
            </w:r>
          </w:p>
        </w:tc>
        <w:tc>
          <w:tcPr>
            <w:tcW w:w="5811" w:type="dxa"/>
          </w:tcPr>
          <w:p w:rsidR="004779FB" w:rsidRDefault="004779FB">
            <w:pPr>
              <w:pStyle w:val="ConsPlusNormal"/>
            </w:pPr>
            <w:r>
              <w:t>Сквер по бульвару Клюева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Пионерский парк, 1-й этап</w:t>
            </w:r>
          </w:p>
        </w:tc>
      </w:tr>
      <w:tr w:rsidR="004779FB">
        <w:tc>
          <w:tcPr>
            <w:tcW w:w="582" w:type="dxa"/>
          </w:tcPr>
          <w:p w:rsidR="004779FB" w:rsidRDefault="004779FB">
            <w:pPr>
              <w:pStyle w:val="ConsPlusNormal"/>
              <w:jc w:val="center"/>
            </w:pPr>
            <w:r>
              <w:t>18</w:t>
            </w:r>
          </w:p>
        </w:tc>
        <w:tc>
          <w:tcPr>
            <w:tcW w:w="2665" w:type="dxa"/>
          </w:tcPr>
          <w:p w:rsidR="004779FB" w:rsidRDefault="004779FB">
            <w:pPr>
              <w:pStyle w:val="ConsPlusNormal"/>
            </w:pPr>
            <w:r>
              <w:t>Яшкинский муниципальный округ</w:t>
            </w:r>
          </w:p>
        </w:tc>
        <w:tc>
          <w:tcPr>
            <w:tcW w:w="5811" w:type="dxa"/>
          </w:tcPr>
          <w:p w:rsidR="004779FB" w:rsidRDefault="004779FB">
            <w:pPr>
              <w:pStyle w:val="ConsPlusNormal"/>
            </w:pPr>
            <w:r>
              <w:t>Сквер пгт Яшкино, общественная территория между стадионом и МБОУ СОШ N 1, 2-й этап</w:t>
            </w:r>
          </w:p>
        </w:tc>
      </w:tr>
      <w:tr w:rsidR="004779FB">
        <w:tc>
          <w:tcPr>
            <w:tcW w:w="582" w:type="dxa"/>
            <w:vMerge w:val="restart"/>
          </w:tcPr>
          <w:p w:rsidR="004779FB" w:rsidRDefault="004779FB">
            <w:pPr>
              <w:pStyle w:val="ConsPlusNormal"/>
              <w:jc w:val="center"/>
            </w:pPr>
            <w:r>
              <w:t>19</w:t>
            </w:r>
          </w:p>
        </w:tc>
        <w:tc>
          <w:tcPr>
            <w:tcW w:w="2665" w:type="dxa"/>
            <w:vMerge w:val="restart"/>
          </w:tcPr>
          <w:p w:rsidR="004779FB" w:rsidRDefault="004779FB">
            <w:pPr>
              <w:pStyle w:val="ConsPlusNormal"/>
            </w:pPr>
            <w:r>
              <w:t>Гурьевский муниципальный округ</w:t>
            </w:r>
          </w:p>
        </w:tc>
        <w:tc>
          <w:tcPr>
            <w:tcW w:w="5811" w:type="dxa"/>
          </w:tcPr>
          <w:p w:rsidR="004779FB" w:rsidRDefault="004779FB">
            <w:pPr>
              <w:pStyle w:val="ConsPlusNormal"/>
            </w:pPr>
            <w:r>
              <w:t>Набережная р. Малый Бачат, г. Гурьевск</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Парк "Молодежный", ул. Гагарина, д. 38, г. Салаир</w:t>
            </w:r>
          </w:p>
        </w:tc>
      </w:tr>
      <w:tr w:rsidR="004779FB">
        <w:tc>
          <w:tcPr>
            <w:tcW w:w="582" w:type="dxa"/>
            <w:vMerge w:val="restart"/>
          </w:tcPr>
          <w:p w:rsidR="004779FB" w:rsidRDefault="004779FB">
            <w:pPr>
              <w:pStyle w:val="ConsPlusNormal"/>
              <w:jc w:val="center"/>
            </w:pPr>
            <w:r>
              <w:t>20</w:t>
            </w:r>
          </w:p>
        </w:tc>
        <w:tc>
          <w:tcPr>
            <w:tcW w:w="2665" w:type="dxa"/>
            <w:vMerge w:val="restart"/>
          </w:tcPr>
          <w:p w:rsidR="004779FB" w:rsidRDefault="004779FB">
            <w:pPr>
              <w:pStyle w:val="ConsPlusNormal"/>
            </w:pPr>
            <w:r>
              <w:t>Мариинское городское поселение, Мариинский муниципальный район</w:t>
            </w:r>
          </w:p>
        </w:tc>
        <w:tc>
          <w:tcPr>
            <w:tcW w:w="5811" w:type="dxa"/>
          </w:tcPr>
          <w:p w:rsidR="004779FB" w:rsidRDefault="004779FB">
            <w:pPr>
              <w:pStyle w:val="ConsPlusNormal"/>
            </w:pPr>
            <w:r>
              <w:t>Спортивная (детская игровая) площадка по ул. Ленина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Пешеходная дорожка по ул. Чердынцева</w:t>
            </w:r>
          </w:p>
        </w:tc>
      </w:tr>
      <w:tr w:rsidR="004779FB">
        <w:tc>
          <w:tcPr>
            <w:tcW w:w="582" w:type="dxa"/>
            <w:vMerge w:val="restart"/>
          </w:tcPr>
          <w:p w:rsidR="004779FB" w:rsidRDefault="004779FB">
            <w:pPr>
              <w:pStyle w:val="ConsPlusNormal"/>
              <w:jc w:val="center"/>
            </w:pPr>
            <w:r>
              <w:t>21</w:t>
            </w:r>
          </w:p>
        </w:tc>
        <w:tc>
          <w:tcPr>
            <w:tcW w:w="2665" w:type="dxa"/>
            <w:vMerge w:val="restart"/>
          </w:tcPr>
          <w:p w:rsidR="004779FB" w:rsidRDefault="004779FB">
            <w:pPr>
              <w:pStyle w:val="ConsPlusNormal"/>
            </w:pPr>
            <w:r>
              <w:t>Топкинский муниципальный округ</w:t>
            </w:r>
          </w:p>
        </w:tc>
        <w:tc>
          <w:tcPr>
            <w:tcW w:w="5811" w:type="dxa"/>
          </w:tcPr>
          <w:p w:rsidR="004779FB" w:rsidRDefault="004779FB">
            <w:pPr>
              <w:pStyle w:val="ConsPlusNormal"/>
            </w:pPr>
            <w:r>
              <w:t>Пешеходный тротуар, мкр. Красная горка, д. 10д. 12</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временного отдыха, ул. Революции, д. 4</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Пешеходный тротуар ул. Чехова (от д. 19 до д. 13,</w:t>
            </w:r>
          </w:p>
          <w:p w:rsidR="004779FB" w:rsidRDefault="004779FB">
            <w:pPr>
              <w:pStyle w:val="ConsPlusNormal"/>
            </w:pPr>
            <w:r>
              <w:t>мкр. Красная горка)</w:t>
            </w:r>
          </w:p>
        </w:tc>
      </w:tr>
      <w:tr w:rsidR="004779FB">
        <w:tc>
          <w:tcPr>
            <w:tcW w:w="582" w:type="dxa"/>
            <w:vMerge w:val="restart"/>
          </w:tcPr>
          <w:p w:rsidR="004779FB" w:rsidRDefault="004779FB">
            <w:pPr>
              <w:pStyle w:val="ConsPlusNormal"/>
              <w:jc w:val="center"/>
            </w:pPr>
            <w:r>
              <w:t>22</w:t>
            </w:r>
          </w:p>
        </w:tc>
        <w:tc>
          <w:tcPr>
            <w:tcW w:w="2665" w:type="dxa"/>
            <w:vMerge w:val="restart"/>
          </w:tcPr>
          <w:p w:rsidR="004779FB" w:rsidRDefault="004779FB">
            <w:pPr>
              <w:pStyle w:val="ConsPlusNormal"/>
            </w:pPr>
            <w:r>
              <w:t>Беловский городской округ</w:t>
            </w:r>
          </w:p>
        </w:tc>
        <w:tc>
          <w:tcPr>
            <w:tcW w:w="5811" w:type="dxa"/>
          </w:tcPr>
          <w:p w:rsidR="004779FB" w:rsidRDefault="004779FB">
            <w:pPr>
              <w:pStyle w:val="ConsPlusNormal"/>
            </w:pPr>
            <w:r>
              <w:t>Парк "Юбилейный", пгт Бачатский, ул. Шевцовой</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по ул. Советской за домом 21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Участок тротуара по ул. Ильича напротив дома 12</w:t>
            </w:r>
          </w:p>
        </w:tc>
      </w:tr>
      <w:tr w:rsidR="004779FB">
        <w:tc>
          <w:tcPr>
            <w:tcW w:w="582" w:type="dxa"/>
          </w:tcPr>
          <w:p w:rsidR="004779FB" w:rsidRDefault="004779FB">
            <w:pPr>
              <w:pStyle w:val="ConsPlusNormal"/>
              <w:jc w:val="center"/>
            </w:pPr>
            <w:r>
              <w:t>23</w:t>
            </w:r>
          </w:p>
        </w:tc>
        <w:tc>
          <w:tcPr>
            <w:tcW w:w="2665" w:type="dxa"/>
          </w:tcPr>
          <w:p w:rsidR="004779FB" w:rsidRDefault="004779FB">
            <w:pPr>
              <w:pStyle w:val="ConsPlusNormal"/>
            </w:pPr>
            <w:r>
              <w:t>Краснобродский городской округ</w:t>
            </w:r>
          </w:p>
        </w:tc>
        <w:tc>
          <w:tcPr>
            <w:tcW w:w="5811" w:type="dxa"/>
          </w:tcPr>
          <w:p w:rsidR="004779FB" w:rsidRDefault="004779FB">
            <w:pPr>
              <w:pStyle w:val="ConsPlusNormal"/>
            </w:pPr>
            <w:r>
              <w:t>Пешеходный тротуар, ул. Комсомольская (нечетная сторона от ул. Новой до ул. 1-й квартал)</w:t>
            </w:r>
          </w:p>
        </w:tc>
      </w:tr>
      <w:tr w:rsidR="004779FB">
        <w:tc>
          <w:tcPr>
            <w:tcW w:w="582" w:type="dxa"/>
          </w:tcPr>
          <w:p w:rsidR="004779FB" w:rsidRDefault="004779FB">
            <w:pPr>
              <w:pStyle w:val="ConsPlusNormal"/>
              <w:jc w:val="center"/>
            </w:pPr>
            <w:r>
              <w:t>24</w:t>
            </w:r>
          </w:p>
        </w:tc>
        <w:tc>
          <w:tcPr>
            <w:tcW w:w="2665" w:type="dxa"/>
          </w:tcPr>
          <w:p w:rsidR="004779FB" w:rsidRDefault="004779FB">
            <w:pPr>
              <w:pStyle w:val="ConsPlusNormal"/>
            </w:pPr>
            <w:r>
              <w:t>Белогорское городское поселение, Тисульский муниципальный округ</w:t>
            </w:r>
          </w:p>
        </w:tc>
        <w:tc>
          <w:tcPr>
            <w:tcW w:w="5811" w:type="dxa"/>
          </w:tcPr>
          <w:p w:rsidR="004779FB" w:rsidRDefault="004779FB">
            <w:pPr>
              <w:pStyle w:val="ConsPlusNormal"/>
            </w:pPr>
            <w:r>
              <w:t>Сквер "Юбилейный"</w:t>
            </w:r>
          </w:p>
        </w:tc>
      </w:tr>
      <w:tr w:rsidR="004779FB">
        <w:tc>
          <w:tcPr>
            <w:tcW w:w="582" w:type="dxa"/>
          </w:tcPr>
          <w:p w:rsidR="004779FB" w:rsidRDefault="004779FB">
            <w:pPr>
              <w:pStyle w:val="ConsPlusNormal"/>
              <w:jc w:val="center"/>
            </w:pPr>
            <w:r>
              <w:t>25</w:t>
            </w:r>
          </w:p>
        </w:tc>
        <w:tc>
          <w:tcPr>
            <w:tcW w:w="2665" w:type="dxa"/>
          </w:tcPr>
          <w:p w:rsidR="004779FB" w:rsidRDefault="004779FB">
            <w:pPr>
              <w:pStyle w:val="ConsPlusNormal"/>
            </w:pPr>
            <w:r>
              <w:t>Беловский муниципальный район</w:t>
            </w:r>
          </w:p>
        </w:tc>
        <w:tc>
          <w:tcPr>
            <w:tcW w:w="5811" w:type="dxa"/>
          </w:tcPr>
          <w:p w:rsidR="004779FB" w:rsidRDefault="004779FB">
            <w:pPr>
              <w:pStyle w:val="ConsPlusNormal"/>
            </w:pPr>
            <w:r>
              <w:t>Парк Молодежный", с. Каракан, ул. Луговая, д. 2, 1-й этап</w:t>
            </w:r>
          </w:p>
        </w:tc>
      </w:tr>
      <w:tr w:rsidR="004779FB">
        <w:tc>
          <w:tcPr>
            <w:tcW w:w="582" w:type="dxa"/>
            <w:vMerge w:val="restart"/>
          </w:tcPr>
          <w:p w:rsidR="004779FB" w:rsidRDefault="004779FB">
            <w:pPr>
              <w:pStyle w:val="ConsPlusNormal"/>
              <w:jc w:val="center"/>
            </w:pPr>
            <w:r>
              <w:t>26</w:t>
            </w:r>
          </w:p>
        </w:tc>
        <w:tc>
          <w:tcPr>
            <w:tcW w:w="2665" w:type="dxa"/>
            <w:vMerge w:val="restart"/>
          </w:tcPr>
          <w:p w:rsidR="004779FB" w:rsidRDefault="004779FB">
            <w:pPr>
              <w:pStyle w:val="ConsPlusNormal"/>
            </w:pPr>
            <w:r>
              <w:t>Кемеровский муниципальный округ</w:t>
            </w:r>
          </w:p>
        </w:tc>
        <w:tc>
          <w:tcPr>
            <w:tcW w:w="5811" w:type="dxa"/>
          </w:tcPr>
          <w:p w:rsidR="004779FB" w:rsidRDefault="004779FB">
            <w:pPr>
              <w:pStyle w:val="ConsPlusNormal"/>
            </w:pPr>
            <w:r>
              <w:t>Парк, д. Сухая Речка, ул. Школьная</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с. Верхотомское, ул. Советская</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д. Мозжуха, пер. Школьный, 2-й этап</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Парк, п. Металлплощадка, ул. Парковая</w:t>
            </w:r>
          </w:p>
        </w:tc>
      </w:tr>
      <w:tr w:rsidR="004779FB">
        <w:tc>
          <w:tcPr>
            <w:tcW w:w="582" w:type="dxa"/>
            <w:vMerge w:val="restart"/>
          </w:tcPr>
          <w:p w:rsidR="004779FB" w:rsidRDefault="004779FB">
            <w:pPr>
              <w:pStyle w:val="ConsPlusNormal"/>
              <w:jc w:val="center"/>
            </w:pPr>
            <w:r>
              <w:t>27</w:t>
            </w:r>
          </w:p>
        </w:tc>
        <w:tc>
          <w:tcPr>
            <w:tcW w:w="2665" w:type="dxa"/>
            <w:vMerge w:val="restart"/>
          </w:tcPr>
          <w:p w:rsidR="004779FB" w:rsidRDefault="004779FB">
            <w:pPr>
              <w:pStyle w:val="ConsPlusNormal"/>
            </w:pPr>
            <w:r>
              <w:t>Крапивинский муниципальный округ</w:t>
            </w:r>
          </w:p>
        </w:tc>
        <w:tc>
          <w:tcPr>
            <w:tcW w:w="5811" w:type="dxa"/>
          </w:tcPr>
          <w:p w:rsidR="004779FB" w:rsidRDefault="004779FB">
            <w:pPr>
              <w:pStyle w:val="ConsPlusNormal"/>
            </w:pPr>
            <w:r>
              <w:t>Центральный бульвар, пгт Зеленогорский, 2-й этап</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Парк, пгт Крапивинский, ул. Юбилейная, д. 6, 3-й этап</w:t>
            </w:r>
          </w:p>
        </w:tc>
      </w:tr>
      <w:tr w:rsidR="004779FB">
        <w:tc>
          <w:tcPr>
            <w:tcW w:w="582" w:type="dxa"/>
            <w:vMerge w:val="restart"/>
          </w:tcPr>
          <w:p w:rsidR="004779FB" w:rsidRDefault="004779FB">
            <w:pPr>
              <w:pStyle w:val="ConsPlusNormal"/>
              <w:jc w:val="center"/>
            </w:pPr>
            <w:r>
              <w:t>28</w:t>
            </w:r>
          </w:p>
        </w:tc>
        <w:tc>
          <w:tcPr>
            <w:tcW w:w="2665" w:type="dxa"/>
            <w:vMerge w:val="restart"/>
          </w:tcPr>
          <w:p w:rsidR="004779FB" w:rsidRDefault="004779FB">
            <w:pPr>
              <w:pStyle w:val="ConsPlusNormal"/>
            </w:pPr>
            <w:r>
              <w:t>Юргинский муниципальный округ</w:t>
            </w:r>
          </w:p>
        </w:tc>
        <w:tc>
          <w:tcPr>
            <w:tcW w:w="5811" w:type="dxa"/>
          </w:tcPr>
          <w:p w:rsidR="004779FB" w:rsidRDefault="004779FB">
            <w:pPr>
              <w:pStyle w:val="ConsPlusNormal"/>
            </w:pPr>
            <w:r>
              <w:t>Парк "Солнечный", ул. Центральная 20, п. Юргинский</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Победы, с. Мальцево, ул. Советская, д. 23</w:t>
            </w:r>
          </w:p>
        </w:tc>
      </w:tr>
      <w:tr w:rsidR="004779FB">
        <w:tc>
          <w:tcPr>
            <w:tcW w:w="582" w:type="dxa"/>
          </w:tcPr>
          <w:p w:rsidR="004779FB" w:rsidRDefault="004779FB">
            <w:pPr>
              <w:pStyle w:val="ConsPlusNormal"/>
              <w:jc w:val="center"/>
            </w:pPr>
            <w:r>
              <w:t>29</w:t>
            </w:r>
          </w:p>
        </w:tc>
        <w:tc>
          <w:tcPr>
            <w:tcW w:w="2665" w:type="dxa"/>
          </w:tcPr>
          <w:p w:rsidR="004779FB" w:rsidRDefault="004779FB">
            <w:pPr>
              <w:pStyle w:val="ConsPlusNormal"/>
            </w:pPr>
            <w:r>
              <w:t>Спасское городское поселение, Таштагольский муниципальный район</w:t>
            </w:r>
          </w:p>
        </w:tc>
        <w:tc>
          <w:tcPr>
            <w:tcW w:w="5811" w:type="dxa"/>
          </w:tcPr>
          <w:p w:rsidR="004779FB" w:rsidRDefault="004779FB">
            <w:pPr>
              <w:pStyle w:val="ConsPlusNormal"/>
            </w:pPr>
            <w:r>
              <w:t>Пешеходный тротуар, Аллея Героев, ул. Клубная, д. 5</w:t>
            </w:r>
          </w:p>
        </w:tc>
      </w:tr>
      <w:tr w:rsidR="004779FB">
        <w:tc>
          <w:tcPr>
            <w:tcW w:w="582" w:type="dxa"/>
          </w:tcPr>
          <w:p w:rsidR="004779FB" w:rsidRDefault="004779FB">
            <w:pPr>
              <w:pStyle w:val="ConsPlusNormal"/>
              <w:jc w:val="center"/>
            </w:pPr>
            <w:r>
              <w:t>30</w:t>
            </w:r>
          </w:p>
        </w:tc>
        <w:tc>
          <w:tcPr>
            <w:tcW w:w="2665" w:type="dxa"/>
          </w:tcPr>
          <w:p w:rsidR="004779FB" w:rsidRDefault="004779FB">
            <w:pPr>
              <w:pStyle w:val="ConsPlusNormal"/>
            </w:pPr>
            <w:r>
              <w:t>Казское городское поселение, Таштагольский муниципальный район</w:t>
            </w:r>
          </w:p>
        </w:tc>
        <w:tc>
          <w:tcPr>
            <w:tcW w:w="5811" w:type="dxa"/>
          </w:tcPr>
          <w:p w:rsidR="004779FB" w:rsidRDefault="004779FB">
            <w:pPr>
              <w:pStyle w:val="ConsPlusNormal"/>
            </w:pPr>
            <w:r>
              <w:t>Парк Ветеранов, ул. Ленина, д. 7б</w:t>
            </w:r>
          </w:p>
        </w:tc>
      </w:tr>
      <w:tr w:rsidR="004779FB">
        <w:tc>
          <w:tcPr>
            <w:tcW w:w="582" w:type="dxa"/>
          </w:tcPr>
          <w:p w:rsidR="004779FB" w:rsidRDefault="004779FB">
            <w:pPr>
              <w:pStyle w:val="ConsPlusNormal"/>
              <w:jc w:val="center"/>
            </w:pPr>
            <w:r>
              <w:t>31</w:t>
            </w:r>
          </w:p>
        </w:tc>
        <w:tc>
          <w:tcPr>
            <w:tcW w:w="2665" w:type="dxa"/>
          </w:tcPr>
          <w:p w:rsidR="004779FB" w:rsidRDefault="004779FB">
            <w:pPr>
              <w:pStyle w:val="ConsPlusNormal"/>
            </w:pPr>
            <w:r>
              <w:t>Темиртауское городское поселение, Таштагольский муниципальный район</w:t>
            </w:r>
          </w:p>
        </w:tc>
        <w:tc>
          <w:tcPr>
            <w:tcW w:w="5811" w:type="dxa"/>
          </w:tcPr>
          <w:p w:rsidR="004779FB" w:rsidRDefault="004779FB">
            <w:pPr>
              <w:pStyle w:val="ConsPlusNormal"/>
            </w:pPr>
            <w:r>
              <w:t>Площадь Победы, ул. Центральная, район дома 17</w:t>
            </w:r>
          </w:p>
        </w:tc>
      </w:tr>
      <w:tr w:rsidR="004779FB">
        <w:tc>
          <w:tcPr>
            <w:tcW w:w="582" w:type="dxa"/>
          </w:tcPr>
          <w:p w:rsidR="004779FB" w:rsidRDefault="004779FB">
            <w:pPr>
              <w:pStyle w:val="ConsPlusNormal"/>
              <w:jc w:val="center"/>
            </w:pPr>
            <w:r>
              <w:t>32</w:t>
            </w:r>
          </w:p>
        </w:tc>
        <w:tc>
          <w:tcPr>
            <w:tcW w:w="2665" w:type="dxa"/>
          </w:tcPr>
          <w:p w:rsidR="004779FB" w:rsidRDefault="004779FB">
            <w:pPr>
              <w:pStyle w:val="ConsPlusNormal"/>
            </w:pPr>
            <w:r>
              <w:t>Ижморский муниципальный округ</w:t>
            </w:r>
          </w:p>
        </w:tc>
        <w:tc>
          <w:tcPr>
            <w:tcW w:w="5811" w:type="dxa"/>
          </w:tcPr>
          <w:p w:rsidR="004779FB" w:rsidRDefault="004779FB">
            <w:pPr>
              <w:pStyle w:val="ConsPlusNormal"/>
            </w:pPr>
            <w:r>
              <w:t>Пешеходная дорожка, пгт Ижморский,</w:t>
            </w:r>
          </w:p>
          <w:p w:rsidR="004779FB" w:rsidRDefault="004779FB">
            <w:pPr>
              <w:pStyle w:val="ConsPlusNormal"/>
            </w:pPr>
            <w:r>
              <w:t>ул. Коммунистическая, д. 2а, ул. Ленинская, д. 80</w:t>
            </w:r>
          </w:p>
        </w:tc>
      </w:tr>
      <w:tr w:rsidR="004779FB">
        <w:tc>
          <w:tcPr>
            <w:tcW w:w="582" w:type="dxa"/>
            <w:vMerge w:val="restart"/>
          </w:tcPr>
          <w:p w:rsidR="004779FB" w:rsidRDefault="004779FB">
            <w:pPr>
              <w:pStyle w:val="ConsPlusNormal"/>
              <w:jc w:val="center"/>
            </w:pPr>
            <w:r>
              <w:t>33</w:t>
            </w:r>
          </w:p>
        </w:tc>
        <w:tc>
          <w:tcPr>
            <w:tcW w:w="2665" w:type="dxa"/>
            <w:vMerge w:val="restart"/>
          </w:tcPr>
          <w:p w:rsidR="004779FB" w:rsidRDefault="004779FB">
            <w:pPr>
              <w:pStyle w:val="ConsPlusNormal"/>
            </w:pPr>
            <w:r>
              <w:t>Промышленновский муниципальный округ</w:t>
            </w:r>
          </w:p>
        </w:tc>
        <w:tc>
          <w:tcPr>
            <w:tcW w:w="5811" w:type="dxa"/>
          </w:tcPr>
          <w:p w:rsidR="004779FB" w:rsidRDefault="004779FB">
            <w:pPr>
              <w:pStyle w:val="ConsPlusNormal"/>
            </w:pPr>
            <w:r>
              <w:t>Парк "Сосновый бор", пгт Промышленная, ул. Лесная</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Пешеходный тротуар, ул. Кооперативная</w:t>
            </w:r>
          </w:p>
          <w:p w:rsidR="004779FB" w:rsidRDefault="004779FB">
            <w:pPr>
              <w:pStyle w:val="ConsPlusNormal"/>
            </w:pPr>
            <w:r>
              <w:t>(от пересечения с ул. Крупской до ул. Спортивной)</w:t>
            </w:r>
          </w:p>
        </w:tc>
      </w:tr>
      <w:tr w:rsidR="004779FB">
        <w:tc>
          <w:tcPr>
            <w:tcW w:w="582" w:type="dxa"/>
          </w:tcPr>
          <w:p w:rsidR="004779FB" w:rsidRDefault="004779FB">
            <w:pPr>
              <w:pStyle w:val="ConsPlusNormal"/>
              <w:jc w:val="center"/>
            </w:pPr>
            <w:r>
              <w:t>34</w:t>
            </w:r>
          </w:p>
        </w:tc>
        <w:tc>
          <w:tcPr>
            <w:tcW w:w="2665" w:type="dxa"/>
          </w:tcPr>
          <w:p w:rsidR="004779FB" w:rsidRDefault="004779FB">
            <w:pPr>
              <w:pStyle w:val="ConsPlusNormal"/>
            </w:pPr>
            <w:r>
              <w:t>Тяжинский муниципальный округ</w:t>
            </w:r>
          </w:p>
        </w:tc>
        <w:tc>
          <w:tcPr>
            <w:tcW w:w="5811" w:type="dxa"/>
          </w:tcPr>
          <w:p w:rsidR="004779FB" w:rsidRDefault="004779FB">
            <w:pPr>
              <w:pStyle w:val="ConsPlusNormal"/>
            </w:pPr>
            <w:r>
              <w:t>Парк культуры и отдыха, пгт Тяжинский, ул. Школьная, д. 17б</w:t>
            </w:r>
          </w:p>
        </w:tc>
      </w:tr>
      <w:tr w:rsidR="004779FB">
        <w:tc>
          <w:tcPr>
            <w:tcW w:w="582" w:type="dxa"/>
            <w:vMerge w:val="restart"/>
          </w:tcPr>
          <w:p w:rsidR="004779FB" w:rsidRDefault="004779FB">
            <w:pPr>
              <w:pStyle w:val="ConsPlusNormal"/>
              <w:jc w:val="center"/>
            </w:pPr>
            <w:r>
              <w:t>35</w:t>
            </w:r>
          </w:p>
        </w:tc>
        <w:tc>
          <w:tcPr>
            <w:tcW w:w="2665" w:type="dxa"/>
            <w:vMerge w:val="restart"/>
          </w:tcPr>
          <w:p w:rsidR="004779FB" w:rsidRDefault="004779FB">
            <w:pPr>
              <w:pStyle w:val="ConsPlusNormal"/>
            </w:pPr>
            <w:r>
              <w:t>Ленинск-Кузнецкий муниципальный округ</w:t>
            </w:r>
          </w:p>
        </w:tc>
        <w:tc>
          <w:tcPr>
            <w:tcW w:w="5811" w:type="dxa"/>
          </w:tcPr>
          <w:p w:rsidR="004779FB" w:rsidRDefault="004779FB">
            <w:pPr>
              <w:pStyle w:val="ConsPlusNormal"/>
            </w:pPr>
            <w:r>
              <w:t>Сквер, п. Мирный, ул. Весенняя, д. 25а</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п. Новый, ул. Луговая, д. 1,</w:t>
            </w:r>
          </w:p>
        </w:tc>
      </w:tr>
      <w:tr w:rsidR="004779FB">
        <w:tc>
          <w:tcPr>
            <w:tcW w:w="582" w:type="dxa"/>
            <w:vMerge/>
          </w:tcPr>
          <w:p w:rsidR="004779FB" w:rsidRDefault="004779FB">
            <w:pPr>
              <w:spacing w:after="1" w:line="0" w:lineRule="atLeast"/>
            </w:pPr>
          </w:p>
        </w:tc>
        <w:tc>
          <w:tcPr>
            <w:tcW w:w="2665" w:type="dxa"/>
            <w:vMerge/>
          </w:tcPr>
          <w:p w:rsidR="004779FB" w:rsidRDefault="004779FB">
            <w:pPr>
              <w:spacing w:after="1" w:line="0" w:lineRule="atLeast"/>
            </w:pPr>
          </w:p>
        </w:tc>
        <w:tc>
          <w:tcPr>
            <w:tcW w:w="5811" w:type="dxa"/>
          </w:tcPr>
          <w:p w:rsidR="004779FB" w:rsidRDefault="004779FB">
            <w:pPr>
              <w:pStyle w:val="ConsPlusNormal"/>
            </w:pPr>
            <w:r>
              <w:t>Сквер, с. Ариничево, ул. Центральная, д. 12</w:t>
            </w:r>
          </w:p>
        </w:tc>
      </w:tr>
      <w:tr w:rsidR="004779FB">
        <w:tc>
          <w:tcPr>
            <w:tcW w:w="582" w:type="dxa"/>
          </w:tcPr>
          <w:p w:rsidR="004779FB" w:rsidRDefault="004779FB">
            <w:pPr>
              <w:pStyle w:val="ConsPlusNormal"/>
              <w:jc w:val="center"/>
            </w:pPr>
            <w:r>
              <w:t>36</w:t>
            </w:r>
          </w:p>
        </w:tc>
        <w:tc>
          <w:tcPr>
            <w:tcW w:w="2665" w:type="dxa"/>
          </w:tcPr>
          <w:p w:rsidR="004779FB" w:rsidRDefault="004779FB">
            <w:pPr>
              <w:pStyle w:val="ConsPlusNormal"/>
            </w:pPr>
            <w:r>
              <w:t>Чебулинский муниципальный округ</w:t>
            </w:r>
          </w:p>
        </w:tc>
        <w:tc>
          <w:tcPr>
            <w:tcW w:w="5811" w:type="dxa"/>
          </w:tcPr>
          <w:p w:rsidR="004779FB" w:rsidRDefault="004779FB">
            <w:pPr>
              <w:pStyle w:val="ConsPlusNormal"/>
            </w:pPr>
            <w:r>
              <w:t>Пешеходный тротуар, пгт Верх-Чебула, ул. Советская</w:t>
            </w:r>
          </w:p>
        </w:tc>
      </w:tr>
      <w:tr w:rsidR="004779FB">
        <w:tc>
          <w:tcPr>
            <w:tcW w:w="582" w:type="dxa"/>
          </w:tcPr>
          <w:p w:rsidR="004779FB" w:rsidRDefault="004779FB">
            <w:pPr>
              <w:pStyle w:val="ConsPlusNormal"/>
              <w:jc w:val="center"/>
            </w:pPr>
            <w:r>
              <w:t>37</w:t>
            </w:r>
          </w:p>
        </w:tc>
        <w:tc>
          <w:tcPr>
            <w:tcW w:w="2665" w:type="dxa"/>
          </w:tcPr>
          <w:p w:rsidR="004779FB" w:rsidRDefault="004779FB">
            <w:pPr>
              <w:pStyle w:val="ConsPlusNormal"/>
            </w:pPr>
            <w:r>
              <w:t>Красноорловское сельское поселение, Мариинский муниципальный район</w:t>
            </w:r>
          </w:p>
        </w:tc>
        <w:tc>
          <w:tcPr>
            <w:tcW w:w="5811" w:type="dxa"/>
          </w:tcPr>
          <w:p w:rsidR="004779FB" w:rsidRDefault="004779FB">
            <w:pPr>
              <w:pStyle w:val="ConsPlusNormal"/>
            </w:pPr>
            <w:r>
              <w:t>Территория "Комплекс отдыха", с. Красные Орлы, ул. Центральная, д. 4а, 3-й этап</w:t>
            </w:r>
          </w:p>
        </w:tc>
      </w:tr>
      <w:tr w:rsidR="004779FB">
        <w:tc>
          <w:tcPr>
            <w:tcW w:w="582" w:type="dxa"/>
          </w:tcPr>
          <w:p w:rsidR="004779FB" w:rsidRDefault="004779FB">
            <w:pPr>
              <w:pStyle w:val="ConsPlusNormal"/>
              <w:jc w:val="center"/>
            </w:pPr>
            <w:r>
              <w:t>38</w:t>
            </w:r>
          </w:p>
        </w:tc>
        <w:tc>
          <w:tcPr>
            <w:tcW w:w="2665" w:type="dxa"/>
          </w:tcPr>
          <w:p w:rsidR="004779FB" w:rsidRDefault="004779FB">
            <w:pPr>
              <w:pStyle w:val="ConsPlusNormal"/>
            </w:pPr>
            <w:r>
              <w:t>Калининское сельское поселение, Мариинский муниципальный район</w:t>
            </w:r>
          </w:p>
        </w:tc>
        <w:tc>
          <w:tcPr>
            <w:tcW w:w="5811" w:type="dxa"/>
          </w:tcPr>
          <w:p w:rsidR="004779FB" w:rsidRDefault="004779FB">
            <w:pPr>
              <w:pStyle w:val="ConsPlusNormal"/>
            </w:pPr>
            <w:r>
              <w:t>Площадь, ул. Юбилейная, д. 4а</w:t>
            </w:r>
          </w:p>
        </w:tc>
      </w:tr>
      <w:tr w:rsidR="004779FB">
        <w:tc>
          <w:tcPr>
            <w:tcW w:w="582" w:type="dxa"/>
          </w:tcPr>
          <w:p w:rsidR="004779FB" w:rsidRDefault="004779FB">
            <w:pPr>
              <w:pStyle w:val="ConsPlusNormal"/>
              <w:jc w:val="center"/>
            </w:pPr>
            <w:r>
              <w:t>39</w:t>
            </w:r>
          </w:p>
        </w:tc>
        <w:tc>
          <w:tcPr>
            <w:tcW w:w="2665" w:type="dxa"/>
          </w:tcPr>
          <w:p w:rsidR="004779FB" w:rsidRDefault="004779FB">
            <w:pPr>
              <w:pStyle w:val="ConsPlusNormal"/>
            </w:pPr>
            <w:r>
              <w:t>Яйский муниципальный округ</w:t>
            </w:r>
          </w:p>
        </w:tc>
        <w:tc>
          <w:tcPr>
            <w:tcW w:w="5811" w:type="dxa"/>
          </w:tcPr>
          <w:p w:rsidR="004779FB" w:rsidRDefault="004779FB">
            <w:pPr>
              <w:pStyle w:val="ConsPlusNormal"/>
            </w:pPr>
            <w:r>
              <w:t>Парк "Тополек", пгт Яя, 3-й этап</w:t>
            </w:r>
          </w:p>
        </w:tc>
      </w:tr>
    </w:tbl>
    <w:p w:rsidR="004779FB" w:rsidRDefault="004779FB">
      <w:pPr>
        <w:pStyle w:val="ConsPlusNormal"/>
        <w:jc w:val="both"/>
      </w:pPr>
    </w:p>
    <w:p w:rsidR="004779FB" w:rsidRDefault="004779FB">
      <w:pPr>
        <w:pStyle w:val="ConsPlusNormal"/>
        <w:ind w:firstLine="540"/>
        <w:jc w:val="both"/>
      </w:pPr>
      <w:r>
        <w:t>Победитель Всероссийского конкурса лучших проектов создания комфортной городской среды - парк "Вокзальный", 1-й этап, Мысковский городской округ.</w:t>
      </w:r>
    </w:p>
    <w:p w:rsidR="004779FB" w:rsidRDefault="004779FB">
      <w:pPr>
        <w:pStyle w:val="ConsPlusNormal"/>
        <w:jc w:val="both"/>
      </w:pPr>
    </w:p>
    <w:p w:rsidR="004779FB" w:rsidRDefault="004779FB">
      <w:pPr>
        <w:pStyle w:val="ConsPlusTitle"/>
        <w:jc w:val="center"/>
        <w:outlineLvl w:val="3"/>
      </w:pPr>
      <w:r>
        <w:t>9.2.5. Адресный перечень общественных территорий,</w:t>
      </w:r>
    </w:p>
    <w:p w:rsidR="004779FB" w:rsidRDefault="004779FB">
      <w:pPr>
        <w:pStyle w:val="ConsPlusTitle"/>
        <w:jc w:val="center"/>
      </w:pPr>
      <w:r>
        <w:t>нуждающихся в благоустройстве (с учетом их физического</w:t>
      </w:r>
    </w:p>
    <w:p w:rsidR="004779FB" w:rsidRDefault="004779FB">
      <w:pPr>
        <w:pStyle w:val="ConsPlusTitle"/>
        <w:jc w:val="center"/>
      </w:pPr>
      <w:r>
        <w:t>состояния) и подлежащих благоустройству в 2022 году</w:t>
      </w:r>
    </w:p>
    <w:p w:rsidR="004779FB" w:rsidRDefault="004779FB">
      <w:pPr>
        <w:pStyle w:val="ConsPlusNormal"/>
        <w:jc w:val="center"/>
      </w:pPr>
      <w:r>
        <w:t xml:space="preserve">(в ред. </w:t>
      </w:r>
      <w:hyperlink r:id="rId151"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17.12.2021 N 752)</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4"/>
        <w:gridCol w:w="2551"/>
        <w:gridCol w:w="5953"/>
      </w:tblGrid>
      <w:tr w:rsidR="004779FB">
        <w:tc>
          <w:tcPr>
            <w:tcW w:w="564" w:type="dxa"/>
            <w:vAlign w:val="center"/>
          </w:tcPr>
          <w:p w:rsidR="004779FB" w:rsidRDefault="004779FB">
            <w:pPr>
              <w:pStyle w:val="ConsPlusNormal"/>
              <w:jc w:val="center"/>
            </w:pPr>
            <w:r>
              <w:t>N п/п</w:t>
            </w:r>
          </w:p>
        </w:tc>
        <w:tc>
          <w:tcPr>
            <w:tcW w:w="2551" w:type="dxa"/>
            <w:vAlign w:val="center"/>
          </w:tcPr>
          <w:p w:rsidR="004779FB" w:rsidRDefault="004779FB">
            <w:pPr>
              <w:pStyle w:val="ConsPlusNormal"/>
              <w:jc w:val="center"/>
            </w:pPr>
            <w:r>
              <w:t xml:space="preserve">Муниципальное образование Кемеровской области - Кузбасса </w:t>
            </w:r>
            <w:hyperlink w:anchor="P9954" w:history="1">
              <w:r>
                <w:rPr>
                  <w:color w:val="0000FF"/>
                </w:rPr>
                <w:t>&lt;*&gt;</w:t>
              </w:r>
            </w:hyperlink>
          </w:p>
        </w:tc>
        <w:tc>
          <w:tcPr>
            <w:tcW w:w="5953" w:type="dxa"/>
            <w:vAlign w:val="center"/>
          </w:tcPr>
          <w:p w:rsidR="004779FB" w:rsidRDefault="004779FB">
            <w:pPr>
              <w:pStyle w:val="ConsPlusNormal"/>
              <w:jc w:val="center"/>
            </w:pPr>
            <w:r>
              <w:t>Адресный перечень общественных территорий</w:t>
            </w:r>
          </w:p>
        </w:tc>
      </w:tr>
      <w:tr w:rsidR="004779FB">
        <w:tc>
          <w:tcPr>
            <w:tcW w:w="564" w:type="dxa"/>
            <w:vAlign w:val="center"/>
          </w:tcPr>
          <w:p w:rsidR="004779FB" w:rsidRDefault="004779FB">
            <w:pPr>
              <w:pStyle w:val="ConsPlusNormal"/>
              <w:jc w:val="center"/>
            </w:pPr>
            <w:r>
              <w:t>1</w:t>
            </w:r>
          </w:p>
        </w:tc>
        <w:tc>
          <w:tcPr>
            <w:tcW w:w="2551" w:type="dxa"/>
            <w:vAlign w:val="center"/>
          </w:tcPr>
          <w:p w:rsidR="004779FB" w:rsidRDefault="004779FB">
            <w:pPr>
              <w:pStyle w:val="ConsPlusNormal"/>
              <w:jc w:val="center"/>
            </w:pPr>
            <w:r>
              <w:t>2</w:t>
            </w:r>
          </w:p>
        </w:tc>
        <w:tc>
          <w:tcPr>
            <w:tcW w:w="5953" w:type="dxa"/>
            <w:vAlign w:val="center"/>
          </w:tcPr>
          <w:p w:rsidR="004779FB" w:rsidRDefault="004779FB">
            <w:pPr>
              <w:pStyle w:val="ConsPlusNormal"/>
              <w:jc w:val="center"/>
            </w:pPr>
            <w:r>
              <w:t>3</w:t>
            </w:r>
          </w:p>
        </w:tc>
      </w:tr>
      <w:tr w:rsidR="004779FB">
        <w:tc>
          <w:tcPr>
            <w:tcW w:w="564" w:type="dxa"/>
            <w:vAlign w:val="center"/>
          </w:tcPr>
          <w:p w:rsidR="004779FB" w:rsidRDefault="004779FB">
            <w:pPr>
              <w:pStyle w:val="ConsPlusNormal"/>
            </w:pPr>
          </w:p>
        </w:tc>
        <w:tc>
          <w:tcPr>
            <w:tcW w:w="2551" w:type="dxa"/>
          </w:tcPr>
          <w:p w:rsidR="004779FB" w:rsidRDefault="004779FB">
            <w:pPr>
              <w:pStyle w:val="ConsPlusNormal"/>
            </w:pPr>
            <w:r>
              <w:t>Итого, единиц</w:t>
            </w:r>
          </w:p>
        </w:tc>
        <w:tc>
          <w:tcPr>
            <w:tcW w:w="5953" w:type="dxa"/>
            <w:vAlign w:val="center"/>
          </w:tcPr>
          <w:p w:rsidR="004779FB" w:rsidRDefault="004779FB">
            <w:pPr>
              <w:pStyle w:val="ConsPlusNormal"/>
            </w:pPr>
            <w:r>
              <w:t>69</w:t>
            </w:r>
          </w:p>
        </w:tc>
      </w:tr>
      <w:tr w:rsidR="004779FB">
        <w:tc>
          <w:tcPr>
            <w:tcW w:w="564" w:type="dxa"/>
            <w:vMerge w:val="restart"/>
          </w:tcPr>
          <w:p w:rsidR="004779FB" w:rsidRDefault="004779FB">
            <w:pPr>
              <w:pStyle w:val="ConsPlusNormal"/>
              <w:jc w:val="center"/>
            </w:pPr>
            <w:r>
              <w:t>1</w:t>
            </w:r>
          </w:p>
        </w:tc>
        <w:tc>
          <w:tcPr>
            <w:tcW w:w="2551" w:type="dxa"/>
            <w:vMerge w:val="restart"/>
          </w:tcPr>
          <w:p w:rsidR="004779FB" w:rsidRDefault="004779FB">
            <w:pPr>
              <w:pStyle w:val="ConsPlusNormal"/>
            </w:pPr>
            <w:r>
              <w:t>Город Кемерово</w:t>
            </w:r>
          </w:p>
        </w:tc>
        <w:tc>
          <w:tcPr>
            <w:tcW w:w="5953" w:type="dxa"/>
            <w:vAlign w:val="center"/>
          </w:tcPr>
          <w:p w:rsidR="004779FB" w:rsidRDefault="004779FB">
            <w:pPr>
              <w:pStyle w:val="ConsPlusNormal"/>
            </w:pPr>
            <w:r>
              <w:t>Бульвар ул. Кирова, от пр. Советского до ул. Н.Островского</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Сквер на пересечении ул. Красноармейской - ул. Черняховского</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Парк Победы в ж.р. Ягуновский</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Бульвар Патриотов от ул. Радищева до ул. Двужильного</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Парк культуры и отдыха "Березовая роща", 3-й этап</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Сквер за территориальным управлением Рудничного района</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Сквер напротив ТЦ "Гринвич" в ж.р. ФПК</w:t>
            </w:r>
          </w:p>
        </w:tc>
      </w:tr>
      <w:tr w:rsidR="004779FB">
        <w:tc>
          <w:tcPr>
            <w:tcW w:w="564" w:type="dxa"/>
            <w:vMerge w:val="restart"/>
          </w:tcPr>
          <w:p w:rsidR="004779FB" w:rsidRDefault="004779FB">
            <w:pPr>
              <w:pStyle w:val="ConsPlusNormal"/>
              <w:jc w:val="center"/>
            </w:pPr>
            <w:r>
              <w:t>2</w:t>
            </w:r>
          </w:p>
        </w:tc>
        <w:tc>
          <w:tcPr>
            <w:tcW w:w="2551" w:type="dxa"/>
            <w:vMerge w:val="restart"/>
          </w:tcPr>
          <w:p w:rsidR="004779FB" w:rsidRDefault="004779FB">
            <w:pPr>
              <w:pStyle w:val="ConsPlusNormal"/>
            </w:pPr>
            <w:r>
              <w:t>Новокузнецкий городской округ</w:t>
            </w:r>
          </w:p>
        </w:tc>
        <w:tc>
          <w:tcPr>
            <w:tcW w:w="5953" w:type="dxa"/>
            <w:vAlign w:val="center"/>
          </w:tcPr>
          <w:p w:rsidR="004779FB" w:rsidRDefault="004779FB">
            <w:pPr>
              <w:pStyle w:val="ConsPlusNormal"/>
            </w:pPr>
            <w:r>
              <w:t>Пешеходный тротуар, ул. 40 лет ВЛКСМ (четная сторона)</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Пешеходный тротуар, пр. Запсибовцев</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Пешеходный тротуар, ул. Мичурина</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Пешеходный тротуар, ул. Зорге (четная сторона)</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Пешеходный тротуар, ул. Циолковского (нечетная сторона)</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Пешеходный тротуар, ул. Кузнецова (нечетная сторона)</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Ремонт пешеходного тротуара, ул. Зыряновская</w:t>
            </w:r>
          </w:p>
        </w:tc>
      </w:tr>
      <w:tr w:rsidR="004779FB">
        <w:tc>
          <w:tcPr>
            <w:tcW w:w="564" w:type="dxa"/>
            <w:vMerge w:val="restart"/>
          </w:tcPr>
          <w:p w:rsidR="004779FB" w:rsidRDefault="004779FB">
            <w:pPr>
              <w:pStyle w:val="ConsPlusNormal"/>
              <w:jc w:val="center"/>
            </w:pPr>
            <w:r>
              <w:t>3</w:t>
            </w:r>
          </w:p>
        </w:tc>
        <w:tc>
          <w:tcPr>
            <w:tcW w:w="2551" w:type="dxa"/>
            <w:vMerge w:val="restart"/>
          </w:tcPr>
          <w:p w:rsidR="004779FB" w:rsidRDefault="004779FB">
            <w:pPr>
              <w:pStyle w:val="ConsPlusNormal"/>
            </w:pPr>
            <w:r>
              <w:t>Междуреченский городской округ</w:t>
            </w:r>
          </w:p>
        </w:tc>
        <w:tc>
          <w:tcPr>
            <w:tcW w:w="5953" w:type="dxa"/>
            <w:vAlign w:val="center"/>
          </w:tcPr>
          <w:p w:rsidR="004779FB" w:rsidRDefault="004779FB">
            <w:pPr>
              <w:pStyle w:val="ConsPlusNormal"/>
            </w:pPr>
            <w:r>
              <w:t>Пешеходная зона, пр. Шахтеров, 1-й этап</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Пешеходная зона от автовокзала до дамбы р. Уса по ул. Интернациональной</w:t>
            </w:r>
          </w:p>
        </w:tc>
      </w:tr>
      <w:tr w:rsidR="004779FB">
        <w:tc>
          <w:tcPr>
            <w:tcW w:w="564" w:type="dxa"/>
            <w:vMerge w:val="restart"/>
          </w:tcPr>
          <w:p w:rsidR="004779FB" w:rsidRDefault="004779FB">
            <w:pPr>
              <w:pStyle w:val="ConsPlusNormal"/>
              <w:jc w:val="center"/>
            </w:pPr>
            <w:r>
              <w:t>4</w:t>
            </w:r>
          </w:p>
        </w:tc>
        <w:tc>
          <w:tcPr>
            <w:tcW w:w="2551" w:type="dxa"/>
            <w:vMerge w:val="restart"/>
          </w:tcPr>
          <w:p w:rsidR="004779FB" w:rsidRDefault="004779FB">
            <w:pPr>
              <w:pStyle w:val="ConsPlusNormal"/>
            </w:pPr>
            <w:r>
              <w:t>Таштагольское городское поселение, Таштагольский муниципальный район</w:t>
            </w:r>
          </w:p>
        </w:tc>
        <w:tc>
          <w:tcPr>
            <w:tcW w:w="5953" w:type="dxa"/>
            <w:vAlign w:val="center"/>
          </w:tcPr>
          <w:p w:rsidR="004779FB" w:rsidRDefault="004779FB">
            <w:pPr>
              <w:pStyle w:val="ConsPlusNormal"/>
            </w:pPr>
            <w:r>
              <w:t>Пешеходный тротуар по ул. Поспелова на участке от остановки Поспелова до ул. Поспелова, д. 21</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Пешеходный тротуар по ул. Островского на участке от ж/д переезда до ул. Островского, д. 1</w:t>
            </w:r>
          </w:p>
        </w:tc>
      </w:tr>
      <w:tr w:rsidR="004779FB">
        <w:tc>
          <w:tcPr>
            <w:tcW w:w="564" w:type="dxa"/>
          </w:tcPr>
          <w:p w:rsidR="004779FB" w:rsidRDefault="004779FB">
            <w:pPr>
              <w:pStyle w:val="ConsPlusNormal"/>
              <w:jc w:val="center"/>
            </w:pPr>
            <w:r>
              <w:t>5</w:t>
            </w:r>
          </w:p>
        </w:tc>
        <w:tc>
          <w:tcPr>
            <w:tcW w:w="2551" w:type="dxa"/>
          </w:tcPr>
          <w:p w:rsidR="004779FB" w:rsidRDefault="004779FB">
            <w:pPr>
              <w:pStyle w:val="ConsPlusNormal"/>
            </w:pPr>
            <w:r>
              <w:t>Мундыбашское городское поселение, Таштагольский муниципальный район</w:t>
            </w:r>
          </w:p>
        </w:tc>
        <w:tc>
          <w:tcPr>
            <w:tcW w:w="5953" w:type="dxa"/>
            <w:vAlign w:val="center"/>
          </w:tcPr>
          <w:p w:rsidR="004779FB" w:rsidRDefault="004779FB">
            <w:pPr>
              <w:pStyle w:val="ConsPlusNormal"/>
            </w:pPr>
            <w:r>
              <w:t>Спортивная площадка (хоккейный корт) ул. Ленина, д. 2/1, 2-й этап</w:t>
            </w:r>
          </w:p>
        </w:tc>
      </w:tr>
      <w:tr w:rsidR="004779FB">
        <w:tc>
          <w:tcPr>
            <w:tcW w:w="564" w:type="dxa"/>
          </w:tcPr>
          <w:p w:rsidR="004779FB" w:rsidRDefault="004779FB">
            <w:pPr>
              <w:pStyle w:val="ConsPlusNormal"/>
              <w:jc w:val="center"/>
            </w:pPr>
            <w:r>
              <w:t>6</w:t>
            </w:r>
          </w:p>
        </w:tc>
        <w:tc>
          <w:tcPr>
            <w:tcW w:w="2551" w:type="dxa"/>
          </w:tcPr>
          <w:p w:rsidR="004779FB" w:rsidRDefault="004779FB">
            <w:pPr>
              <w:pStyle w:val="ConsPlusNormal"/>
            </w:pPr>
            <w:r>
              <w:t>Шерегешское городское поселение, Таштагольский муниципальный район</w:t>
            </w:r>
          </w:p>
        </w:tc>
        <w:tc>
          <w:tcPr>
            <w:tcW w:w="5953" w:type="dxa"/>
            <w:vAlign w:val="center"/>
          </w:tcPr>
          <w:p w:rsidR="004779FB" w:rsidRDefault="004779FB">
            <w:pPr>
              <w:pStyle w:val="ConsPlusNormal"/>
            </w:pPr>
            <w:r>
              <w:t>Пешеходная дорожка от детского сада до кинотеатра "Мустаг"</w:t>
            </w:r>
          </w:p>
        </w:tc>
      </w:tr>
      <w:tr w:rsidR="004779FB">
        <w:tc>
          <w:tcPr>
            <w:tcW w:w="564" w:type="dxa"/>
            <w:vMerge w:val="restart"/>
          </w:tcPr>
          <w:p w:rsidR="004779FB" w:rsidRDefault="004779FB">
            <w:pPr>
              <w:pStyle w:val="ConsPlusNormal"/>
              <w:jc w:val="center"/>
            </w:pPr>
            <w:r>
              <w:t>7</w:t>
            </w:r>
          </w:p>
        </w:tc>
        <w:tc>
          <w:tcPr>
            <w:tcW w:w="2551" w:type="dxa"/>
            <w:vMerge w:val="restart"/>
          </w:tcPr>
          <w:p w:rsidR="004779FB" w:rsidRDefault="004779FB">
            <w:pPr>
              <w:pStyle w:val="ConsPlusNormal"/>
            </w:pPr>
            <w:r>
              <w:t>Анжеро-Судженский городской округ</w:t>
            </w:r>
          </w:p>
        </w:tc>
        <w:tc>
          <w:tcPr>
            <w:tcW w:w="5953" w:type="dxa"/>
            <w:vAlign w:val="center"/>
          </w:tcPr>
          <w:p w:rsidR="004779FB" w:rsidRDefault="004779FB">
            <w:pPr>
              <w:pStyle w:val="ConsPlusNormal"/>
            </w:pPr>
            <w:r>
              <w:t>Парк по ул. Мира, 2-й этап</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Центральный городской парк, 1-й этап</w:t>
            </w:r>
          </w:p>
        </w:tc>
      </w:tr>
      <w:tr w:rsidR="004779FB">
        <w:tc>
          <w:tcPr>
            <w:tcW w:w="564" w:type="dxa"/>
          </w:tcPr>
          <w:p w:rsidR="004779FB" w:rsidRDefault="004779FB">
            <w:pPr>
              <w:pStyle w:val="ConsPlusNormal"/>
              <w:jc w:val="center"/>
            </w:pPr>
            <w:r>
              <w:t>8</w:t>
            </w:r>
          </w:p>
        </w:tc>
        <w:tc>
          <w:tcPr>
            <w:tcW w:w="2551" w:type="dxa"/>
          </w:tcPr>
          <w:p w:rsidR="004779FB" w:rsidRDefault="004779FB">
            <w:pPr>
              <w:pStyle w:val="ConsPlusNormal"/>
            </w:pPr>
            <w:r>
              <w:t>Тайгинский городской округ</w:t>
            </w:r>
          </w:p>
        </w:tc>
        <w:tc>
          <w:tcPr>
            <w:tcW w:w="5953" w:type="dxa"/>
            <w:vAlign w:val="center"/>
          </w:tcPr>
          <w:p w:rsidR="004779FB" w:rsidRDefault="004779FB">
            <w:pPr>
              <w:pStyle w:val="ConsPlusNormal"/>
            </w:pPr>
            <w:r>
              <w:t>Сквер по ул. 40 лет Октября</w:t>
            </w:r>
          </w:p>
        </w:tc>
      </w:tr>
      <w:tr w:rsidR="004779FB">
        <w:tc>
          <w:tcPr>
            <w:tcW w:w="564" w:type="dxa"/>
            <w:vMerge w:val="restart"/>
          </w:tcPr>
          <w:p w:rsidR="004779FB" w:rsidRDefault="004779FB">
            <w:pPr>
              <w:pStyle w:val="ConsPlusNormal"/>
              <w:jc w:val="center"/>
            </w:pPr>
            <w:r>
              <w:t>9</w:t>
            </w:r>
          </w:p>
        </w:tc>
        <w:tc>
          <w:tcPr>
            <w:tcW w:w="2551" w:type="dxa"/>
            <w:vMerge w:val="restart"/>
          </w:tcPr>
          <w:p w:rsidR="004779FB" w:rsidRDefault="004779FB">
            <w:pPr>
              <w:pStyle w:val="ConsPlusNormal"/>
            </w:pPr>
            <w:r>
              <w:t>Юргинский городской округ</w:t>
            </w:r>
          </w:p>
        </w:tc>
        <w:tc>
          <w:tcPr>
            <w:tcW w:w="5953" w:type="dxa"/>
          </w:tcPr>
          <w:p w:rsidR="004779FB" w:rsidRDefault="004779FB">
            <w:pPr>
              <w:pStyle w:val="ConsPlusNormal"/>
            </w:pPr>
            <w:r>
              <w:t>Мини-сквер возле памятника строителям</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Пешеходная зона от пр. Победы до ул. Фестивальной</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Мини-сквер по ул. Максименко (около кинотеатра "Эра")</w:t>
            </w:r>
          </w:p>
        </w:tc>
      </w:tr>
      <w:tr w:rsidR="004779FB">
        <w:tc>
          <w:tcPr>
            <w:tcW w:w="564" w:type="dxa"/>
            <w:vMerge w:val="restart"/>
          </w:tcPr>
          <w:p w:rsidR="004779FB" w:rsidRDefault="004779FB">
            <w:pPr>
              <w:pStyle w:val="ConsPlusNormal"/>
              <w:jc w:val="center"/>
            </w:pPr>
            <w:r>
              <w:t>10</w:t>
            </w:r>
          </w:p>
        </w:tc>
        <w:tc>
          <w:tcPr>
            <w:tcW w:w="2551" w:type="dxa"/>
            <w:vMerge w:val="restart"/>
          </w:tcPr>
          <w:p w:rsidR="004779FB" w:rsidRDefault="004779FB">
            <w:pPr>
              <w:pStyle w:val="ConsPlusNormal"/>
            </w:pPr>
            <w:r>
              <w:t>Калтанский городской округ</w:t>
            </w:r>
          </w:p>
        </w:tc>
        <w:tc>
          <w:tcPr>
            <w:tcW w:w="5953" w:type="dxa"/>
          </w:tcPr>
          <w:p w:rsidR="004779FB" w:rsidRDefault="004779FB">
            <w:pPr>
              <w:pStyle w:val="ConsPlusNormal"/>
            </w:pPr>
            <w:r>
              <w:t>Сквер кинотеатра "Молодежный"</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Пешеходная зона ул. Дзержинского, п. Постоянный</w:t>
            </w:r>
          </w:p>
        </w:tc>
      </w:tr>
      <w:tr w:rsidR="004779FB">
        <w:tc>
          <w:tcPr>
            <w:tcW w:w="564" w:type="dxa"/>
            <w:vMerge w:val="restart"/>
          </w:tcPr>
          <w:p w:rsidR="004779FB" w:rsidRDefault="004779FB">
            <w:pPr>
              <w:pStyle w:val="ConsPlusNormal"/>
              <w:jc w:val="center"/>
            </w:pPr>
            <w:r>
              <w:t>11</w:t>
            </w:r>
          </w:p>
        </w:tc>
        <w:tc>
          <w:tcPr>
            <w:tcW w:w="2551" w:type="dxa"/>
            <w:vMerge w:val="restart"/>
          </w:tcPr>
          <w:p w:rsidR="004779FB" w:rsidRDefault="004779FB">
            <w:pPr>
              <w:pStyle w:val="ConsPlusNormal"/>
            </w:pPr>
            <w:r>
              <w:t>Прокопьевский городской округ</w:t>
            </w:r>
          </w:p>
        </w:tc>
        <w:tc>
          <w:tcPr>
            <w:tcW w:w="5953" w:type="dxa"/>
          </w:tcPr>
          <w:p w:rsidR="004779FB" w:rsidRDefault="004779FB">
            <w:pPr>
              <w:pStyle w:val="ConsPlusNormal"/>
            </w:pPr>
            <w:r>
              <w:t>Сквер у Дворца культуры "Северный Маганак", 1-й этап</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Тырганский парк, 3-й этап</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Молодежный парк, 3-й этап</w:t>
            </w:r>
          </w:p>
        </w:tc>
      </w:tr>
      <w:tr w:rsidR="004779FB">
        <w:tc>
          <w:tcPr>
            <w:tcW w:w="564" w:type="dxa"/>
          </w:tcPr>
          <w:p w:rsidR="004779FB" w:rsidRDefault="004779FB">
            <w:pPr>
              <w:pStyle w:val="ConsPlusNormal"/>
              <w:jc w:val="center"/>
            </w:pPr>
            <w:r>
              <w:t>12</w:t>
            </w:r>
          </w:p>
        </w:tc>
        <w:tc>
          <w:tcPr>
            <w:tcW w:w="2551" w:type="dxa"/>
          </w:tcPr>
          <w:p w:rsidR="004779FB" w:rsidRDefault="004779FB">
            <w:pPr>
              <w:pStyle w:val="ConsPlusNormal"/>
            </w:pPr>
            <w:r>
              <w:t>Мысковский городской округ</w:t>
            </w:r>
          </w:p>
        </w:tc>
        <w:tc>
          <w:tcPr>
            <w:tcW w:w="5953" w:type="dxa"/>
          </w:tcPr>
          <w:p w:rsidR="004779FB" w:rsidRDefault="004779FB">
            <w:pPr>
              <w:pStyle w:val="ConsPlusNormal"/>
            </w:pPr>
            <w:r>
              <w:t>Аллея им. Воронина, 4-й этап</w:t>
            </w:r>
          </w:p>
        </w:tc>
      </w:tr>
      <w:tr w:rsidR="004779FB">
        <w:tc>
          <w:tcPr>
            <w:tcW w:w="564" w:type="dxa"/>
          </w:tcPr>
          <w:p w:rsidR="004779FB" w:rsidRDefault="004779FB">
            <w:pPr>
              <w:pStyle w:val="ConsPlusNormal"/>
              <w:jc w:val="center"/>
            </w:pPr>
            <w:r>
              <w:t>13</w:t>
            </w:r>
          </w:p>
        </w:tc>
        <w:tc>
          <w:tcPr>
            <w:tcW w:w="2551" w:type="dxa"/>
          </w:tcPr>
          <w:p w:rsidR="004779FB" w:rsidRDefault="004779FB">
            <w:pPr>
              <w:pStyle w:val="ConsPlusNormal"/>
            </w:pPr>
            <w:r>
              <w:t>Березовский городской округ</w:t>
            </w:r>
          </w:p>
        </w:tc>
        <w:tc>
          <w:tcPr>
            <w:tcW w:w="5953" w:type="dxa"/>
          </w:tcPr>
          <w:p w:rsidR="004779FB" w:rsidRDefault="004779FB">
            <w:pPr>
              <w:pStyle w:val="ConsPlusNormal"/>
            </w:pPr>
            <w:r>
              <w:t>Мини-сквер в районе пр. Ленина, д. 38 (мини-рынок)</w:t>
            </w:r>
          </w:p>
        </w:tc>
      </w:tr>
      <w:tr w:rsidR="004779FB">
        <w:tc>
          <w:tcPr>
            <w:tcW w:w="564" w:type="dxa"/>
          </w:tcPr>
          <w:p w:rsidR="004779FB" w:rsidRDefault="004779FB">
            <w:pPr>
              <w:pStyle w:val="ConsPlusNormal"/>
              <w:jc w:val="center"/>
            </w:pPr>
            <w:r>
              <w:t>14</w:t>
            </w:r>
          </w:p>
        </w:tc>
        <w:tc>
          <w:tcPr>
            <w:tcW w:w="2551" w:type="dxa"/>
          </w:tcPr>
          <w:p w:rsidR="004779FB" w:rsidRDefault="004779FB">
            <w:pPr>
              <w:pStyle w:val="ConsPlusNormal"/>
            </w:pPr>
            <w:r>
              <w:t>Полысаевский городской округ</w:t>
            </w:r>
          </w:p>
        </w:tc>
        <w:tc>
          <w:tcPr>
            <w:tcW w:w="5953" w:type="dxa"/>
          </w:tcPr>
          <w:p w:rsidR="004779FB" w:rsidRDefault="004779FB">
            <w:pPr>
              <w:pStyle w:val="ConsPlusNormal"/>
            </w:pPr>
            <w:r>
              <w:t>Парк им. Горовца, 5-й этап</w:t>
            </w:r>
          </w:p>
        </w:tc>
      </w:tr>
      <w:tr w:rsidR="004779FB">
        <w:tc>
          <w:tcPr>
            <w:tcW w:w="564" w:type="dxa"/>
            <w:vMerge w:val="restart"/>
          </w:tcPr>
          <w:p w:rsidR="004779FB" w:rsidRDefault="004779FB">
            <w:pPr>
              <w:pStyle w:val="ConsPlusNormal"/>
              <w:jc w:val="center"/>
            </w:pPr>
            <w:r>
              <w:t>15</w:t>
            </w:r>
          </w:p>
        </w:tc>
        <w:tc>
          <w:tcPr>
            <w:tcW w:w="2551" w:type="dxa"/>
            <w:vMerge w:val="restart"/>
          </w:tcPr>
          <w:p w:rsidR="004779FB" w:rsidRDefault="004779FB">
            <w:pPr>
              <w:pStyle w:val="ConsPlusNormal"/>
            </w:pPr>
            <w:r>
              <w:t>Осинниковский городской округ</w:t>
            </w:r>
          </w:p>
        </w:tc>
        <w:tc>
          <w:tcPr>
            <w:tcW w:w="5953" w:type="dxa"/>
          </w:tcPr>
          <w:p w:rsidR="004779FB" w:rsidRDefault="004779FB">
            <w:pPr>
              <w:pStyle w:val="ConsPlusNormal"/>
            </w:pPr>
            <w:r>
              <w:t>Городской парк, 2-й этап</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Спортивная площадка (скейт-зона) по ул. Чайковского</w:t>
            </w:r>
          </w:p>
        </w:tc>
      </w:tr>
      <w:tr w:rsidR="004779FB">
        <w:tc>
          <w:tcPr>
            <w:tcW w:w="564" w:type="dxa"/>
          </w:tcPr>
          <w:p w:rsidR="004779FB" w:rsidRDefault="004779FB">
            <w:pPr>
              <w:pStyle w:val="ConsPlusNormal"/>
              <w:jc w:val="center"/>
            </w:pPr>
            <w:r>
              <w:t>16</w:t>
            </w:r>
          </w:p>
        </w:tc>
        <w:tc>
          <w:tcPr>
            <w:tcW w:w="2551" w:type="dxa"/>
          </w:tcPr>
          <w:p w:rsidR="004779FB" w:rsidRDefault="004779FB">
            <w:pPr>
              <w:pStyle w:val="ConsPlusNormal"/>
            </w:pPr>
            <w:r>
              <w:t>Киселевский городской округ</w:t>
            </w:r>
          </w:p>
        </w:tc>
        <w:tc>
          <w:tcPr>
            <w:tcW w:w="5953" w:type="dxa"/>
          </w:tcPr>
          <w:p w:rsidR="004779FB" w:rsidRDefault="004779FB">
            <w:pPr>
              <w:pStyle w:val="ConsPlusNormal"/>
            </w:pPr>
            <w:r>
              <w:t>Аллея Шахтеров по ул. Мира</w:t>
            </w:r>
          </w:p>
        </w:tc>
      </w:tr>
      <w:tr w:rsidR="004779FB">
        <w:tc>
          <w:tcPr>
            <w:tcW w:w="564" w:type="dxa"/>
            <w:vMerge w:val="restart"/>
          </w:tcPr>
          <w:p w:rsidR="004779FB" w:rsidRDefault="004779FB">
            <w:pPr>
              <w:pStyle w:val="ConsPlusNormal"/>
              <w:jc w:val="center"/>
            </w:pPr>
            <w:r>
              <w:t>17</w:t>
            </w:r>
          </w:p>
        </w:tc>
        <w:tc>
          <w:tcPr>
            <w:tcW w:w="2551" w:type="dxa"/>
            <w:vMerge w:val="restart"/>
          </w:tcPr>
          <w:p w:rsidR="004779FB" w:rsidRDefault="004779FB">
            <w:pPr>
              <w:pStyle w:val="ConsPlusNormal"/>
            </w:pPr>
            <w:r>
              <w:t>Ленинск-Кузнецкий городской округ</w:t>
            </w:r>
          </w:p>
        </w:tc>
        <w:tc>
          <w:tcPr>
            <w:tcW w:w="5953" w:type="dxa"/>
          </w:tcPr>
          <w:p w:rsidR="004779FB" w:rsidRDefault="004779FB">
            <w:pPr>
              <w:pStyle w:val="ConsPlusNormal"/>
            </w:pPr>
            <w:r>
              <w:t>Парк Здоровья</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Пионерский парк, 2-й этап</w:t>
            </w:r>
          </w:p>
        </w:tc>
      </w:tr>
      <w:tr w:rsidR="004779FB">
        <w:tc>
          <w:tcPr>
            <w:tcW w:w="564" w:type="dxa"/>
          </w:tcPr>
          <w:p w:rsidR="004779FB" w:rsidRDefault="004779FB">
            <w:pPr>
              <w:pStyle w:val="ConsPlusNormal"/>
              <w:jc w:val="center"/>
            </w:pPr>
            <w:r>
              <w:t>18</w:t>
            </w:r>
          </w:p>
        </w:tc>
        <w:tc>
          <w:tcPr>
            <w:tcW w:w="2551" w:type="dxa"/>
          </w:tcPr>
          <w:p w:rsidR="004779FB" w:rsidRDefault="004779FB">
            <w:pPr>
              <w:pStyle w:val="ConsPlusNormal"/>
            </w:pPr>
            <w:r>
              <w:t>Яшкинский муниципальный округ</w:t>
            </w:r>
          </w:p>
        </w:tc>
        <w:tc>
          <w:tcPr>
            <w:tcW w:w="5953" w:type="dxa"/>
            <w:vAlign w:val="center"/>
          </w:tcPr>
          <w:p w:rsidR="004779FB" w:rsidRDefault="004779FB">
            <w:pPr>
              <w:pStyle w:val="ConsPlusNormal"/>
            </w:pPr>
            <w:r>
              <w:t>Общественная территория между поселковым стадионом и МБОУ СОШ N 1, 3-й этап</w:t>
            </w:r>
          </w:p>
        </w:tc>
      </w:tr>
      <w:tr w:rsidR="004779FB">
        <w:tc>
          <w:tcPr>
            <w:tcW w:w="564" w:type="dxa"/>
            <w:vMerge w:val="restart"/>
          </w:tcPr>
          <w:p w:rsidR="004779FB" w:rsidRDefault="004779FB">
            <w:pPr>
              <w:pStyle w:val="ConsPlusNormal"/>
              <w:jc w:val="center"/>
            </w:pPr>
            <w:r>
              <w:t>19</w:t>
            </w:r>
          </w:p>
        </w:tc>
        <w:tc>
          <w:tcPr>
            <w:tcW w:w="2551" w:type="dxa"/>
            <w:vMerge w:val="restart"/>
          </w:tcPr>
          <w:p w:rsidR="004779FB" w:rsidRDefault="004779FB">
            <w:pPr>
              <w:pStyle w:val="ConsPlusNormal"/>
            </w:pPr>
            <w:r>
              <w:t>Гурьевский муниципальный округ</w:t>
            </w:r>
          </w:p>
        </w:tc>
        <w:tc>
          <w:tcPr>
            <w:tcW w:w="5953" w:type="dxa"/>
          </w:tcPr>
          <w:p w:rsidR="004779FB" w:rsidRDefault="004779FB">
            <w:pPr>
              <w:pStyle w:val="ConsPlusNormal"/>
            </w:pPr>
            <w:r>
              <w:t>Парк Победы, г. Салаир</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Сквер Рабочих Профессий, г. Гурьевск</w:t>
            </w:r>
          </w:p>
        </w:tc>
      </w:tr>
      <w:tr w:rsidR="004779FB">
        <w:tc>
          <w:tcPr>
            <w:tcW w:w="564" w:type="dxa"/>
            <w:vMerge w:val="restart"/>
          </w:tcPr>
          <w:p w:rsidR="004779FB" w:rsidRDefault="004779FB">
            <w:pPr>
              <w:pStyle w:val="ConsPlusNormal"/>
              <w:jc w:val="center"/>
            </w:pPr>
            <w:r>
              <w:t>20</w:t>
            </w:r>
          </w:p>
        </w:tc>
        <w:tc>
          <w:tcPr>
            <w:tcW w:w="2551" w:type="dxa"/>
            <w:vMerge w:val="restart"/>
          </w:tcPr>
          <w:p w:rsidR="004779FB" w:rsidRDefault="004779FB">
            <w:pPr>
              <w:pStyle w:val="ConsPlusNormal"/>
            </w:pPr>
            <w:r>
              <w:t>Мариинский муниципальный округ</w:t>
            </w:r>
          </w:p>
        </w:tc>
        <w:tc>
          <w:tcPr>
            <w:tcW w:w="5953" w:type="dxa"/>
          </w:tcPr>
          <w:p w:rsidR="004779FB" w:rsidRDefault="004779FB">
            <w:pPr>
              <w:pStyle w:val="ConsPlusNormal"/>
            </w:pPr>
            <w:r>
              <w:t>Аллея отдыха по ул. Ленина, Мариинское городское поселение</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Площадь Победы по ул. Центральной, Красноорловское сельское поселение</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Площадь по ул. Студенческая, д. 3а, Калининское сельское поселение</w:t>
            </w:r>
          </w:p>
        </w:tc>
      </w:tr>
      <w:tr w:rsidR="004779FB">
        <w:tc>
          <w:tcPr>
            <w:tcW w:w="564" w:type="dxa"/>
            <w:vMerge w:val="restart"/>
          </w:tcPr>
          <w:p w:rsidR="004779FB" w:rsidRDefault="004779FB">
            <w:pPr>
              <w:pStyle w:val="ConsPlusNormal"/>
              <w:jc w:val="center"/>
            </w:pPr>
            <w:r>
              <w:t>21</w:t>
            </w:r>
          </w:p>
        </w:tc>
        <w:tc>
          <w:tcPr>
            <w:tcW w:w="2551" w:type="dxa"/>
            <w:vMerge w:val="restart"/>
          </w:tcPr>
          <w:p w:rsidR="004779FB" w:rsidRDefault="004779FB">
            <w:pPr>
              <w:pStyle w:val="ConsPlusNormal"/>
            </w:pPr>
            <w:r>
              <w:t>Топкинский муниципальный округ</w:t>
            </w:r>
          </w:p>
        </w:tc>
        <w:tc>
          <w:tcPr>
            <w:tcW w:w="5953" w:type="dxa"/>
          </w:tcPr>
          <w:p w:rsidR="004779FB" w:rsidRDefault="004779FB">
            <w:pPr>
              <w:pStyle w:val="ConsPlusNormal"/>
            </w:pPr>
            <w:r>
              <w:t>Пешеходная дорожка по ул. Топкинской, от ул. Заводской до ул. Топкинской, д. 21</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Пешеходная дорожка по ул. Революции от д. 25 до д. 43</w:t>
            </w:r>
          </w:p>
        </w:tc>
      </w:tr>
      <w:tr w:rsidR="004779FB">
        <w:tc>
          <w:tcPr>
            <w:tcW w:w="564" w:type="dxa"/>
            <w:vMerge w:val="restart"/>
          </w:tcPr>
          <w:p w:rsidR="004779FB" w:rsidRDefault="004779FB">
            <w:pPr>
              <w:pStyle w:val="ConsPlusNormal"/>
              <w:jc w:val="center"/>
            </w:pPr>
            <w:r>
              <w:t>22</w:t>
            </w:r>
          </w:p>
        </w:tc>
        <w:tc>
          <w:tcPr>
            <w:tcW w:w="2551" w:type="dxa"/>
            <w:vMerge w:val="restart"/>
          </w:tcPr>
          <w:p w:rsidR="004779FB" w:rsidRDefault="004779FB">
            <w:pPr>
              <w:pStyle w:val="ConsPlusNormal"/>
            </w:pPr>
            <w:r>
              <w:t>Беловский городской округ</w:t>
            </w:r>
          </w:p>
        </w:tc>
        <w:tc>
          <w:tcPr>
            <w:tcW w:w="5953" w:type="dxa"/>
          </w:tcPr>
          <w:p w:rsidR="004779FB" w:rsidRDefault="004779FB">
            <w:pPr>
              <w:pStyle w:val="ConsPlusNormal"/>
            </w:pPr>
            <w:r>
              <w:t>Сквер стадиона "Грамотеинский"</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Сквер "Яблоневый цвет"</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tcPr>
          <w:p w:rsidR="004779FB" w:rsidRDefault="004779FB">
            <w:pPr>
              <w:pStyle w:val="ConsPlusNormal"/>
            </w:pPr>
            <w:r>
              <w:t>Парк "Новогородский", пгт Новый Городок</w:t>
            </w:r>
          </w:p>
        </w:tc>
      </w:tr>
      <w:tr w:rsidR="004779FB">
        <w:tc>
          <w:tcPr>
            <w:tcW w:w="564" w:type="dxa"/>
          </w:tcPr>
          <w:p w:rsidR="004779FB" w:rsidRDefault="004779FB">
            <w:pPr>
              <w:pStyle w:val="ConsPlusNormal"/>
              <w:jc w:val="center"/>
            </w:pPr>
            <w:r>
              <w:t>23</w:t>
            </w:r>
          </w:p>
        </w:tc>
        <w:tc>
          <w:tcPr>
            <w:tcW w:w="2551" w:type="dxa"/>
          </w:tcPr>
          <w:p w:rsidR="004779FB" w:rsidRDefault="004779FB">
            <w:pPr>
              <w:pStyle w:val="ConsPlusNormal"/>
            </w:pPr>
            <w:r>
              <w:t>Краснобродский городской округ</w:t>
            </w:r>
          </w:p>
        </w:tc>
        <w:tc>
          <w:tcPr>
            <w:tcW w:w="5953" w:type="dxa"/>
            <w:vAlign w:val="center"/>
          </w:tcPr>
          <w:p w:rsidR="004779FB" w:rsidRDefault="004779FB">
            <w:pPr>
              <w:pStyle w:val="ConsPlusNormal"/>
            </w:pPr>
            <w:r>
              <w:t>Сквер Детства, пгт Краснобродский, ул. Комсомольская, д. 20</w:t>
            </w:r>
          </w:p>
        </w:tc>
      </w:tr>
      <w:tr w:rsidR="004779FB">
        <w:tc>
          <w:tcPr>
            <w:tcW w:w="564" w:type="dxa"/>
          </w:tcPr>
          <w:p w:rsidR="004779FB" w:rsidRDefault="004779FB">
            <w:pPr>
              <w:pStyle w:val="ConsPlusNormal"/>
              <w:jc w:val="center"/>
            </w:pPr>
            <w:r>
              <w:t>24</w:t>
            </w:r>
          </w:p>
        </w:tc>
        <w:tc>
          <w:tcPr>
            <w:tcW w:w="2551" w:type="dxa"/>
          </w:tcPr>
          <w:p w:rsidR="004779FB" w:rsidRDefault="004779FB">
            <w:pPr>
              <w:pStyle w:val="ConsPlusNormal"/>
            </w:pPr>
            <w:r>
              <w:t>Тисульский муниципальный округ</w:t>
            </w:r>
          </w:p>
        </w:tc>
        <w:tc>
          <w:tcPr>
            <w:tcW w:w="5953" w:type="dxa"/>
            <w:vAlign w:val="center"/>
          </w:tcPr>
          <w:p w:rsidR="004779FB" w:rsidRDefault="004779FB">
            <w:pPr>
              <w:pStyle w:val="ConsPlusNormal"/>
            </w:pPr>
            <w:r>
              <w:t>Сквер "Новый", пгт Белогорск, ул. Юбилейная, д. 16</w:t>
            </w:r>
          </w:p>
        </w:tc>
      </w:tr>
      <w:tr w:rsidR="004779FB">
        <w:tc>
          <w:tcPr>
            <w:tcW w:w="564" w:type="dxa"/>
          </w:tcPr>
          <w:p w:rsidR="004779FB" w:rsidRDefault="004779FB">
            <w:pPr>
              <w:pStyle w:val="ConsPlusNormal"/>
              <w:jc w:val="center"/>
            </w:pPr>
            <w:r>
              <w:t>25</w:t>
            </w:r>
          </w:p>
        </w:tc>
        <w:tc>
          <w:tcPr>
            <w:tcW w:w="2551" w:type="dxa"/>
          </w:tcPr>
          <w:p w:rsidR="004779FB" w:rsidRDefault="004779FB">
            <w:pPr>
              <w:pStyle w:val="ConsPlusNormal"/>
            </w:pPr>
            <w:r>
              <w:t>Беловский муниципальный округ</w:t>
            </w:r>
          </w:p>
        </w:tc>
        <w:tc>
          <w:tcPr>
            <w:tcW w:w="5953" w:type="dxa"/>
            <w:vAlign w:val="center"/>
          </w:tcPr>
          <w:p w:rsidR="004779FB" w:rsidRDefault="004779FB">
            <w:pPr>
              <w:pStyle w:val="ConsPlusNormal"/>
            </w:pPr>
            <w:r>
              <w:t>Парк Отдыха, д. Ивановка, ул. Весенняя</w:t>
            </w:r>
          </w:p>
        </w:tc>
      </w:tr>
      <w:tr w:rsidR="004779FB">
        <w:tc>
          <w:tcPr>
            <w:tcW w:w="564" w:type="dxa"/>
            <w:vMerge w:val="restart"/>
          </w:tcPr>
          <w:p w:rsidR="004779FB" w:rsidRDefault="004779FB">
            <w:pPr>
              <w:pStyle w:val="ConsPlusNormal"/>
              <w:jc w:val="center"/>
            </w:pPr>
            <w:r>
              <w:t>26</w:t>
            </w:r>
          </w:p>
        </w:tc>
        <w:tc>
          <w:tcPr>
            <w:tcW w:w="2551" w:type="dxa"/>
            <w:vMerge w:val="restart"/>
          </w:tcPr>
          <w:p w:rsidR="004779FB" w:rsidRDefault="004779FB">
            <w:pPr>
              <w:pStyle w:val="ConsPlusNormal"/>
            </w:pPr>
            <w:r>
              <w:t>Кемеровский муниципальный округ</w:t>
            </w:r>
          </w:p>
        </w:tc>
        <w:tc>
          <w:tcPr>
            <w:tcW w:w="5953" w:type="dxa"/>
            <w:vAlign w:val="center"/>
          </w:tcPr>
          <w:p w:rsidR="004779FB" w:rsidRDefault="004779FB">
            <w:pPr>
              <w:pStyle w:val="ConsPlusNormal"/>
            </w:pPr>
            <w:r>
              <w:t>Парк "Зеленая зона", п. Металлплощадка, ул. Парковая</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Сквер, с. Верхотомское, ул. Советская</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Мини-сквер, п. Щегловский, ул. 60 лет ВЛКСМ</w:t>
            </w:r>
          </w:p>
        </w:tc>
      </w:tr>
      <w:tr w:rsidR="004779FB">
        <w:tc>
          <w:tcPr>
            <w:tcW w:w="564" w:type="dxa"/>
            <w:vMerge w:val="restart"/>
          </w:tcPr>
          <w:p w:rsidR="004779FB" w:rsidRDefault="004779FB">
            <w:pPr>
              <w:pStyle w:val="ConsPlusNormal"/>
              <w:jc w:val="center"/>
            </w:pPr>
            <w:r>
              <w:t>27</w:t>
            </w:r>
          </w:p>
        </w:tc>
        <w:tc>
          <w:tcPr>
            <w:tcW w:w="2551" w:type="dxa"/>
            <w:vMerge w:val="restart"/>
          </w:tcPr>
          <w:p w:rsidR="004779FB" w:rsidRDefault="004779FB">
            <w:pPr>
              <w:pStyle w:val="ConsPlusNormal"/>
            </w:pPr>
            <w:r>
              <w:t>Крапивинский муниципальный округ</w:t>
            </w:r>
          </w:p>
        </w:tc>
        <w:tc>
          <w:tcPr>
            <w:tcW w:w="5953" w:type="dxa"/>
            <w:vAlign w:val="center"/>
          </w:tcPr>
          <w:p w:rsidR="004779FB" w:rsidRDefault="004779FB">
            <w:pPr>
              <w:pStyle w:val="ConsPlusNormal"/>
            </w:pPr>
            <w:r>
              <w:t>Центральный бульвар, пгт Зеленогорский, 4-й этап</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Парк, пгт Крапивинский, ул. Юбилейная, д. 6, 4-й этап</w:t>
            </w:r>
          </w:p>
        </w:tc>
      </w:tr>
      <w:tr w:rsidR="004779FB">
        <w:tc>
          <w:tcPr>
            <w:tcW w:w="564" w:type="dxa"/>
            <w:vMerge w:val="restart"/>
          </w:tcPr>
          <w:p w:rsidR="004779FB" w:rsidRDefault="004779FB">
            <w:pPr>
              <w:pStyle w:val="ConsPlusNormal"/>
              <w:jc w:val="center"/>
            </w:pPr>
            <w:r>
              <w:t>28</w:t>
            </w:r>
          </w:p>
        </w:tc>
        <w:tc>
          <w:tcPr>
            <w:tcW w:w="2551" w:type="dxa"/>
            <w:vMerge w:val="restart"/>
          </w:tcPr>
          <w:p w:rsidR="004779FB" w:rsidRDefault="004779FB">
            <w:pPr>
              <w:pStyle w:val="ConsPlusNormal"/>
            </w:pPr>
            <w:r>
              <w:t>Юргинский муниципальный округ</w:t>
            </w:r>
          </w:p>
        </w:tc>
        <w:tc>
          <w:tcPr>
            <w:tcW w:w="5953" w:type="dxa"/>
          </w:tcPr>
          <w:p w:rsidR="004779FB" w:rsidRDefault="004779FB">
            <w:pPr>
              <w:pStyle w:val="ConsPlusNormal"/>
            </w:pPr>
            <w:r>
              <w:t>Парк Славы, д. Зеледеево, ул. Центральная, д. 65</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Сквер Славы, с. Проскоково, ул. Центральная, д. 59</w:t>
            </w:r>
          </w:p>
        </w:tc>
      </w:tr>
      <w:tr w:rsidR="004779FB">
        <w:tc>
          <w:tcPr>
            <w:tcW w:w="564" w:type="dxa"/>
          </w:tcPr>
          <w:p w:rsidR="004779FB" w:rsidRDefault="004779FB">
            <w:pPr>
              <w:pStyle w:val="ConsPlusNormal"/>
              <w:jc w:val="center"/>
            </w:pPr>
            <w:r>
              <w:t>29</w:t>
            </w:r>
          </w:p>
        </w:tc>
        <w:tc>
          <w:tcPr>
            <w:tcW w:w="2551" w:type="dxa"/>
          </w:tcPr>
          <w:p w:rsidR="004779FB" w:rsidRDefault="004779FB">
            <w:pPr>
              <w:pStyle w:val="ConsPlusNormal"/>
            </w:pPr>
            <w:r>
              <w:t>Спасское городское поселение, Таштагольский муниципальный район</w:t>
            </w:r>
          </w:p>
        </w:tc>
        <w:tc>
          <w:tcPr>
            <w:tcW w:w="5953" w:type="dxa"/>
            <w:vAlign w:val="center"/>
          </w:tcPr>
          <w:p w:rsidR="004779FB" w:rsidRDefault="004779FB">
            <w:pPr>
              <w:pStyle w:val="ConsPlusNormal"/>
            </w:pPr>
            <w:r>
              <w:t>Аллея Героев, пгт Спасск, ул. Клубная, д. 5, 2-й этап</w:t>
            </w:r>
          </w:p>
        </w:tc>
      </w:tr>
      <w:tr w:rsidR="004779FB">
        <w:tc>
          <w:tcPr>
            <w:tcW w:w="564" w:type="dxa"/>
          </w:tcPr>
          <w:p w:rsidR="004779FB" w:rsidRDefault="004779FB">
            <w:pPr>
              <w:pStyle w:val="ConsPlusNormal"/>
              <w:jc w:val="center"/>
            </w:pPr>
            <w:r>
              <w:t>30</w:t>
            </w:r>
          </w:p>
        </w:tc>
        <w:tc>
          <w:tcPr>
            <w:tcW w:w="2551" w:type="dxa"/>
          </w:tcPr>
          <w:p w:rsidR="004779FB" w:rsidRDefault="004779FB">
            <w:pPr>
              <w:pStyle w:val="ConsPlusNormal"/>
            </w:pPr>
            <w:r>
              <w:t>Казское городское поселение, Таштагольский муниципальный район</w:t>
            </w:r>
          </w:p>
        </w:tc>
        <w:tc>
          <w:tcPr>
            <w:tcW w:w="5953" w:type="dxa"/>
            <w:vAlign w:val="center"/>
          </w:tcPr>
          <w:p w:rsidR="004779FB" w:rsidRDefault="004779FB">
            <w:pPr>
              <w:pStyle w:val="ConsPlusNormal"/>
            </w:pPr>
            <w:r>
              <w:t>Парк Ветеранов, ул. Ленина, д. 7б, 4-й этап</w:t>
            </w:r>
          </w:p>
        </w:tc>
      </w:tr>
      <w:tr w:rsidR="004779FB">
        <w:tc>
          <w:tcPr>
            <w:tcW w:w="564" w:type="dxa"/>
          </w:tcPr>
          <w:p w:rsidR="004779FB" w:rsidRDefault="004779FB">
            <w:pPr>
              <w:pStyle w:val="ConsPlusNormal"/>
              <w:jc w:val="center"/>
            </w:pPr>
            <w:r>
              <w:t>31</w:t>
            </w:r>
          </w:p>
        </w:tc>
        <w:tc>
          <w:tcPr>
            <w:tcW w:w="2551" w:type="dxa"/>
          </w:tcPr>
          <w:p w:rsidR="004779FB" w:rsidRDefault="004779FB">
            <w:pPr>
              <w:pStyle w:val="ConsPlusNormal"/>
            </w:pPr>
            <w:r>
              <w:t>Темиртауское городское поселение, Таштагольский муниципальный район</w:t>
            </w:r>
          </w:p>
        </w:tc>
        <w:tc>
          <w:tcPr>
            <w:tcW w:w="5953" w:type="dxa"/>
            <w:vAlign w:val="center"/>
          </w:tcPr>
          <w:p w:rsidR="004779FB" w:rsidRDefault="004779FB">
            <w:pPr>
              <w:pStyle w:val="ConsPlusNormal"/>
            </w:pPr>
            <w:r>
              <w:t>Детская игровая площадка, ул. Центральная, д. 30/1, 2-й этап</w:t>
            </w:r>
          </w:p>
        </w:tc>
      </w:tr>
      <w:tr w:rsidR="004779FB">
        <w:tc>
          <w:tcPr>
            <w:tcW w:w="564" w:type="dxa"/>
          </w:tcPr>
          <w:p w:rsidR="004779FB" w:rsidRDefault="004779FB">
            <w:pPr>
              <w:pStyle w:val="ConsPlusNormal"/>
              <w:jc w:val="center"/>
            </w:pPr>
            <w:r>
              <w:t>32</w:t>
            </w:r>
          </w:p>
        </w:tc>
        <w:tc>
          <w:tcPr>
            <w:tcW w:w="2551" w:type="dxa"/>
          </w:tcPr>
          <w:p w:rsidR="004779FB" w:rsidRDefault="004779FB">
            <w:pPr>
              <w:pStyle w:val="ConsPlusNormal"/>
            </w:pPr>
            <w:r>
              <w:t>Ижморский муниципальный округ</w:t>
            </w:r>
          </w:p>
        </w:tc>
        <w:tc>
          <w:tcPr>
            <w:tcW w:w="5953" w:type="dxa"/>
            <w:vAlign w:val="center"/>
          </w:tcPr>
          <w:p w:rsidR="004779FB" w:rsidRDefault="004779FB">
            <w:pPr>
              <w:pStyle w:val="ConsPlusNormal"/>
            </w:pPr>
            <w:r>
              <w:t>Пешеходный тротуар, пгт Ижморский, ул. Западная, д. 1, ул. Ленинская, д. 43а</w:t>
            </w:r>
          </w:p>
        </w:tc>
      </w:tr>
      <w:tr w:rsidR="004779FB">
        <w:tc>
          <w:tcPr>
            <w:tcW w:w="564" w:type="dxa"/>
            <w:vMerge w:val="restart"/>
          </w:tcPr>
          <w:p w:rsidR="004779FB" w:rsidRDefault="004779FB">
            <w:pPr>
              <w:pStyle w:val="ConsPlusNormal"/>
              <w:jc w:val="center"/>
            </w:pPr>
            <w:r>
              <w:t>33</w:t>
            </w:r>
          </w:p>
        </w:tc>
        <w:tc>
          <w:tcPr>
            <w:tcW w:w="2551" w:type="dxa"/>
            <w:vMerge w:val="restart"/>
          </w:tcPr>
          <w:p w:rsidR="004779FB" w:rsidRDefault="004779FB">
            <w:pPr>
              <w:pStyle w:val="ConsPlusNormal"/>
            </w:pPr>
            <w:r>
              <w:t>Промышленновский муниципальный округ</w:t>
            </w:r>
          </w:p>
        </w:tc>
        <w:tc>
          <w:tcPr>
            <w:tcW w:w="5953" w:type="dxa"/>
            <w:vAlign w:val="center"/>
          </w:tcPr>
          <w:p w:rsidR="004779FB" w:rsidRDefault="004779FB">
            <w:pPr>
              <w:pStyle w:val="ConsPlusNormal"/>
            </w:pPr>
            <w:r>
              <w:t>Пешеходный тротуар, пгт Промышленная, ул. Кузбасская от д. 1 до д. 25</w:t>
            </w:r>
          </w:p>
        </w:tc>
      </w:tr>
      <w:tr w:rsidR="004779FB">
        <w:tc>
          <w:tcPr>
            <w:tcW w:w="564" w:type="dxa"/>
            <w:vMerge/>
          </w:tcPr>
          <w:p w:rsidR="004779FB" w:rsidRDefault="004779FB">
            <w:pPr>
              <w:spacing w:after="1" w:line="0" w:lineRule="atLeast"/>
            </w:pPr>
          </w:p>
        </w:tc>
        <w:tc>
          <w:tcPr>
            <w:tcW w:w="2551" w:type="dxa"/>
            <w:vMerge/>
          </w:tcPr>
          <w:p w:rsidR="004779FB" w:rsidRDefault="004779FB">
            <w:pPr>
              <w:spacing w:after="1" w:line="0" w:lineRule="atLeast"/>
            </w:pPr>
          </w:p>
        </w:tc>
        <w:tc>
          <w:tcPr>
            <w:tcW w:w="5953" w:type="dxa"/>
            <w:vAlign w:val="center"/>
          </w:tcPr>
          <w:p w:rsidR="004779FB" w:rsidRDefault="004779FB">
            <w:pPr>
              <w:pStyle w:val="ConsPlusNormal"/>
            </w:pPr>
            <w:r>
              <w:t>Пешеходный тротуар, пгт Промышленная, ул. Коммунистическая от д. 2 до д. 14</w:t>
            </w:r>
          </w:p>
        </w:tc>
      </w:tr>
      <w:tr w:rsidR="004779FB">
        <w:tc>
          <w:tcPr>
            <w:tcW w:w="564" w:type="dxa"/>
          </w:tcPr>
          <w:p w:rsidR="004779FB" w:rsidRDefault="004779FB">
            <w:pPr>
              <w:pStyle w:val="ConsPlusNormal"/>
              <w:jc w:val="center"/>
            </w:pPr>
            <w:r>
              <w:t>34</w:t>
            </w:r>
          </w:p>
        </w:tc>
        <w:tc>
          <w:tcPr>
            <w:tcW w:w="2551" w:type="dxa"/>
          </w:tcPr>
          <w:p w:rsidR="004779FB" w:rsidRDefault="004779FB">
            <w:pPr>
              <w:pStyle w:val="ConsPlusNormal"/>
            </w:pPr>
            <w:r>
              <w:t>Тяжинский муниципальный округ</w:t>
            </w:r>
          </w:p>
        </w:tc>
        <w:tc>
          <w:tcPr>
            <w:tcW w:w="5953" w:type="dxa"/>
            <w:vAlign w:val="center"/>
          </w:tcPr>
          <w:p w:rsidR="004779FB" w:rsidRDefault="004779FB">
            <w:pPr>
              <w:pStyle w:val="ConsPlusNormal"/>
            </w:pPr>
            <w:r>
              <w:t>Парк культуры и отдыха, пгт Тяжинский, ул. Школьная, д. 17б</w:t>
            </w:r>
          </w:p>
        </w:tc>
      </w:tr>
      <w:tr w:rsidR="004779FB">
        <w:tc>
          <w:tcPr>
            <w:tcW w:w="564" w:type="dxa"/>
          </w:tcPr>
          <w:p w:rsidR="004779FB" w:rsidRDefault="004779FB">
            <w:pPr>
              <w:pStyle w:val="ConsPlusNormal"/>
              <w:jc w:val="center"/>
            </w:pPr>
            <w:r>
              <w:t>35</w:t>
            </w:r>
          </w:p>
        </w:tc>
        <w:tc>
          <w:tcPr>
            <w:tcW w:w="2551" w:type="dxa"/>
          </w:tcPr>
          <w:p w:rsidR="004779FB" w:rsidRDefault="004779FB">
            <w:pPr>
              <w:pStyle w:val="ConsPlusNormal"/>
            </w:pPr>
            <w:r>
              <w:t>Ленинск-Кузнецкий муниципальный округ</w:t>
            </w:r>
          </w:p>
        </w:tc>
        <w:tc>
          <w:tcPr>
            <w:tcW w:w="5953" w:type="dxa"/>
          </w:tcPr>
          <w:p w:rsidR="004779FB" w:rsidRDefault="004779FB">
            <w:pPr>
              <w:pStyle w:val="ConsPlusNormal"/>
            </w:pPr>
            <w:r>
              <w:t>Сквер, п. ст. Егозово, ул. Полевая, д. 32а</w:t>
            </w:r>
          </w:p>
        </w:tc>
      </w:tr>
      <w:tr w:rsidR="004779FB">
        <w:tc>
          <w:tcPr>
            <w:tcW w:w="564" w:type="dxa"/>
          </w:tcPr>
          <w:p w:rsidR="004779FB" w:rsidRDefault="004779FB">
            <w:pPr>
              <w:pStyle w:val="ConsPlusNormal"/>
              <w:jc w:val="center"/>
            </w:pPr>
            <w:r>
              <w:t>36</w:t>
            </w:r>
          </w:p>
        </w:tc>
        <w:tc>
          <w:tcPr>
            <w:tcW w:w="2551" w:type="dxa"/>
          </w:tcPr>
          <w:p w:rsidR="004779FB" w:rsidRDefault="004779FB">
            <w:pPr>
              <w:pStyle w:val="ConsPlusNormal"/>
            </w:pPr>
            <w:r>
              <w:t>Яйский муниципальный округ</w:t>
            </w:r>
          </w:p>
        </w:tc>
        <w:tc>
          <w:tcPr>
            <w:tcW w:w="5953" w:type="dxa"/>
            <w:vAlign w:val="center"/>
          </w:tcPr>
          <w:p w:rsidR="004779FB" w:rsidRDefault="004779FB">
            <w:pPr>
              <w:pStyle w:val="ConsPlusNormal"/>
            </w:pPr>
            <w:r>
              <w:t>Площадь Советская, пгт Яя, ул. Советская, д. 17б</w:t>
            </w:r>
          </w:p>
        </w:tc>
      </w:tr>
    </w:tbl>
    <w:p w:rsidR="004779FB" w:rsidRDefault="004779FB">
      <w:pPr>
        <w:pStyle w:val="ConsPlusNormal"/>
        <w:jc w:val="both"/>
      </w:pPr>
    </w:p>
    <w:p w:rsidR="004779FB" w:rsidRDefault="004779FB">
      <w:pPr>
        <w:pStyle w:val="ConsPlusNormal"/>
        <w:ind w:firstLine="540"/>
        <w:jc w:val="both"/>
      </w:pPr>
      <w:r>
        <w:t>--------------------------------</w:t>
      </w:r>
    </w:p>
    <w:p w:rsidR="004779FB" w:rsidRDefault="004779FB">
      <w:pPr>
        <w:pStyle w:val="ConsPlusNormal"/>
        <w:spacing w:before="220"/>
        <w:ind w:firstLine="540"/>
        <w:jc w:val="both"/>
      </w:pPr>
      <w:bookmarkStart w:id="11" w:name="P9954"/>
      <w:bookmarkEnd w:id="11"/>
      <w:r>
        <w:t xml:space="preserve">&lt;*&gt; Муниципальные образования Кемеровской области - Кузбасса указаны в соответствии с </w:t>
      </w:r>
      <w:hyperlink r:id="rId152" w:history="1">
        <w:r>
          <w:rPr>
            <w:color w:val="0000FF"/>
          </w:rPr>
          <w:t>Законом</w:t>
        </w:r>
      </w:hyperlink>
      <w:r>
        <w:t xml:space="preserve"> Кемеровской области от 17.12.2004 N 104-ОЗ "О статусе и границах муниципальных образований".</w:t>
      </w:r>
    </w:p>
    <w:p w:rsidR="004779FB" w:rsidRDefault="004779FB">
      <w:pPr>
        <w:pStyle w:val="ConsPlusNormal"/>
        <w:spacing w:before="220"/>
        <w:ind w:firstLine="540"/>
        <w:jc w:val="both"/>
      </w:pPr>
      <w:r>
        <w:t>Победители Всероссийского конкурса лучших проектов создания комфортной городской среды:</w:t>
      </w:r>
    </w:p>
    <w:p w:rsidR="004779FB" w:rsidRDefault="004779FB">
      <w:pPr>
        <w:pStyle w:val="ConsPlusNormal"/>
        <w:spacing w:before="220"/>
        <w:ind w:firstLine="540"/>
        <w:jc w:val="both"/>
      </w:pPr>
      <w:r>
        <w:t>парк Металлургов, г. Гурьевск, Гурьевский муниципальный округ;</w:t>
      </w:r>
    </w:p>
    <w:p w:rsidR="004779FB" w:rsidRDefault="004779FB">
      <w:pPr>
        <w:pStyle w:val="ConsPlusNormal"/>
        <w:spacing w:before="220"/>
        <w:ind w:firstLine="540"/>
        <w:jc w:val="both"/>
      </w:pPr>
      <w:r>
        <w:t>парк семейного отдыха и развлечений имени Горького, Ленинск-Кузнецкий городской округ.</w:t>
      </w:r>
    </w:p>
    <w:p w:rsidR="004779FB" w:rsidRDefault="004779FB">
      <w:pPr>
        <w:pStyle w:val="ConsPlusNormal"/>
        <w:jc w:val="both"/>
      </w:pPr>
    </w:p>
    <w:p w:rsidR="004779FB" w:rsidRDefault="004779FB">
      <w:pPr>
        <w:pStyle w:val="ConsPlusTitle"/>
        <w:jc w:val="center"/>
        <w:outlineLvl w:val="3"/>
      </w:pPr>
      <w:r>
        <w:t>9.2.6. Адресный перечень общественных территорий,</w:t>
      </w:r>
    </w:p>
    <w:p w:rsidR="004779FB" w:rsidRDefault="004779FB">
      <w:pPr>
        <w:pStyle w:val="ConsPlusTitle"/>
        <w:jc w:val="center"/>
      </w:pPr>
      <w:r>
        <w:t>нуждающихся в благоустройстве (с учетом их физического</w:t>
      </w:r>
    </w:p>
    <w:p w:rsidR="004779FB" w:rsidRDefault="004779FB">
      <w:pPr>
        <w:pStyle w:val="ConsPlusTitle"/>
        <w:jc w:val="center"/>
      </w:pPr>
      <w:r>
        <w:t>состояния) и подлежащих благоустройству к концу 2024 года</w:t>
      </w:r>
    </w:p>
    <w:p w:rsidR="004779FB" w:rsidRDefault="004779FB">
      <w:pPr>
        <w:pStyle w:val="ConsPlusTitle"/>
        <w:jc w:val="center"/>
      </w:pPr>
      <w:r>
        <w:t>в период реализации регионального проекта &lt;*&gt;</w:t>
      </w:r>
    </w:p>
    <w:p w:rsidR="004779FB" w:rsidRDefault="004779FB">
      <w:pPr>
        <w:pStyle w:val="ConsPlusNormal"/>
        <w:jc w:val="center"/>
      </w:pPr>
      <w:r>
        <w:t xml:space="preserve">(введен </w:t>
      </w:r>
      <w:hyperlink r:id="rId153" w:history="1">
        <w:r>
          <w:rPr>
            <w:color w:val="0000FF"/>
          </w:rPr>
          <w:t>постановлением</w:t>
        </w:r>
      </w:hyperlink>
      <w:r>
        <w:t xml:space="preserve"> Правительства</w:t>
      </w:r>
    </w:p>
    <w:p w:rsidR="004779FB" w:rsidRDefault="004779FB">
      <w:pPr>
        <w:pStyle w:val="ConsPlusNormal"/>
        <w:jc w:val="center"/>
      </w:pPr>
      <w:r>
        <w:t>Кемеровской области - Кузбасса от 03.09.2021 N 537)</w:t>
      </w:r>
    </w:p>
    <w:p w:rsidR="004779FB" w:rsidRDefault="004779FB">
      <w:pPr>
        <w:pStyle w:val="ConsPlusNormal"/>
        <w:jc w:val="both"/>
      </w:pPr>
    </w:p>
    <w:p w:rsidR="004779FB" w:rsidRDefault="004779FB">
      <w:pPr>
        <w:pStyle w:val="ConsPlusNormal"/>
        <w:ind w:firstLine="540"/>
        <w:jc w:val="both"/>
      </w:pPr>
      <w:r>
        <w:t>--------------------------------</w:t>
      </w:r>
    </w:p>
    <w:p w:rsidR="004779FB" w:rsidRDefault="004779FB">
      <w:pPr>
        <w:pStyle w:val="ConsPlusNormal"/>
        <w:spacing w:before="220"/>
        <w:ind w:firstLine="540"/>
        <w:jc w:val="both"/>
      </w:pPr>
      <w:r>
        <w:t>&lt;*&gt; Адресный перечень общественных территорий, нуждающихся в благоустройстве (с учетом их физического состояния) и подлежащих благоустройству к концу 2024 года в период реализации регионального проекта, подлежит актуализации по результатам проведенных общественных обсуждений и рейтинговых голосований.</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4"/>
        <w:gridCol w:w="3279"/>
        <w:gridCol w:w="5216"/>
      </w:tblGrid>
      <w:tr w:rsidR="004779FB">
        <w:tc>
          <w:tcPr>
            <w:tcW w:w="564" w:type="dxa"/>
            <w:vAlign w:val="center"/>
          </w:tcPr>
          <w:p w:rsidR="004779FB" w:rsidRDefault="004779FB">
            <w:pPr>
              <w:pStyle w:val="ConsPlusNormal"/>
              <w:jc w:val="center"/>
            </w:pPr>
            <w:r>
              <w:t>N п/п МО</w:t>
            </w:r>
          </w:p>
        </w:tc>
        <w:tc>
          <w:tcPr>
            <w:tcW w:w="3279" w:type="dxa"/>
            <w:vAlign w:val="center"/>
          </w:tcPr>
          <w:p w:rsidR="004779FB" w:rsidRDefault="004779FB">
            <w:pPr>
              <w:pStyle w:val="ConsPlusNormal"/>
              <w:jc w:val="center"/>
            </w:pPr>
            <w:r>
              <w:t>Муниципальное образование</w:t>
            </w:r>
          </w:p>
        </w:tc>
        <w:tc>
          <w:tcPr>
            <w:tcW w:w="5216" w:type="dxa"/>
            <w:vAlign w:val="center"/>
          </w:tcPr>
          <w:p w:rsidR="004779FB" w:rsidRDefault="004779FB">
            <w:pPr>
              <w:pStyle w:val="ConsPlusNormal"/>
              <w:jc w:val="center"/>
            </w:pPr>
            <w:r>
              <w:t>Адресный перечень общественных территорий</w:t>
            </w:r>
          </w:p>
        </w:tc>
      </w:tr>
      <w:tr w:rsidR="004779FB">
        <w:tc>
          <w:tcPr>
            <w:tcW w:w="564" w:type="dxa"/>
            <w:vAlign w:val="center"/>
          </w:tcPr>
          <w:p w:rsidR="004779FB" w:rsidRDefault="004779FB">
            <w:pPr>
              <w:pStyle w:val="ConsPlusNormal"/>
              <w:jc w:val="center"/>
            </w:pPr>
            <w:r>
              <w:t>1</w:t>
            </w:r>
          </w:p>
        </w:tc>
        <w:tc>
          <w:tcPr>
            <w:tcW w:w="3279" w:type="dxa"/>
            <w:vAlign w:val="center"/>
          </w:tcPr>
          <w:p w:rsidR="004779FB" w:rsidRDefault="004779FB">
            <w:pPr>
              <w:pStyle w:val="ConsPlusNormal"/>
              <w:jc w:val="center"/>
            </w:pPr>
            <w:r>
              <w:t>2</w:t>
            </w:r>
          </w:p>
        </w:tc>
        <w:tc>
          <w:tcPr>
            <w:tcW w:w="5216" w:type="dxa"/>
            <w:vAlign w:val="center"/>
          </w:tcPr>
          <w:p w:rsidR="004779FB" w:rsidRDefault="004779FB">
            <w:pPr>
              <w:pStyle w:val="ConsPlusNormal"/>
              <w:jc w:val="center"/>
            </w:pPr>
            <w:r>
              <w:t>3</w:t>
            </w:r>
          </w:p>
        </w:tc>
      </w:tr>
      <w:tr w:rsidR="004779FB">
        <w:tc>
          <w:tcPr>
            <w:tcW w:w="564" w:type="dxa"/>
            <w:vMerge w:val="restart"/>
          </w:tcPr>
          <w:p w:rsidR="004779FB" w:rsidRDefault="004779FB">
            <w:pPr>
              <w:pStyle w:val="ConsPlusNormal"/>
              <w:jc w:val="center"/>
            </w:pPr>
            <w:r>
              <w:t>1</w:t>
            </w:r>
          </w:p>
        </w:tc>
        <w:tc>
          <w:tcPr>
            <w:tcW w:w="3279" w:type="dxa"/>
            <w:vMerge w:val="restart"/>
          </w:tcPr>
          <w:p w:rsidR="004779FB" w:rsidRDefault="004779FB">
            <w:pPr>
              <w:pStyle w:val="ConsPlusNormal"/>
            </w:pPr>
            <w:r>
              <w:t>Анжеро-Судженский городской округ</w:t>
            </w:r>
          </w:p>
        </w:tc>
        <w:tc>
          <w:tcPr>
            <w:tcW w:w="5216" w:type="dxa"/>
            <w:vAlign w:val="center"/>
          </w:tcPr>
          <w:p w:rsidR="004779FB" w:rsidRDefault="004779FB">
            <w:pPr>
              <w:pStyle w:val="ConsPlusNormal"/>
            </w:pPr>
            <w:r>
              <w:t>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в новом районе (Химзавод)</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ДК "Судженский"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"Борцам революции"</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по ул. 50 лет ВЛКСМ (площадь им. Матросова)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у РЦ "Радуга"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Общественная территория в северном районе</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у вокзала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Центральный парк</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у ДК "Центральный"</w:t>
            </w:r>
          </w:p>
        </w:tc>
      </w:tr>
      <w:tr w:rsidR="004779FB">
        <w:tc>
          <w:tcPr>
            <w:tcW w:w="564" w:type="dxa"/>
            <w:vMerge w:val="restart"/>
          </w:tcPr>
          <w:p w:rsidR="004779FB" w:rsidRDefault="004779FB">
            <w:pPr>
              <w:pStyle w:val="ConsPlusNormal"/>
              <w:jc w:val="center"/>
            </w:pPr>
            <w:r>
              <w:t>2</w:t>
            </w:r>
          </w:p>
        </w:tc>
        <w:tc>
          <w:tcPr>
            <w:tcW w:w="3279" w:type="dxa"/>
            <w:vMerge w:val="restart"/>
          </w:tcPr>
          <w:p w:rsidR="004779FB" w:rsidRDefault="004779FB">
            <w:pPr>
              <w:pStyle w:val="ConsPlusNormal"/>
            </w:pPr>
            <w:r>
              <w:t>Беловский городской округ</w:t>
            </w:r>
          </w:p>
        </w:tc>
        <w:tc>
          <w:tcPr>
            <w:tcW w:w="5216" w:type="dxa"/>
            <w:vAlign w:val="center"/>
          </w:tcPr>
          <w:p w:rsidR="004779FB" w:rsidRDefault="004779FB">
            <w:pPr>
              <w:pStyle w:val="ConsPlusNormal"/>
            </w:pPr>
            <w:r>
              <w:t>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"Юбилейный", пгт Бачатский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Спортплощадка, мкр. 8 марта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за домом по ул. Советской,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за домом по ул. Советской,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Детская площадка мкр. Телеут</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"Новогородский", пгт Новый Городок</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стадиона "Грамотеинский"</w:t>
            </w:r>
          </w:p>
        </w:tc>
      </w:tr>
      <w:tr w:rsidR="004779FB">
        <w:tc>
          <w:tcPr>
            <w:tcW w:w="564" w:type="dxa"/>
            <w:vMerge w:val="restart"/>
          </w:tcPr>
          <w:p w:rsidR="004779FB" w:rsidRDefault="004779FB">
            <w:pPr>
              <w:pStyle w:val="ConsPlusNormal"/>
              <w:jc w:val="center"/>
            </w:pPr>
            <w:r>
              <w:t>3</w:t>
            </w:r>
          </w:p>
        </w:tc>
        <w:tc>
          <w:tcPr>
            <w:tcW w:w="3279" w:type="dxa"/>
            <w:vMerge w:val="restart"/>
          </w:tcPr>
          <w:p w:rsidR="004779FB" w:rsidRDefault="004779FB">
            <w:pPr>
              <w:pStyle w:val="ConsPlusNormal"/>
            </w:pPr>
            <w:r>
              <w:t>Березовский городской округ</w:t>
            </w:r>
          </w:p>
        </w:tc>
        <w:tc>
          <w:tcPr>
            <w:tcW w:w="5216" w:type="dxa"/>
            <w:vAlign w:val="center"/>
          </w:tcPr>
          <w:p w:rsidR="004779FB" w:rsidRDefault="004779FB">
            <w:pPr>
              <w:pStyle w:val="ConsPlusNormal"/>
            </w:pPr>
            <w:r>
              <w:t>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(от памятника погибшим землякам до ДК п.ш. "Южная")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Улица Кирова (аллея от ДК Шахтеров до ул. Фурманова,</w:t>
            </w:r>
          </w:p>
          <w:p w:rsidR="004779FB" w:rsidRDefault="004779FB">
            <w:pPr>
              <w:pStyle w:val="ConsPlusNormal"/>
            </w:pPr>
            <w:r>
              <w:t>п.ш. "Березовская")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Тротуар по ул. Вахрушева п.ш. "Южная"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им. Волкова</w:t>
            </w:r>
          </w:p>
        </w:tc>
      </w:tr>
      <w:tr w:rsidR="004779FB">
        <w:tc>
          <w:tcPr>
            <w:tcW w:w="564" w:type="dxa"/>
            <w:vMerge w:val="restart"/>
          </w:tcPr>
          <w:p w:rsidR="004779FB" w:rsidRDefault="004779FB">
            <w:pPr>
              <w:pStyle w:val="ConsPlusNormal"/>
              <w:jc w:val="center"/>
            </w:pPr>
            <w:r>
              <w:t>4</w:t>
            </w:r>
          </w:p>
        </w:tc>
        <w:tc>
          <w:tcPr>
            <w:tcW w:w="3279" w:type="dxa"/>
            <w:vMerge w:val="restart"/>
          </w:tcPr>
          <w:p w:rsidR="004779FB" w:rsidRDefault="004779FB">
            <w:pPr>
              <w:pStyle w:val="ConsPlusNormal"/>
            </w:pPr>
            <w:r>
              <w:t>Калтанский городской округ</w:t>
            </w:r>
          </w:p>
        </w:tc>
        <w:tc>
          <w:tcPr>
            <w:tcW w:w="5216" w:type="dxa"/>
            <w:vAlign w:val="center"/>
          </w:tcPr>
          <w:p w:rsidR="004779FB" w:rsidRDefault="004779FB">
            <w:pPr>
              <w:pStyle w:val="ConsPlusNormal"/>
            </w:pPr>
            <w:r>
              <w:t>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Природный живой источник вблизи горы Солнечной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Сквер Предпринимателей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Площадь общественных мероприятий, п. Постоянный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Пешеходная зона по пр. Мира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Площадка для выгула животных</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Сквер кинотеатра "Молодежный"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Площадка для выгула собак, ул. Комсомольская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Зона отдыха района коттеджей, п. Малиновка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Привокзальная площадь, п. Малиновка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Природный живой источник, ул. Жданова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Район магазина "Мария-Ра", пр. Мира, д. 35б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Городской пляж</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Площадка для выгула животных</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Пешеходная зона, ул. Горького</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Аллея Кашинского в районе ул. Дзержинского, д. 48, п. Постоянный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Скейт-парк в районе пр. Мира, д. 11</w:t>
            </w:r>
          </w:p>
        </w:tc>
      </w:tr>
      <w:tr w:rsidR="004779FB">
        <w:tc>
          <w:tcPr>
            <w:tcW w:w="564" w:type="dxa"/>
            <w:vMerge w:val="restart"/>
          </w:tcPr>
          <w:p w:rsidR="004779FB" w:rsidRDefault="004779FB">
            <w:pPr>
              <w:pStyle w:val="ConsPlusNormal"/>
              <w:jc w:val="center"/>
            </w:pPr>
            <w:r>
              <w:t>5</w:t>
            </w:r>
          </w:p>
        </w:tc>
        <w:tc>
          <w:tcPr>
            <w:tcW w:w="3279" w:type="dxa"/>
            <w:vMerge w:val="restart"/>
          </w:tcPr>
          <w:p w:rsidR="004779FB" w:rsidRDefault="004779FB">
            <w:pPr>
              <w:pStyle w:val="ConsPlusNormal"/>
            </w:pPr>
            <w:r>
              <w:t>Город Кемерово</w:t>
            </w:r>
          </w:p>
        </w:tc>
        <w:tc>
          <w:tcPr>
            <w:tcW w:w="5216" w:type="dxa"/>
            <w:vAlign w:val="center"/>
          </w:tcPr>
          <w:p w:rsidR="004779FB" w:rsidRDefault="004779FB">
            <w:pPr>
              <w:pStyle w:val="ConsPlusNormal"/>
            </w:pPr>
            <w:r>
              <w:t>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Парк культуры и отдыха "Березовая роща", 2-й этап</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Пешеходная зона улицы Кирова, от пр. Советского до ул. Н.Островского Центрального района г. Кемерово</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Притомская набережная (1 - 3-й этапы)</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Сквер в мкр. N 68 ленинского района (пр. Комсомольский)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Сквер в мкр. N 15 "южный" заводского района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Бульвар Строителей, от пр. Химиков до ул. Марковцева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ул. Дзержинского, от площади Кирова до пр. Ленина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Сквер у областного суда по пр. Химиков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Сквер у храма по ул. Красной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Сквер у храма по пр. Притомскому</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Сквер у храма, на пересечении пр. Комсомольского и пр. Московского</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Памяти Шахтерам по пр. Шахтеров</w:t>
            </w:r>
          </w:p>
        </w:tc>
      </w:tr>
      <w:tr w:rsidR="004779FB">
        <w:tc>
          <w:tcPr>
            <w:tcW w:w="564" w:type="dxa"/>
            <w:vMerge w:val="restart"/>
          </w:tcPr>
          <w:p w:rsidR="004779FB" w:rsidRDefault="004779FB">
            <w:pPr>
              <w:pStyle w:val="ConsPlusNormal"/>
              <w:jc w:val="center"/>
            </w:pPr>
            <w:r>
              <w:t>6</w:t>
            </w:r>
          </w:p>
        </w:tc>
        <w:tc>
          <w:tcPr>
            <w:tcW w:w="3279" w:type="dxa"/>
            <w:vMerge w:val="restart"/>
          </w:tcPr>
          <w:p w:rsidR="004779FB" w:rsidRDefault="004779FB">
            <w:pPr>
              <w:pStyle w:val="ConsPlusNormal"/>
            </w:pPr>
            <w:r>
              <w:t>Краснобродский городской округ</w:t>
            </w:r>
          </w:p>
        </w:tc>
        <w:tc>
          <w:tcPr>
            <w:tcW w:w="5216" w:type="dxa"/>
            <w:vAlign w:val="center"/>
          </w:tcPr>
          <w:p w:rsidR="004779FB" w:rsidRDefault="004779FB">
            <w:pPr>
              <w:pStyle w:val="ConsPlusNormal"/>
            </w:pPr>
            <w:r>
              <w:t>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Тротуар, пер. Угольный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Тротуар, ул. Новая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отдыха</w:t>
            </w:r>
          </w:p>
        </w:tc>
      </w:tr>
      <w:tr w:rsidR="004779FB">
        <w:tc>
          <w:tcPr>
            <w:tcW w:w="564" w:type="dxa"/>
            <w:vMerge w:val="restart"/>
          </w:tcPr>
          <w:p w:rsidR="004779FB" w:rsidRDefault="004779FB">
            <w:pPr>
              <w:pStyle w:val="ConsPlusNormal"/>
              <w:jc w:val="center"/>
            </w:pPr>
            <w:r>
              <w:t>7</w:t>
            </w:r>
          </w:p>
        </w:tc>
        <w:tc>
          <w:tcPr>
            <w:tcW w:w="3279" w:type="dxa"/>
            <w:vMerge w:val="restart"/>
          </w:tcPr>
          <w:p w:rsidR="004779FB" w:rsidRDefault="004779FB">
            <w:pPr>
              <w:pStyle w:val="ConsPlusNormal"/>
            </w:pPr>
            <w:r>
              <w:t>Ленинск-Кузнецкий городской округ</w:t>
            </w:r>
          </w:p>
        </w:tc>
        <w:tc>
          <w:tcPr>
            <w:tcW w:w="5216" w:type="dxa"/>
            <w:vAlign w:val="center"/>
          </w:tcPr>
          <w:p w:rsidR="004779FB" w:rsidRDefault="004779FB">
            <w:pPr>
              <w:pStyle w:val="ConsPlusNormal"/>
            </w:pPr>
            <w:r>
              <w:t>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Пионерский парк</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по бульвару Клюева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Мартовского восстания по ул. Мусохранова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у ЦДК по пр. Кирова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по ул. Коммунистической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им. Горького</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Место первой шахты Кольчугинского рудника - шахты "Успех"</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Бульвар Химиков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Здоровья</w:t>
            </w:r>
          </w:p>
        </w:tc>
      </w:tr>
      <w:tr w:rsidR="004779FB">
        <w:tc>
          <w:tcPr>
            <w:tcW w:w="564" w:type="dxa"/>
            <w:vMerge w:val="restart"/>
          </w:tcPr>
          <w:p w:rsidR="004779FB" w:rsidRDefault="004779FB">
            <w:pPr>
              <w:pStyle w:val="ConsPlusNormal"/>
              <w:jc w:val="center"/>
            </w:pPr>
            <w:r>
              <w:t>8</w:t>
            </w:r>
          </w:p>
        </w:tc>
        <w:tc>
          <w:tcPr>
            <w:tcW w:w="3279" w:type="dxa"/>
            <w:vMerge w:val="restart"/>
          </w:tcPr>
          <w:p w:rsidR="004779FB" w:rsidRDefault="004779FB">
            <w:pPr>
              <w:pStyle w:val="ConsPlusNormal"/>
            </w:pPr>
            <w:r>
              <w:t>Междуреченский городской округ</w:t>
            </w:r>
          </w:p>
        </w:tc>
        <w:tc>
          <w:tcPr>
            <w:tcW w:w="5216" w:type="dxa"/>
            <w:vAlign w:val="center"/>
          </w:tcPr>
          <w:p w:rsidR="004779FB" w:rsidRDefault="004779FB">
            <w:pPr>
              <w:pStyle w:val="ConsPlusNormal"/>
            </w:pPr>
            <w:r>
              <w:t>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Территория от автовокзала до дамбы реки Уса по ул. Интернациональной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Территория у МБУК ДК им. В.И.Ленина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Территория возле перекрестка пр. Строителей и ул. Кузнецкая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Территория между автовокзалом и торговым центром "Район"</w:t>
            </w:r>
          </w:p>
        </w:tc>
      </w:tr>
      <w:tr w:rsidR="004779FB">
        <w:tc>
          <w:tcPr>
            <w:tcW w:w="564" w:type="dxa"/>
            <w:vMerge w:val="restart"/>
          </w:tcPr>
          <w:p w:rsidR="004779FB" w:rsidRDefault="004779FB">
            <w:pPr>
              <w:pStyle w:val="ConsPlusNormal"/>
              <w:jc w:val="center"/>
            </w:pPr>
            <w:r>
              <w:t>9</w:t>
            </w:r>
          </w:p>
        </w:tc>
        <w:tc>
          <w:tcPr>
            <w:tcW w:w="3279" w:type="dxa"/>
            <w:vMerge w:val="restart"/>
          </w:tcPr>
          <w:p w:rsidR="004779FB" w:rsidRDefault="004779FB">
            <w:pPr>
              <w:pStyle w:val="ConsPlusNormal"/>
            </w:pPr>
            <w:r>
              <w:t>Мысковский городской округ</w:t>
            </w:r>
          </w:p>
        </w:tc>
        <w:tc>
          <w:tcPr>
            <w:tcW w:w="5216" w:type="dxa"/>
            <w:vAlign w:val="center"/>
          </w:tcPr>
          <w:p w:rsidR="004779FB" w:rsidRDefault="004779FB">
            <w:pPr>
              <w:pStyle w:val="ConsPlusNormal"/>
            </w:pPr>
            <w:r>
              <w:t>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Воронина, 3-й этап</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Набережная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на территории СОК "Олимп"</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tcPr>
          <w:p w:rsidR="004779FB" w:rsidRDefault="004779FB">
            <w:pPr>
              <w:pStyle w:val="ConsPlusNormal"/>
            </w:pPr>
            <w:r>
              <w:t>Сквер</w:t>
            </w:r>
          </w:p>
        </w:tc>
      </w:tr>
      <w:tr w:rsidR="004779FB">
        <w:tc>
          <w:tcPr>
            <w:tcW w:w="564" w:type="dxa"/>
            <w:vMerge w:val="restart"/>
          </w:tcPr>
          <w:p w:rsidR="004779FB" w:rsidRDefault="004779FB">
            <w:pPr>
              <w:pStyle w:val="ConsPlusNormal"/>
              <w:jc w:val="center"/>
            </w:pPr>
            <w:r>
              <w:t>10</w:t>
            </w:r>
          </w:p>
        </w:tc>
        <w:tc>
          <w:tcPr>
            <w:tcW w:w="3279" w:type="dxa"/>
            <w:vMerge w:val="restart"/>
          </w:tcPr>
          <w:p w:rsidR="004779FB" w:rsidRDefault="004779FB">
            <w:pPr>
              <w:pStyle w:val="ConsPlusNormal"/>
            </w:pPr>
            <w:r>
              <w:t>Новокузнецкий городской округ</w:t>
            </w:r>
          </w:p>
        </w:tc>
        <w:tc>
          <w:tcPr>
            <w:tcW w:w="5216" w:type="dxa"/>
            <w:vAlign w:val="center"/>
          </w:tcPr>
          <w:p w:rsidR="004779FB" w:rsidRDefault="004779FB">
            <w:pPr>
              <w:pStyle w:val="ConsPlusNormal"/>
            </w:pPr>
            <w:r>
              <w:t>49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Томский бульвар, пр. Пионерский (юго-восточнее многоквартирных домов N N 58, 60, 62, 64)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зона по ул. Кирова (от многоквартирного дома N 103 до многоквартирного дома N 71)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по ул. Тольятти (западнее многоквартирного дома N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аллея от пр. Дружбы, д. 49 по ул. Грдины,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50 лет Центральному району, от ул. Тольятти, д. 60 до ул. Запорожская, д. 41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ул. Орджоникидзе, д. 23а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Бульвар имени В.П.Манеева, ул. Грдины (северо-восточнее многоквартирного дома N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у Храма во имя святых благоверных князя Петра и княгини Февронии на пересечении между ул. Кирова, д. 1 и пр. Энтузиастов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Маяковского с прилегающей территорией и набережной реки Аба, пр. Металлургов (юго-западнее многоквартирного дома N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Новокузнецкий парк культуры и отдыха им. Ю.А.Гагарина, ул. Спартака, д.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Комсомольской Славы, ул. Кирова - ул. Энтузиастов, Кирова д. 11/п</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прилегающий к административному зданию, пр. Дружбы, д. 39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от пр. Дружбы, д. 57 до ул. Грдины, д. 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от пр. Кузнецкстроевский, д. 39 до пр. Ермакова, д. 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от ул. Ноградской, д. 3 до ул. Ноградской,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Благоустройство дублирующего проезда проспекта Кузнецкстроевского с организацией пешеходной зоны</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между ул. Дагестанской и ул. Попова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Победы на ул. Громова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около здания администрации, ул. Левашова,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Набережная реки Аба пр. Металлургов, д. 38 - д. 40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аллея, пересечение ул. М.Тореза и пр. Советской Армии</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возле клуба "Патриот", пр. Советской Армии, д. 25а, д. 25б, ул. М.Тореза, д. 11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до проезжей части ул. М.Тореза, д. 22а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от ул. 40 лет ВЛКСМ, д. 114 до ул. М.Тореза, д. 105а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Клименко от ул. М.Тореза, д. 72а до М.Тореза, д. 61 и от ул. 40 лет ВЛКСМ, д. 66 до ул. М.Тореза, д. 59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по ул. Косыгина, д. 41 и детским садом N 241 (ул. Косыгина, д. 51а) и в сторону ул. Новоселов, д. 14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по ул. Косыгина, д. 61 - ул. Новоселов, д. 34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по ул. Новоселов, д. 38, д. 40, д. 44, д. 46, ул. Косыгина, д. 69б, д. 81, д. 83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по ул Звездова, д. 52 и ул. Авиаторов, д. 87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по ул. Косыгина, д. 5 и ул. Космонавтов, д. 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аллея вдоль открытого русла реки Петрик, пр. Авиаторов, д. 55, д. 55а, д. 57, д. 57а, д. 73, д. 73а, д. 75а, д. 101, д. 103, д. 107, д. 109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у ДК им. Дзержинского, ул. Макеевская, д. 6а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общественных мероприятий территориального управления "Листвяги", ул. Кубинская,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общественных мероприятий разъезда Абагур, ул. Шаумяна - ул. Спортивная,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Правобережные "Топольники", правый берег парка "Топольники"</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Братьев Гаденовых, ул. Братьев Гаденовых от д. 8 до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Новаторов, ул. Новаторов, д. 3, д. 5, д. 7, д. 9, д. 15 - ул. Пржевальского, д. 7,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Бульвар по ул. Дузенко вдоль домов ул. Дузенко, д. 5а и ул. Радищева, д. 36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зона (дамба) вдоль берега р. Томь от ул. Тузовского, д. 30 до ул. Кольской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Шахтерской Славы, ул. 40 лет Победы</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по ул. Дузенко, д. 37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Шолохова, ул. Шолохова, д. 9 - д. 13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у ДК им. В.В.Маяковского, ул. Пушкина, д. 26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ДК 19 Партсъезда, ул. Мурманская, д. 24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зона квартала А Новобайдаевского микрорайона между ул. Зорге и ул. Шолохова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перед ДК Маяковского, ул. Пушкина, д. 24 - д. 25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по ул. Разведчиков, восточнее общественного здания N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общественных мероприятий Новоильинского района по пр. Архитекторов, восточнее многоквартирного дома N 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по ул. Смирнова, д. 11</w:t>
            </w:r>
          </w:p>
        </w:tc>
      </w:tr>
      <w:tr w:rsidR="004779FB">
        <w:tc>
          <w:tcPr>
            <w:tcW w:w="564" w:type="dxa"/>
            <w:vMerge w:val="restart"/>
          </w:tcPr>
          <w:p w:rsidR="004779FB" w:rsidRDefault="004779FB">
            <w:pPr>
              <w:pStyle w:val="ConsPlusNormal"/>
              <w:jc w:val="center"/>
            </w:pPr>
            <w:r>
              <w:t>11</w:t>
            </w:r>
          </w:p>
        </w:tc>
        <w:tc>
          <w:tcPr>
            <w:tcW w:w="3279" w:type="dxa"/>
            <w:vMerge w:val="restart"/>
          </w:tcPr>
          <w:p w:rsidR="004779FB" w:rsidRDefault="004779FB">
            <w:pPr>
              <w:pStyle w:val="ConsPlusNormal"/>
            </w:pPr>
            <w:r>
              <w:t>Осинниковский городской округ</w:t>
            </w:r>
          </w:p>
        </w:tc>
        <w:tc>
          <w:tcPr>
            <w:tcW w:w="5216" w:type="dxa"/>
            <w:vAlign w:val="center"/>
          </w:tcPr>
          <w:p w:rsidR="004779FB" w:rsidRDefault="004779FB">
            <w:pPr>
              <w:pStyle w:val="ConsPlusNormal"/>
            </w:pPr>
            <w:r>
              <w:t>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Городской парк, ул. Проезд магистральный, участок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Городской парк, ул. Проезд магистральный, участок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Городской парк, ул. Проезд магистральный, участок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"Мир", п. Тайжина, г. Осинники</w:t>
            </w:r>
          </w:p>
        </w:tc>
      </w:tr>
      <w:tr w:rsidR="004779FB">
        <w:tc>
          <w:tcPr>
            <w:tcW w:w="564" w:type="dxa"/>
            <w:vMerge w:val="restart"/>
          </w:tcPr>
          <w:p w:rsidR="004779FB" w:rsidRDefault="004779FB">
            <w:pPr>
              <w:pStyle w:val="ConsPlusNormal"/>
              <w:jc w:val="center"/>
            </w:pPr>
            <w:r>
              <w:t>12</w:t>
            </w:r>
          </w:p>
        </w:tc>
        <w:tc>
          <w:tcPr>
            <w:tcW w:w="3279" w:type="dxa"/>
            <w:vMerge w:val="restart"/>
          </w:tcPr>
          <w:p w:rsidR="004779FB" w:rsidRDefault="004779FB">
            <w:pPr>
              <w:pStyle w:val="ConsPlusNormal"/>
            </w:pPr>
            <w:r>
              <w:t>Полысаевский городской округ</w:t>
            </w:r>
          </w:p>
        </w:tc>
        <w:tc>
          <w:tcPr>
            <w:tcW w:w="5216" w:type="dxa"/>
            <w:vAlign w:val="center"/>
          </w:tcPr>
          <w:p w:rsidR="004779FB" w:rsidRDefault="004779FB">
            <w:pPr>
              <w:pStyle w:val="ConsPlusNormal"/>
            </w:pPr>
            <w:r>
              <w:t>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"Единый Кузбасс", Пешеходная зона Космонавтов, д. 88 - д. 92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Ветеранов, 13-й квартал</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имени Суворова, 1-й этап</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имени Суворова, 2-й этап</w:t>
            </w:r>
          </w:p>
        </w:tc>
      </w:tr>
      <w:tr w:rsidR="004779FB">
        <w:tc>
          <w:tcPr>
            <w:tcW w:w="564" w:type="dxa"/>
            <w:vMerge w:val="restart"/>
          </w:tcPr>
          <w:p w:rsidR="004779FB" w:rsidRDefault="004779FB">
            <w:pPr>
              <w:pStyle w:val="ConsPlusNormal"/>
              <w:jc w:val="center"/>
            </w:pPr>
            <w:r>
              <w:t>13</w:t>
            </w:r>
          </w:p>
        </w:tc>
        <w:tc>
          <w:tcPr>
            <w:tcW w:w="3279" w:type="dxa"/>
            <w:vMerge w:val="restart"/>
          </w:tcPr>
          <w:p w:rsidR="004779FB" w:rsidRDefault="004779FB">
            <w:pPr>
              <w:pStyle w:val="ConsPlusNormal"/>
            </w:pPr>
            <w:r>
              <w:t>Прокопьевский городской округ</w:t>
            </w:r>
          </w:p>
        </w:tc>
        <w:tc>
          <w:tcPr>
            <w:tcW w:w="5216" w:type="dxa"/>
            <w:vAlign w:val="center"/>
          </w:tcPr>
          <w:p w:rsidR="004779FB" w:rsidRDefault="004779FB">
            <w:pPr>
              <w:pStyle w:val="ConsPlusNormal"/>
            </w:pPr>
            <w:r>
              <w:t>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Тырганский парк, 2-й, 3-й этапы</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у ДК "Северный маганак", 1-й, 2-й этапы</w:t>
            </w:r>
          </w:p>
        </w:tc>
      </w:tr>
      <w:tr w:rsidR="004779FB">
        <w:tc>
          <w:tcPr>
            <w:tcW w:w="564" w:type="dxa"/>
            <w:vMerge w:val="restart"/>
          </w:tcPr>
          <w:p w:rsidR="004779FB" w:rsidRDefault="004779FB">
            <w:pPr>
              <w:pStyle w:val="ConsPlusNormal"/>
              <w:jc w:val="center"/>
            </w:pPr>
            <w:r>
              <w:t>14</w:t>
            </w:r>
          </w:p>
        </w:tc>
        <w:tc>
          <w:tcPr>
            <w:tcW w:w="3279" w:type="dxa"/>
            <w:vMerge w:val="restart"/>
          </w:tcPr>
          <w:p w:rsidR="004779FB" w:rsidRDefault="004779FB">
            <w:pPr>
              <w:pStyle w:val="ConsPlusNormal"/>
            </w:pPr>
            <w:r>
              <w:t>Тайгинский городской округ</w:t>
            </w:r>
          </w:p>
        </w:tc>
        <w:tc>
          <w:tcPr>
            <w:tcW w:w="5216" w:type="dxa"/>
            <w:vAlign w:val="center"/>
          </w:tcPr>
          <w:p w:rsidR="004779FB" w:rsidRDefault="004779FB">
            <w:pPr>
              <w:pStyle w:val="ConsPlusNormal"/>
            </w:pPr>
            <w:r>
              <w:t>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в районе жилых домов по ул. 40 лет Октября, д. 27, д. 29, д. 29а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Агитационная площадка в районе жилых домов по Ул. Лермонтова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"Юбилейный"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Спортивная площадка в районе жилых домов по Ул. Лермонтова - ул. Щетинкина</w:t>
            </w:r>
          </w:p>
        </w:tc>
      </w:tr>
      <w:tr w:rsidR="004779FB">
        <w:tc>
          <w:tcPr>
            <w:tcW w:w="564" w:type="dxa"/>
            <w:vMerge w:val="restart"/>
          </w:tcPr>
          <w:p w:rsidR="004779FB" w:rsidRDefault="004779FB">
            <w:pPr>
              <w:pStyle w:val="ConsPlusNormal"/>
              <w:jc w:val="center"/>
            </w:pPr>
            <w:r>
              <w:t>15</w:t>
            </w:r>
          </w:p>
        </w:tc>
        <w:tc>
          <w:tcPr>
            <w:tcW w:w="3279" w:type="dxa"/>
            <w:vMerge w:val="restart"/>
          </w:tcPr>
          <w:p w:rsidR="004779FB" w:rsidRDefault="004779FB">
            <w:pPr>
              <w:pStyle w:val="ConsPlusNormal"/>
            </w:pPr>
            <w:r>
              <w:t>Юргинский городской округ</w:t>
            </w:r>
          </w:p>
        </w:tc>
        <w:tc>
          <w:tcPr>
            <w:tcW w:w="5216" w:type="dxa"/>
            <w:vAlign w:val="center"/>
          </w:tcPr>
          <w:p w:rsidR="004779FB" w:rsidRDefault="004779FB">
            <w:pPr>
              <w:pStyle w:val="ConsPlusNormal"/>
            </w:pPr>
            <w:r>
              <w:t>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Бульвар, пр. Победы 1-й микрорайон, от ул. Павлова до ул. Кирова, 2-й этап</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Машиностроителей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Микросквер в районе кинотеатра "Эра"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Бульвар пр. Победы, 3-й микрорайон</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"Строитель"</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Прилегающая территория к памятнику "50 лет СССР"</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им. Г.В.Басырова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перед ДК "Победа"</w:t>
            </w:r>
          </w:p>
        </w:tc>
      </w:tr>
      <w:tr w:rsidR="004779FB">
        <w:tc>
          <w:tcPr>
            <w:tcW w:w="564" w:type="dxa"/>
            <w:vMerge w:val="restart"/>
          </w:tcPr>
          <w:p w:rsidR="004779FB" w:rsidRDefault="004779FB">
            <w:pPr>
              <w:pStyle w:val="ConsPlusNormal"/>
              <w:jc w:val="center"/>
            </w:pPr>
            <w:r>
              <w:t>16</w:t>
            </w:r>
          </w:p>
        </w:tc>
        <w:tc>
          <w:tcPr>
            <w:tcW w:w="3279" w:type="dxa"/>
            <w:vMerge w:val="restart"/>
          </w:tcPr>
          <w:p w:rsidR="004779FB" w:rsidRDefault="004779FB">
            <w:pPr>
              <w:pStyle w:val="ConsPlusNormal"/>
            </w:pPr>
            <w:r>
              <w:t>Беловский муниципальный округ</w:t>
            </w:r>
          </w:p>
        </w:tc>
        <w:tc>
          <w:tcPr>
            <w:tcW w:w="5216" w:type="dxa"/>
            <w:vAlign w:val="center"/>
          </w:tcPr>
          <w:p w:rsidR="004779FB" w:rsidRDefault="004779FB">
            <w:pPr>
              <w:pStyle w:val="ConsPlusNormal"/>
            </w:pPr>
            <w:r>
              <w:t>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Общественная территория с. Менчереп, ул. Новая,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Общественная территория "Парк Победы", с. Заринское</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Спортивная площадка, с. Новобачаты, ул. Советская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Автогородок, с. Евтино, ул. Почтовая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"Молодежный", с. Каракан, ул. Центральная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Стадион "Горняк", п. Новый Каракан, ул. Содружества</w:t>
            </w:r>
          </w:p>
        </w:tc>
      </w:tr>
      <w:tr w:rsidR="004779FB">
        <w:tc>
          <w:tcPr>
            <w:tcW w:w="564" w:type="dxa"/>
            <w:vMerge w:val="restart"/>
          </w:tcPr>
          <w:p w:rsidR="004779FB" w:rsidRDefault="004779FB">
            <w:pPr>
              <w:pStyle w:val="ConsPlusNormal"/>
              <w:jc w:val="center"/>
            </w:pPr>
            <w:r>
              <w:t>17</w:t>
            </w:r>
          </w:p>
        </w:tc>
        <w:tc>
          <w:tcPr>
            <w:tcW w:w="3279" w:type="dxa"/>
            <w:vMerge w:val="restart"/>
          </w:tcPr>
          <w:p w:rsidR="004779FB" w:rsidRDefault="004779FB">
            <w:pPr>
              <w:pStyle w:val="ConsPlusNormal"/>
            </w:pPr>
            <w:r>
              <w:t>Белогорское городское поселение, Тисульский муниципальный округ</w:t>
            </w:r>
          </w:p>
        </w:tc>
        <w:tc>
          <w:tcPr>
            <w:tcW w:w="5216" w:type="dxa"/>
            <w:vAlign w:val="center"/>
          </w:tcPr>
          <w:p w:rsidR="004779FB" w:rsidRDefault="004779FB">
            <w:pPr>
              <w:pStyle w:val="ConsPlusNormal"/>
            </w:pPr>
            <w:r>
              <w:t>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"Солнечный", ул. Строителей, 3-й этап</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Стадион "Металлург"</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"Комсомольский", ул. Комсомольская, 1-й этап</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"Комсомольский", ул. Комсомольская, 2-й этап</w:t>
            </w:r>
          </w:p>
        </w:tc>
      </w:tr>
      <w:tr w:rsidR="004779FB">
        <w:tc>
          <w:tcPr>
            <w:tcW w:w="564" w:type="dxa"/>
            <w:vMerge w:val="restart"/>
          </w:tcPr>
          <w:p w:rsidR="004779FB" w:rsidRDefault="004779FB">
            <w:pPr>
              <w:pStyle w:val="ConsPlusNormal"/>
              <w:jc w:val="center"/>
            </w:pPr>
            <w:r>
              <w:t>18</w:t>
            </w:r>
          </w:p>
        </w:tc>
        <w:tc>
          <w:tcPr>
            <w:tcW w:w="3279" w:type="dxa"/>
            <w:vMerge w:val="restart"/>
          </w:tcPr>
          <w:p w:rsidR="004779FB" w:rsidRDefault="004779FB">
            <w:pPr>
              <w:pStyle w:val="ConsPlusNormal"/>
            </w:pPr>
            <w:r>
              <w:t>Гурьевское городское поселение, Гурьевский муниципальный округ</w:t>
            </w:r>
          </w:p>
        </w:tc>
        <w:tc>
          <w:tcPr>
            <w:tcW w:w="5216" w:type="dxa"/>
            <w:vAlign w:val="center"/>
          </w:tcPr>
          <w:p w:rsidR="004779FB" w:rsidRDefault="004779FB">
            <w:pPr>
              <w:pStyle w:val="ConsPlusNormal"/>
            </w:pPr>
            <w:r>
              <w:t>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Памятник С. Есенину</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Монумент воинам-гурьянам, погибшим в годы Великой Отечественной войны</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Горняков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Героев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Афганцев</w:t>
            </w:r>
          </w:p>
        </w:tc>
      </w:tr>
      <w:tr w:rsidR="004779FB">
        <w:tc>
          <w:tcPr>
            <w:tcW w:w="564" w:type="dxa"/>
            <w:vMerge w:val="restart"/>
          </w:tcPr>
          <w:p w:rsidR="004779FB" w:rsidRDefault="004779FB">
            <w:pPr>
              <w:pStyle w:val="ConsPlusNormal"/>
              <w:jc w:val="center"/>
            </w:pPr>
            <w:r>
              <w:t>19</w:t>
            </w:r>
          </w:p>
        </w:tc>
        <w:tc>
          <w:tcPr>
            <w:tcW w:w="3279" w:type="dxa"/>
            <w:vMerge w:val="restart"/>
          </w:tcPr>
          <w:p w:rsidR="004779FB" w:rsidRDefault="004779FB">
            <w:pPr>
              <w:pStyle w:val="ConsPlusNormal"/>
            </w:pPr>
            <w:r>
              <w:t>Салаирское городское поселение, Гурьевский муниципальный округ</w:t>
            </w:r>
          </w:p>
        </w:tc>
        <w:tc>
          <w:tcPr>
            <w:tcW w:w="5216" w:type="dxa"/>
            <w:vAlign w:val="center"/>
          </w:tcPr>
          <w:p w:rsidR="004779FB" w:rsidRDefault="004779FB">
            <w:pPr>
              <w:pStyle w:val="ConsPlusNormal"/>
            </w:pPr>
            <w:r>
              <w:t>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К.Маркса, д. 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Молодежная, д. 100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Гагарина, д. 38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зона ул. Матросова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Скейт-парк, ул. Матросова, д. 28</w:t>
            </w:r>
          </w:p>
        </w:tc>
      </w:tr>
      <w:tr w:rsidR="004779FB">
        <w:tc>
          <w:tcPr>
            <w:tcW w:w="564" w:type="dxa"/>
            <w:vMerge w:val="restart"/>
          </w:tcPr>
          <w:p w:rsidR="004779FB" w:rsidRDefault="004779FB">
            <w:pPr>
              <w:pStyle w:val="ConsPlusNormal"/>
              <w:jc w:val="center"/>
            </w:pPr>
            <w:r>
              <w:t>20</w:t>
            </w:r>
          </w:p>
        </w:tc>
        <w:tc>
          <w:tcPr>
            <w:tcW w:w="3279" w:type="dxa"/>
            <w:vMerge w:val="restart"/>
          </w:tcPr>
          <w:p w:rsidR="004779FB" w:rsidRDefault="004779FB">
            <w:pPr>
              <w:pStyle w:val="ConsPlusNormal"/>
            </w:pPr>
            <w:r>
              <w:t>Ижморский муниципальный округ</w:t>
            </w:r>
          </w:p>
        </w:tc>
        <w:tc>
          <w:tcPr>
            <w:tcW w:w="5216" w:type="dxa"/>
            <w:vAlign w:val="center"/>
          </w:tcPr>
          <w:p w:rsidR="004779FB" w:rsidRDefault="004779FB">
            <w:pPr>
              <w:pStyle w:val="ConsPlusNormal"/>
            </w:pPr>
            <w:r>
              <w:t>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пгт Ижморский, ул. Ленинская, д. 84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пгт Ижморский, ул. Западная, д. 1, ул. Ленинская, д. 43а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пгт Ижморский, ул. Ленинская, от магазина "Мария-Ра" до магазина "Магнит"</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пгт Ижморский, ул. Ленинская, д. 80 - д. 94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пгт Ижморский, с. Ижморка 2-я, ул. Ф.Москалева, д. 53б</w:t>
            </w:r>
          </w:p>
        </w:tc>
      </w:tr>
      <w:tr w:rsidR="004779FB">
        <w:tc>
          <w:tcPr>
            <w:tcW w:w="564" w:type="dxa"/>
            <w:vMerge w:val="restart"/>
          </w:tcPr>
          <w:p w:rsidR="004779FB" w:rsidRDefault="004779FB">
            <w:pPr>
              <w:pStyle w:val="ConsPlusNormal"/>
              <w:jc w:val="center"/>
            </w:pPr>
            <w:r>
              <w:t>21</w:t>
            </w:r>
          </w:p>
        </w:tc>
        <w:tc>
          <w:tcPr>
            <w:tcW w:w="3279" w:type="dxa"/>
            <w:vMerge w:val="restart"/>
          </w:tcPr>
          <w:p w:rsidR="004779FB" w:rsidRDefault="004779FB">
            <w:pPr>
              <w:pStyle w:val="ConsPlusNormal"/>
            </w:pPr>
            <w:r>
              <w:t>Кемеровский муниципальный округ</w:t>
            </w:r>
          </w:p>
        </w:tc>
        <w:tc>
          <w:tcPr>
            <w:tcW w:w="5216" w:type="dxa"/>
            <w:vAlign w:val="center"/>
          </w:tcPr>
          <w:p w:rsidR="004779FB" w:rsidRDefault="004779FB">
            <w:pPr>
              <w:pStyle w:val="ConsPlusNormal"/>
            </w:pPr>
            <w:r>
              <w:t>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с. Мазурово, ул. Советская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с. Верхотомское, ул. Советская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с. Андреевка, ул. Советская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д. Силино, ул. Центральная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д. Сухая речка, ул. Школьная</w:t>
            </w:r>
          </w:p>
        </w:tc>
      </w:tr>
      <w:tr w:rsidR="004779FB">
        <w:tc>
          <w:tcPr>
            <w:tcW w:w="564" w:type="dxa"/>
            <w:vMerge w:val="restart"/>
          </w:tcPr>
          <w:p w:rsidR="004779FB" w:rsidRDefault="004779FB">
            <w:pPr>
              <w:pStyle w:val="ConsPlusNormal"/>
              <w:jc w:val="center"/>
            </w:pPr>
            <w:r>
              <w:t>22</w:t>
            </w:r>
          </w:p>
        </w:tc>
        <w:tc>
          <w:tcPr>
            <w:tcW w:w="3279" w:type="dxa"/>
            <w:vMerge w:val="restart"/>
          </w:tcPr>
          <w:p w:rsidR="004779FB" w:rsidRDefault="004779FB">
            <w:pPr>
              <w:pStyle w:val="ConsPlusNormal"/>
            </w:pPr>
            <w:r>
              <w:t>Крапивинский муниципальный округ</w:t>
            </w:r>
          </w:p>
        </w:tc>
        <w:tc>
          <w:tcPr>
            <w:tcW w:w="5216" w:type="dxa"/>
            <w:vAlign w:val="center"/>
          </w:tcPr>
          <w:p w:rsidR="004779FB" w:rsidRDefault="004779FB">
            <w:pPr>
              <w:pStyle w:val="ConsPlusNormal"/>
            </w:pPr>
            <w:r>
              <w:t>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Центральный бульвар, пгт Зеленогорский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Победителей, пгт Крапивинский, ул. Юбилейная, д. 6, 3-й этап</w:t>
            </w:r>
          </w:p>
        </w:tc>
      </w:tr>
      <w:tr w:rsidR="004779FB">
        <w:tc>
          <w:tcPr>
            <w:tcW w:w="564" w:type="dxa"/>
            <w:vMerge w:val="restart"/>
          </w:tcPr>
          <w:p w:rsidR="004779FB" w:rsidRDefault="004779FB">
            <w:pPr>
              <w:pStyle w:val="ConsPlusNormal"/>
              <w:jc w:val="center"/>
            </w:pPr>
            <w:r>
              <w:t>23</w:t>
            </w:r>
          </w:p>
        </w:tc>
        <w:tc>
          <w:tcPr>
            <w:tcW w:w="3279" w:type="dxa"/>
            <w:vMerge w:val="restart"/>
          </w:tcPr>
          <w:p w:rsidR="004779FB" w:rsidRDefault="004779FB">
            <w:pPr>
              <w:pStyle w:val="ConsPlusNormal"/>
            </w:pPr>
            <w:r>
              <w:t>Ленинск-Кузнецкий муниципальный округ</w:t>
            </w:r>
          </w:p>
        </w:tc>
        <w:tc>
          <w:tcPr>
            <w:tcW w:w="5216" w:type="dxa"/>
            <w:vAlign w:val="center"/>
          </w:tcPr>
          <w:p w:rsidR="004779FB" w:rsidRDefault="004779FB">
            <w:pPr>
              <w:pStyle w:val="ConsPlusNormal"/>
            </w:pPr>
            <w:r>
              <w:t>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 Мирный, ул. Весенняя, д. 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 Мирный, ул. Весенняя, д. 25а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с. Красное, ул. Чапаева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п.ст. Егозово, ул. Заводская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 Демьяновка, ул. Чкалова</w:t>
            </w:r>
          </w:p>
        </w:tc>
      </w:tr>
      <w:tr w:rsidR="004779FB">
        <w:tc>
          <w:tcPr>
            <w:tcW w:w="564" w:type="dxa"/>
            <w:vMerge w:val="restart"/>
          </w:tcPr>
          <w:p w:rsidR="004779FB" w:rsidRDefault="004779FB">
            <w:pPr>
              <w:pStyle w:val="ConsPlusNormal"/>
              <w:jc w:val="center"/>
            </w:pPr>
            <w:r>
              <w:t>24</w:t>
            </w:r>
          </w:p>
        </w:tc>
        <w:tc>
          <w:tcPr>
            <w:tcW w:w="3279" w:type="dxa"/>
            <w:vMerge w:val="restart"/>
          </w:tcPr>
          <w:p w:rsidR="004779FB" w:rsidRDefault="004779FB">
            <w:pPr>
              <w:pStyle w:val="ConsPlusNormal"/>
            </w:pPr>
            <w:r>
              <w:t>Калининское сельское поселение, Мариинский муниципальный округ</w:t>
            </w:r>
          </w:p>
        </w:tc>
        <w:tc>
          <w:tcPr>
            <w:tcW w:w="5216" w:type="dxa"/>
            <w:vAlign w:val="center"/>
          </w:tcPr>
          <w:p w:rsidR="004779FB" w:rsidRDefault="004779FB">
            <w:pPr>
              <w:pStyle w:val="ConsPlusNormal"/>
            </w:pPr>
            <w:r>
              <w:t>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ул. Студенческая, д. 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ул. Студенческая, д. 4а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ул. Юбилейная, д. 10</w:t>
            </w:r>
          </w:p>
        </w:tc>
      </w:tr>
      <w:tr w:rsidR="004779FB">
        <w:tc>
          <w:tcPr>
            <w:tcW w:w="564" w:type="dxa"/>
            <w:vMerge w:val="restart"/>
          </w:tcPr>
          <w:p w:rsidR="004779FB" w:rsidRDefault="004779FB">
            <w:pPr>
              <w:pStyle w:val="ConsPlusNormal"/>
              <w:jc w:val="center"/>
            </w:pPr>
            <w:r>
              <w:t>25</w:t>
            </w:r>
          </w:p>
        </w:tc>
        <w:tc>
          <w:tcPr>
            <w:tcW w:w="3279" w:type="dxa"/>
            <w:vMerge w:val="restart"/>
          </w:tcPr>
          <w:p w:rsidR="004779FB" w:rsidRDefault="004779FB">
            <w:pPr>
              <w:pStyle w:val="ConsPlusNormal"/>
            </w:pPr>
            <w:r>
              <w:t>Красноорловское сельское поселение, Мариинский муниципальный округ</w:t>
            </w:r>
          </w:p>
        </w:tc>
        <w:tc>
          <w:tcPr>
            <w:tcW w:w="5216" w:type="dxa"/>
            <w:vAlign w:val="center"/>
          </w:tcPr>
          <w:p w:rsidR="004779FB" w:rsidRDefault="004779FB">
            <w:pPr>
              <w:pStyle w:val="ConsPlusNormal"/>
            </w:pPr>
            <w:r>
              <w:t>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Победы, с. Красные Орлы, ул. Центральная, д. 1а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с. Красные орлы, ул. Центральная</w:t>
            </w:r>
          </w:p>
        </w:tc>
      </w:tr>
      <w:tr w:rsidR="004779FB">
        <w:tc>
          <w:tcPr>
            <w:tcW w:w="564" w:type="dxa"/>
            <w:vMerge w:val="restart"/>
          </w:tcPr>
          <w:p w:rsidR="004779FB" w:rsidRDefault="004779FB">
            <w:pPr>
              <w:pStyle w:val="ConsPlusNormal"/>
              <w:jc w:val="center"/>
            </w:pPr>
            <w:r>
              <w:t>26</w:t>
            </w:r>
          </w:p>
        </w:tc>
        <w:tc>
          <w:tcPr>
            <w:tcW w:w="3279" w:type="dxa"/>
            <w:vMerge w:val="restart"/>
          </w:tcPr>
          <w:p w:rsidR="004779FB" w:rsidRDefault="004779FB">
            <w:pPr>
              <w:pStyle w:val="ConsPlusNormal"/>
            </w:pPr>
            <w:r>
              <w:t>Мариинское городское поселение, Мариинский муниципальный округ</w:t>
            </w:r>
          </w:p>
        </w:tc>
        <w:tc>
          <w:tcPr>
            <w:tcW w:w="5216" w:type="dxa"/>
            <w:vAlign w:val="center"/>
          </w:tcPr>
          <w:p w:rsidR="004779FB" w:rsidRDefault="004779FB">
            <w:pPr>
              <w:pStyle w:val="ConsPlusNormal"/>
            </w:pPr>
            <w:r>
              <w:t>12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им. Баламуткина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Стела ул. Мостовая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Стела ул. Моисеева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Кедровый парк по ул. Моисеева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Стадион, ул. Энгельса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Стела по ул. Рабочей, д. 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по ул. 50 лет октября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Триумфальная арка по ул. Рабочей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у поликлиники</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Привокзальная площадь</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с фонтаном</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дорожка, тротуар, ул. Чердынцева</w:t>
            </w:r>
          </w:p>
        </w:tc>
      </w:tr>
      <w:tr w:rsidR="004779FB">
        <w:tc>
          <w:tcPr>
            <w:tcW w:w="564" w:type="dxa"/>
            <w:vMerge w:val="restart"/>
          </w:tcPr>
          <w:p w:rsidR="004779FB" w:rsidRDefault="004779FB">
            <w:pPr>
              <w:pStyle w:val="ConsPlusNormal"/>
              <w:jc w:val="center"/>
            </w:pPr>
            <w:r>
              <w:t>27</w:t>
            </w:r>
          </w:p>
        </w:tc>
        <w:tc>
          <w:tcPr>
            <w:tcW w:w="3279" w:type="dxa"/>
            <w:vMerge w:val="restart"/>
          </w:tcPr>
          <w:p w:rsidR="004779FB" w:rsidRDefault="004779FB">
            <w:pPr>
              <w:pStyle w:val="ConsPlusNormal"/>
            </w:pPr>
            <w:r>
              <w:t>Промышленновский муниципальный округ</w:t>
            </w:r>
          </w:p>
        </w:tc>
        <w:tc>
          <w:tcPr>
            <w:tcW w:w="5216" w:type="dxa"/>
            <w:vAlign w:val="center"/>
          </w:tcPr>
          <w:p w:rsidR="004779FB" w:rsidRDefault="004779FB">
            <w:pPr>
              <w:pStyle w:val="ConsPlusNormal"/>
            </w:pPr>
            <w:r>
              <w:t>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возле Россельхозбанка на ул. Крупской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Кооперативная, от ул. Крупской до ул. Спортивной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Сосновый бор, ул. Лесная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Лесная, от ул. Коммунистической до ул. Рябиновой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ул. Н.Островского</w:t>
            </w:r>
          </w:p>
        </w:tc>
      </w:tr>
      <w:tr w:rsidR="004779FB">
        <w:tc>
          <w:tcPr>
            <w:tcW w:w="564" w:type="dxa"/>
            <w:vMerge w:val="restart"/>
          </w:tcPr>
          <w:p w:rsidR="004779FB" w:rsidRDefault="004779FB">
            <w:pPr>
              <w:pStyle w:val="ConsPlusNormal"/>
              <w:jc w:val="center"/>
            </w:pPr>
            <w:r>
              <w:t>28</w:t>
            </w:r>
          </w:p>
        </w:tc>
        <w:tc>
          <w:tcPr>
            <w:tcW w:w="3279" w:type="dxa"/>
            <w:vMerge w:val="restart"/>
          </w:tcPr>
          <w:p w:rsidR="004779FB" w:rsidRDefault="004779FB">
            <w:pPr>
              <w:pStyle w:val="ConsPlusNormal"/>
            </w:pPr>
            <w:r>
              <w:t>Спасское городское поселение, Таштагольский муниципальный район</w:t>
            </w:r>
          </w:p>
        </w:tc>
        <w:tc>
          <w:tcPr>
            <w:tcW w:w="5216" w:type="dxa"/>
            <w:vAlign w:val="center"/>
          </w:tcPr>
          <w:p w:rsidR="004779FB" w:rsidRDefault="004779FB">
            <w:pPr>
              <w:pStyle w:val="ConsPlusNormal"/>
            </w:pPr>
            <w:r>
              <w:t>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дорожка Аллея Героев, ул. Клубная, д. 5</w:t>
            </w:r>
          </w:p>
        </w:tc>
      </w:tr>
      <w:tr w:rsidR="004779FB">
        <w:tc>
          <w:tcPr>
            <w:tcW w:w="564" w:type="dxa"/>
            <w:vMerge w:val="restart"/>
          </w:tcPr>
          <w:p w:rsidR="004779FB" w:rsidRDefault="004779FB">
            <w:pPr>
              <w:pStyle w:val="ConsPlusNormal"/>
              <w:jc w:val="center"/>
            </w:pPr>
            <w:r>
              <w:t>29</w:t>
            </w:r>
          </w:p>
        </w:tc>
        <w:tc>
          <w:tcPr>
            <w:tcW w:w="3279" w:type="dxa"/>
            <w:vMerge w:val="restart"/>
          </w:tcPr>
          <w:p w:rsidR="004779FB" w:rsidRDefault="004779FB">
            <w:pPr>
              <w:pStyle w:val="ConsPlusNormal"/>
            </w:pPr>
            <w:r>
              <w:t>Казское городское поселение, Таштагольский муниципальный район</w:t>
            </w:r>
          </w:p>
        </w:tc>
        <w:tc>
          <w:tcPr>
            <w:tcW w:w="5216" w:type="dxa"/>
            <w:vAlign w:val="center"/>
          </w:tcPr>
          <w:p w:rsidR="004779FB" w:rsidRDefault="004779FB">
            <w:pPr>
              <w:pStyle w:val="ConsPlusNormal"/>
            </w:pPr>
            <w:r>
              <w:t>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Ветеранов, ул. Ленина, д. 7б</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Стадион, ул. Садовая, д. 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Молодежи, ул. Ленина, д. 8а</w:t>
            </w:r>
          </w:p>
        </w:tc>
      </w:tr>
      <w:tr w:rsidR="004779FB">
        <w:tc>
          <w:tcPr>
            <w:tcW w:w="564" w:type="dxa"/>
            <w:vMerge w:val="restart"/>
          </w:tcPr>
          <w:p w:rsidR="004779FB" w:rsidRDefault="004779FB">
            <w:pPr>
              <w:pStyle w:val="ConsPlusNormal"/>
              <w:jc w:val="center"/>
            </w:pPr>
            <w:r>
              <w:t>30</w:t>
            </w:r>
          </w:p>
        </w:tc>
        <w:tc>
          <w:tcPr>
            <w:tcW w:w="3279" w:type="dxa"/>
            <w:vMerge w:val="restart"/>
          </w:tcPr>
          <w:p w:rsidR="004779FB" w:rsidRDefault="004779FB">
            <w:pPr>
              <w:pStyle w:val="ConsPlusNormal"/>
            </w:pPr>
            <w:r>
              <w:t>Темиртауское городское поселение, Таштагольский муниципальный район</w:t>
            </w:r>
          </w:p>
        </w:tc>
        <w:tc>
          <w:tcPr>
            <w:tcW w:w="5216" w:type="dxa"/>
            <w:vAlign w:val="center"/>
          </w:tcPr>
          <w:p w:rsidR="004779FB" w:rsidRDefault="004779FB">
            <w:pPr>
              <w:pStyle w:val="ConsPlusNormal"/>
            </w:pPr>
            <w:r>
              <w:t>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дорожка, сквер Шахтеров, ул. Центральная, д. 7</w:t>
            </w:r>
          </w:p>
        </w:tc>
      </w:tr>
      <w:tr w:rsidR="004779FB">
        <w:tc>
          <w:tcPr>
            <w:tcW w:w="564" w:type="dxa"/>
            <w:vMerge w:val="restart"/>
          </w:tcPr>
          <w:p w:rsidR="004779FB" w:rsidRDefault="004779FB">
            <w:pPr>
              <w:pStyle w:val="ConsPlusNormal"/>
              <w:jc w:val="center"/>
            </w:pPr>
            <w:r>
              <w:t>31</w:t>
            </w:r>
          </w:p>
        </w:tc>
        <w:tc>
          <w:tcPr>
            <w:tcW w:w="3279" w:type="dxa"/>
            <w:vMerge w:val="restart"/>
          </w:tcPr>
          <w:p w:rsidR="004779FB" w:rsidRDefault="004779FB">
            <w:pPr>
              <w:pStyle w:val="ConsPlusNormal"/>
            </w:pPr>
            <w:r>
              <w:t>Таштагольское городское поселение, Таштагольский муниципальный район</w:t>
            </w:r>
          </w:p>
        </w:tc>
        <w:tc>
          <w:tcPr>
            <w:tcW w:w="5216" w:type="dxa"/>
            <w:vAlign w:val="center"/>
          </w:tcPr>
          <w:p w:rsidR="004779FB" w:rsidRDefault="004779FB">
            <w:pPr>
              <w:pStyle w:val="ConsPlusNormal"/>
            </w:pPr>
            <w:r>
              <w:t>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Площадь между домами, ул. Ленина д. 54, д. 56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Стадион, район Бельково</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дорожка вдоль теплотрассы, ул. Ленина, д. 84 - д. 64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дорожка от переезда до магазина "Мария-Ра", мкр. Шалым</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дорожка вдоль детского сада N 2 по ул. Суворова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дорожка от остановки "Пушкина" до ул. Поспелова, д. 5а (АТП)</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Пешеходная дорожка от остановки "Поспелова" до школы N 9 (напротив ул. Поспелова, д. 21)</w:t>
            </w:r>
          </w:p>
        </w:tc>
      </w:tr>
      <w:tr w:rsidR="004779FB">
        <w:tc>
          <w:tcPr>
            <w:tcW w:w="564" w:type="dxa"/>
            <w:vMerge w:val="restart"/>
          </w:tcPr>
          <w:p w:rsidR="004779FB" w:rsidRDefault="004779FB">
            <w:pPr>
              <w:pStyle w:val="ConsPlusNormal"/>
              <w:jc w:val="center"/>
            </w:pPr>
            <w:r>
              <w:t>32</w:t>
            </w:r>
          </w:p>
        </w:tc>
        <w:tc>
          <w:tcPr>
            <w:tcW w:w="3279" w:type="dxa"/>
            <w:vMerge w:val="restart"/>
          </w:tcPr>
          <w:p w:rsidR="004779FB" w:rsidRDefault="004779FB">
            <w:pPr>
              <w:pStyle w:val="ConsPlusNormal"/>
            </w:pPr>
            <w:r>
              <w:t>Мундыбашское городское поселение, Таштагольский муниципальный район</w:t>
            </w:r>
          </w:p>
        </w:tc>
        <w:tc>
          <w:tcPr>
            <w:tcW w:w="5216" w:type="dxa"/>
            <w:vAlign w:val="center"/>
          </w:tcPr>
          <w:p w:rsidR="004779FB" w:rsidRDefault="004779FB">
            <w:pPr>
              <w:pStyle w:val="ConsPlusNormal"/>
            </w:pPr>
            <w:r>
              <w:t>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Стадион "Металлург", ул. Тельбесская, д. 1в (3-й этап)</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"Золотые нити поколений", ул. Ленина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Спортивная площадка, ул. Советская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Игровой комплекс "Счастливое детство", ул. Ленина, д. 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Хоккейный корт, ул. Ленина, д. 2/1</w:t>
            </w:r>
          </w:p>
        </w:tc>
      </w:tr>
      <w:tr w:rsidR="004779FB">
        <w:tc>
          <w:tcPr>
            <w:tcW w:w="564" w:type="dxa"/>
            <w:vMerge w:val="restart"/>
          </w:tcPr>
          <w:p w:rsidR="004779FB" w:rsidRDefault="004779FB">
            <w:pPr>
              <w:pStyle w:val="ConsPlusNormal"/>
              <w:jc w:val="center"/>
            </w:pPr>
            <w:r>
              <w:t>33</w:t>
            </w:r>
          </w:p>
        </w:tc>
        <w:tc>
          <w:tcPr>
            <w:tcW w:w="3279" w:type="dxa"/>
            <w:vMerge w:val="restart"/>
          </w:tcPr>
          <w:p w:rsidR="004779FB" w:rsidRDefault="004779FB">
            <w:pPr>
              <w:pStyle w:val="ConsPlusNormal"/>
            </w:pPr>
            <w:r>
              <w:t>Шерегешское городское поселение, Таштагольский муниципальный район</w:t>
            </w:r>
          </w:p>
        </w:tc>
        <w:tc>
          <w:tcPr>
            <w:tcW w:w="5216" w:type="dxa"/>
            <w:vAlign w:val="center"/>
          </w:tcPr>
          <w:p w:rsidR="004779FB" w:rsidRDefault="004779FB">
            <w:pPr>
              <w:pStyle w:val="ConsPlusNormal"/>
            </w:pPr>
            <w:r>
              <w:t>4</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Пешеходные дорожки по ул. Дзержинского, ул. Советская, с ул. Дзержинского на ул. Юбилейную</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Лестничные марши по ул. Советская, ул. 40 лет октября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Проезды к детским садам N 18, 19</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Кладбище по ул. Северной, ул. Кварцитной</w:t>
            </w:r>
          </w:p>
        </w:tc>
      </w:tr>
      <w:tr w:rsidR="004779FB">
        <w:tc>
          <w:tcPr>
            <w:tcW w:w="564" w:type="dxa"/>
            <w:vMerge w:val="restart"/>
          </w:tcPr>
          <w:p w:rsidR="004779FB" w:rsidRDefault="004779FB">
            <w:pPr>
              <w:pStyle w:val="ConsPlusNormal"/>
              <w:jc w:val="center"/>
            </w:pPr>
            <w:r>
              <w:t>34</w:t>
            </w:r>
          </w:p>
        </w:tc>
        <w:tc>
          <w:tcPr>
            <w:tcW w:w="3279" w:type="dxa"/>
            <w:vMerge w:val="restart"/>
          </w:tcPr>
          <w:p w:rsidR="004779FB" w:rsidRDefault="004779FB">
            <w:pPr>
              <w:pStyle w:val="ConsPlusNormal"/>
            </w:pPr>
            <w:r>
              <w:t>Топкинский муниципальный округ</w:t>
            </w:r>
          </w:p>
        </w:tc>
        <w:tc>
          <w:tcPr>
            <w:tcW w:w="5216" w:type="dxa"/>
            <w:vAlign w:val="center"/>
          </w:tcPr>
          <w:p w:rsidR="004779FB" w:rsidRDefault="004779FB">
            <w:pPr>
              <w:pStyle w:val="ConsPlusNormal"/>
            </w:pPr>
            <w:r>
              <w:t>22</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участников Великой Отечественной войны, п. Центральный, ул. Советская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"Юбилейный", с. Зарубино</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Стадион "Локомотив"</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Спортивная площадка, ул. Луначарского,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Спортивная площадка, ул. Лермонтова, д. 2а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Спортивная площадка, ул. Черемшанка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Спортивная площадка, ул. Строителей, д. 16</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Детская спортивная площадка, мкр. Солнечный, д. 5а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Детская игровая площадка, мкр. Солнечный, д. 28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Детская игровая площадка, ул. М.Горького, д. 263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Тропа здоровья, пустыри</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временного отдыха, мкр. Красная горка, д. 3а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мкр. Красная горка, д. 21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Калинина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"Привокзальный"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Сквер, Топкинское с/п, с. Топки, ул. Новая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Городской сад, г. Топки</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Центральная площадь, с. Топки</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Зона отдыха у воды (пляжная зона), г. Топки</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Пешеходные дорожки, г. Топки, ул. Красногорская, от мкр. Красная горка д. 12 до мкр. Красная горка д. 10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Пешеходные дорожки г. Топки, ул. Чехова, от мкр. Красная горка д. 19 до сквера Любви, Семьи и Верности</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Аллея предпринимателей, г. Топки, мкр. Солнечный</w:t>
            </w:r>
          </w:p>
        </w:tc>
      </w:tr>
      <w:tr w:rsidR="004779FB">
        <w:tc>
          <w:tcPr>
            <w:tcW w:w="564" w:type="dxa"/>
            <w:vMerge w:val="restart"/>
          </w:tcPr>
          <w:p w:rsidR="004779FB" w:rsidRDefault="004779FB">
            <w:pPr>
              <w:pStyle w:val="ConsPlusNormal"/>
              <w:jc w:val="center"/>
            </w:pPr>
            <w:r>
              <w:t>35</w:t>
            </w:r>
          </w:p>
        </w:tc>
        <w:tc>
          <w:tcPr>
            <w:tcW w:w="3279" w:type="dxa"/>
            <w:vMerge w:val="restart"/>
          </w:tcPr>
          <w:p w:rsidR="004779FB" w:rsidRDefault="004779FB">
            <w:pPr>
              <w:pStyle w:val="ConsPlusNormal"/>
            </w:pPr>
            <w:r>
              <w:t>Тяжинский муниципальный округ</w:t>
            </w:r>
          </w:p>
        </w:tc>
        <w:tc>
          <w:tcPr>
            <w:tcW w:w="5216" w:type="dxa"/>
            <w:vAlign w:val="center"/>
          </w:tcPr>
          <w:p w:rsidR="004779FB" w:rsidRDefault="004779FB">
            <w:pPr>
              <w:pStyle w:val="ConsPlusNormal"/>
            </w:pPr>
            <w:r>
              <w:t>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Тротуар, ул. Ленина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культуры и отдыха, ул. Садовая, д. 17</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Победы</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Тротуар, ул. Чехова</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Тротуар, ул. Чапаева от школы N 2 до перекрестка с ул. Гагарина</w:t>
            </w:r>
          </w:p>
        </w:tc>
      </w:tr>
      <w:tr w:rsidR="004779FB">
        <w:tc>
          <w:tcPr>
            <w:tcW w:w="564" w:type="dxa"/>
            <w:vMerge w:val="restart"/>
          </w:tcPr>
          <w:p w:rsidR="004779FB" w:rsidRDefault="004779FB">
            <w:pPr>
              <w:pStyle w:val="ConsPlusNormal"/>
              <w:jc w:val="center"/>
            </w:pPr>
            <w:r>
              <w:t>36</w:t>
            </w:r>
          </w:p>
        </w:tc>
        <w:tc>
          <w:tcPr>
            <w:tcW w:w="3279" w:type="dxa"/>
            <w:vMerge w:val="restart"/>
          </w:tcPr>
          <w:p w:rsidR="004779FB" w:rsidRDefault="004779FB">
            <w:pPr>
              <w:pStyle w:val="ConsPlusNormal"/>
            </w:pPr>
            <w:r>
              <w:t>Чебулинский муниципальный округ</w:t>
            </w:r>
          </w:p>
        </w:tc>
        <w:tc>
          <w:tcPr>
            <w:tcW w:w="5216" w:type="dxa"/>
            <w:vAlign w:val="center"/>
          </w:tcPr>
          <w:p w:rsidR="004779FB" w:rsidRDefault="004779FB">
            <w:pPr>
              <w:pStyle w:val="ConsPlusNormal"/>
            </w:pPr>
            <w:r>
              <w:t>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Центральная площадь в пгт Верх-Чебула</w:t>
            </w:r>
          </w:p>
        </w:tc>
      </w:tr>
      <w:tr w:rsidR="004779FB">
        <w:tc>
          <w:tcPr>
            <w:tcW w:w="564" w:type="dxa"/>
            <w:vMerge w:val="restart"/>
          </w:tcPr>
          <w:p w:rsidR="004779FB" w:rsidRDefault="004779FB">
            <w:pPr>
              <w:pStyle w:val="ConsPlusNormal"/>
              <w:jc w:val="center"/>
            </w:pPr>
            <w:r>
              <w:t>37</w:t>
            </w:r>
          </w:p>
        </w:tc>
        <w:tc>
          <w:tcPr>
            <w:tcW w:w="3279" w:type="dxa"/>
            <w:vMerge w:val="restart"/>
          </w:tcPr>
          <w:p w:rsidR="004779FB" w:rsidRDefault="004779FB">
            <w:pPr>
              <w:pStyle w:val="ConsPlusNormal"/>
            </w:pPr>
            <w:r>
              <w:t>Юргинский муниципальный округ</w:t>
            </w:r>
          </w:p>
        </w:tc>
        <w:tc>
          <w:tcPr>
            <w:tcW w:w="5216" w:type="dxa"/>
            <w:vAlign w:val="center"/>
          </w:tcPr>
          <w:p w:rsidR="004779FB" w:rsidRDefault="004779FB">
            <w:pPr>
              <w:pStyle w:val="ConsPlusNormal"/>
            </w:pPr>
            <w:r>
              <w:t>8</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с. Мальцевское, ул. Советская, д. 23</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Зеледеево, ул. Центральная, д. 65</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 Юргинский, пересечение улиц центральной и школьной</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Новороманово, ул. Рабочая</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Пятково, ул. Центральная, д. 20</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д. Пятково, ул. Центральная, д. 59/1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 Проскоково, около районного дома культуры</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п.ст. Юрга - 2, ул. Заводская</w:t>
            </w:r>
          </w:p>
        </w:tc>
      </w:tr>
      <w:tr w:rsidR="004779FB">
        <w:tc>
          <w:tcPr>
            <w:tcW w:w="564" w:type="dxa"/>
            <w:vMerge w:val="restart"/>
          </w:tcPr>
          <w:p w:rsidR="004779FB" w:rsidRDefault="004779FB">
            <w:pPr>
              <w:pStyle w:val="ConsPlusNormal"/>
              <w:jc w:val="center"/>
            </w:pPr>
            <w:r>
              <w:t>38</w:t>
            </w:r>
          </w:p>
        </w:tc>
        <w:tc>
          <w:tcPr>
            <w:tcW w:w="3279" w:type="dxa"/>
            <w:vMerge w:val="restart"/>
          </w:tcPr>
          <w:p w:rsidR="004779FB" w:rsidRDefault="004779FB">
            <w:pPr>
              <w:pStyle w:val="ConsPlusNormal"/>
            </w:pPr>
            <w:r>
              <w:t>Яйский муниципальный округ</w:t>
            </w:r>
          </w:p>
        </w:tc>
        <w:tc>
          <w:tcPr>
            <w:tcW w:w="5216" w:type="dxa"/>
            <w:vAlign w:val="center"/>
          </w:tcPr>
          <w:p w:rsidR="004779FB" w:rsidRDefault="004779FB">
            <w:pPr>
              <w:pStyle w:val="ConsPlusNormal"/>
            </w:pPr>
            <w:r>
              <w:t>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Парк "Тополек", пгт Яя, ул. Советская, д. 14</w:t>
            </w:r>
          </w:p>
        </w:tc>
      </w:tr>
      <w:tr w:rsidR="004779FB">
        <w:tc>
          <w:tcPr>
            <w:tcW w:w="564" w:type="dxa"/>
            <w:vMerge w:val="restart"/>
          </w:tcPr>
          <w:p w:rsidR="004779FB" w:rsidRDefault="004779FB">
            <w:pPr>
              <w:pStyle w:val="ConsPlusNormal"/>
              <w:jc w:val="center"/>
            </w:pPr>
            <w:r>
              <w:t>39</w:t>
            </w:r>
          </w:p>
        </w:tc>
        <w:tc>
          <w:tcPr>
            <w:tcW w:w="3279" w:type="dxa"/>
            <w:vMerge w:val="restart"/>
          </w:tcPr>
          <w:p w:rsidR="004779FB" w:rsidRDefault="004779FB">
            <w:pPr>
              <w:pStyle w:val="ConsPlusNormal"/>
            </w:pPr>
            <w:r>
              <w:t>Яшкинский муниципальный округ</w:t>
            </w:r>
          </w:p>
        </w:tc>
        <w:tc>
          <w:tcPr>
            <w:tcW w:w="5216" w:type="dxa"/>
            <w:vAlign w:val="center"/>
          </w:tcPr>
          <w:p w:rsidR="004779FB" w:rsidRDefault="004779FB">
            <w:pPr>
              <w:pStyle w:val="ConsPlusNormal"/>
            </w:pPr>
            <w:r>
              <w:t>1</w:t>
            </w:r>
          </w:p>
        </w:tc>
      </w:tr>
      <w:tr w:rsidR="004779FB">
        <w:tc>
          <w:tcPr>
            <w:tcW w:w="564" w:type="dxa"/>
            <w:vMerge/>
          </w:tcPr>
          <w:p w:rsidR="004779FB" w:rsidRDefault="004779FB">
            <w:pPr>
              <w:spacing w:after="1" w:line="0" w:lineRule="atLeast"/>
            </w:pPr>
          </w:p>
        </w:tc>
        <w:tc>
          <w:tcPr>
            <w:tcW w:w="3279" w:type="dxa"/>
            <w:vMerge/>
          </w:tcPr>
          <w:p w:rsidR="004779FB" w:rsidRDefault="004779FB">
            <w:pPr>
              <w:spacing w:after="1" w:line="0" w:lineRule="atLeast"/>
            </w:pPr>
          </w:p>
        </w:tc>
        <w:tc>
          <w:tcPr>
            <w:tcW w:w="5216" w:type="dxa"/>
            <w:vAlign w:val="center"/>
          </w:tcPr>
          <w:p w:rsidR="004779FB" w:rsidRDefault="004779FB">
            <w:pPr>
              <w:pStyle w:val="ConsPlusNormal"/>
            </w:pPr>
            <w:r>
              <w:t>Городской парк между стадионом и МБОУ СОШ N 1</w:t>
            </w:r>
          </w:p>
        </w:tc>
      </w:tr>
    </w:tbl>
    <w:p w:rsidR="004779FB" w:rsidRDefault="004779FB">
      <w:pPr>
        <w:pStyle w:val="ConsPlusNormal"/>
        <w:jc w:val="both"/>
      </w:pPr>
    </w:p>
    <w:p w:rsidR="004779FB" w:rsidRDefault="004779FB">
      <w:pPr>
        <w:pStyle w:val="ConsPlusTitle"/>
        <w:jc w:val="center"/>
        <w:outlineLvl w:val="2"/>
      </w:pPr>
      <w:r>
        <w:t>9.3. Адресный перечень объектов недвижимого имущества</w:t>
      </w:r>
    </w:p>
    <w:p w:rsidR="004779FB" w:rsidRDefault="004779FB">
      <w:pPr>
        <w:pStyle w:val="ConsPlusTitle"/>
        <w:jc w:val="center"/>
      </w:pPr>
      <w:r>
        <w:t>(включая объекты незавершенного строительства) и земельных</w:t>
      </w:r>
    </w:p>
    <w:p w:rsidR="004779FB" w:rsidRDefault="004779FB">
      <w:pPr>
        <w:pStyle w:val="ConsPlusTitle"/>
        <w:jc w:val="center"/>
      </w:pPr>
      <w:r>
        <w:t>участков, находящихся в собственности (пользовании)</w:t>
      </w:r>
    </w:p>
    <w:p w:rsidR="004779FB" w:rsidRDefault="004779FB">
      <w:pPr>
        <w:pStyle w:val="ConsPlusTitle"/>
        <w:jc w:val="center"/>
      </w:pPr>
      <w:r>
        <w:t>юридических лиц и индивидуальных предпринимателей, которые</w:t>
      </w:r>
    </w:p>
    <w:p w:rsidR="004779FB" w:rsidRDefault="004779FB">
      <w:pPr>
        <w:pStyle w:val="ConsPlusTitle"/>
        <w:jc w:val="center"/>
      </w:pPr>
      <w:r>
        <w:t>подлежат благоустройству не позднее 2024 года - года</w:t>
      </w:r>
    </w:p>
    <w:p w:rsidR="004779FB" w:rsidRDefault="004779FB">
      <w:pPr>
        <w:pStyle w:val="ConsPlusTitle"/>
        <w:jc w:val="center"/>
      </w:pPr>
      <w:r>
        <w:t>реализации регионального проекта за счет средств указанных</w:t>
      </w:r>
    </w:p>
    <w:p w:rsidR="004779FB" w:rsidRDefault="004779FB">
      <w:pPr>
        <w:pStyle w:val="ConsPlusTitle"/>
        <w:jc w:val="center"/>
      </w:pPr>
      <w:r>
        <w:t>лиц в соответствии с требованиями утвержденных</w:t>
      </w:r>
    </w:p>
    <w:p w:rsidR="004779FB" w:rsidRDefault="004779FB">
      <w:pPr>
        <w:pStyle w:val="ConsPlusTitle"/>
        <w:jc w:val="center"/>
      </w:pPr>
      <w:r>
        <w:t>в муниципальном образовании правил благоустройства</w:t>
      </w:r>
    </w:p>
    <w:p w:rsidR="004779FB" w:rsidRDefault="004779FB">
      <w:pPr>
        <w:pStyle w:val="ConsPlusTitle"/>
        <w:jc w:val="center"/>
      </w:pPr>
      <w:r>
        <w:t>территории</w:t>
      </w:r>
    </w:p>
    <w:p w:rsidR="004779FB" w:rsidRDefault="004779FB">
      <w:pPr>
        <w:pStyle w:val="ConsPlusNormal"/>
        <w:jc w:val="center"/>
      </w:pPr>
      <w:r>
        <w:t xml:space="preserve">(в ред. </w:t>
      </w:r>
      <w:hyperlink r:id="rId154"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22.12.2020 N 775)</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2"/>
        <w:gridCol w:w="2154"/>
        <w:gridCol w:w="6293"/>
      </w:tblGrid>
      <w:tr w:rsidR="004779FB">
        <w:tc>
          <w:tcPr>
            <w:tcW w:w="582" w:type="dxa"/>
          </w:tcPr>
          <w:p w:rsidR="004779FB" w:rsidRDefault="004779FB">
            <w:pPr>
              <w:pStyle w:val="ConsPlusNormal"/>
              <w:jc w:val="center"/>
            </w:pPr>
            <w:r>
              <w:t>N п/п</w:t>
            </w:r>
          </w:p>
        </w:tc>
        <w:tc>
          <w:tcPr>
            <w:tcW w:w="2154" w:type="dxa"/>
          </w:tcPr>
          <w:p w:rsidR="004779FB" w:rsidRDefault="004779FB">
            <w:pPr>
              <w:pStyle w:val="ConsPlusNormal"/>
              <w:jc w:val="center"/>
            </w:pPr>
            <w:r>
              <w:t xml:space="preserve">Муниципальное образование Кемеровской области - Кузбасса </w:t>
            </w:r>
            <w:hyperlink w:anchor="P10675" w:history="1">
              <w:r>
                <w:rPr>
                  <w:color w:val="0000FF"/>
                </w:rPr>
                <w:t>&lt;*&gt;</w:t>
              </w:r>
            </w:hyperlink>
          </w:p>
        </w:tc>
        <w:tc>
          <w:tcPr>
            <w:tcW w:w="6293" w:type="dxa"/>
          </w:tcPr>
          <w:p w:rsidR="004779FB" w:rsidRDefault="004779FB">
            <w:pPr>
              <w:pStyle w:val="ConsPlusNormal"/>
              <w:jc w:val="center"/>
            </w:pPr>
            <w:r>
              <w:t>Адрес объекта</w:t>
            </w:r>
          </w:p>
        </w:tc>
      </w:tr>
      <w:tr w:rsidR="004779FB">
        <w:tc>
          <w:tcPr>
            <w:tcW w:w="582" w:type="dxa"/>
          </w:tcPr>
          <w:p w:rsidR="004779FB" w:rsidRDefault="004779FB">
            <w:pPr>
              <w:pStyle w:val="ConsPlusNormal"/>
              <w:jc w:val="center"/>
            </w:pPr>
            <w:r>
              <w:t>1</w:t>
            </w:r>
          </w:p>
        </w:tc>
        <w:tc>
          <w:tcPr>
            <w:tcW w:w="2154" w:type="dxa"/>
          </w:tcPr>
          <w:p w:rsidR="004779FB" w:rsidRDefault="004779FB">
            <w:pPr>
              <w:pStyle w:val="ConsPlusNormal"/>
              <w:jc w:val="center"/>
            </w:pPr>
            <w:r>
              <w:t>2</w:t>
            </w:r>
          </w:p>
        </w:tc>
        <w:tc>
          <w:tcPr>
            <w:tcW w:w="6293" w:type="dxa"/>
          </w:tcPr>
          <w:p w:rsidR="004779FB" w:rsidRDefault="004779FB">
            <w:pPr>
              <w:pStyle w:val="ConsPlusNormal"/>
              <w:jc w:val="center"/>
            </w:pPr>
            <w:r>
              <w:t>3</w:t>
            </w:r>
          </w:p>
        </w:tc>
      </w:tr>
      <w:tr w:rsidR="004779FB">
        <w:tc>
          <w:tcPr>
            <w:tcW w:w="582" w:type="dxa"/>
            <w:vMerge w:val="restart"/>
          </w:tcPr>
          <w:p w:rsidR="004779FB" w:rsidRDefault="004779FB">
            <w:pPr>
              <w:pStyle w:val="ConsPlusNormal"/>
              <w:jc w:val="center"/>
            </w:pPr>
            <w:r>
              <w:t>1</w:t>
            </w:r>
          </w:p>
        </w:tc>
        <w:tc>
          <w:tcPr>
            <w:tcW w:w="2154" w:type="dxa"/>
            <w:vMerge w:val="restart"/>
          </w:tcPr>
          <w:p w:rsidR="004779FB" w:rsidRDefault="004779FB">
            <w:pPr>
              <w:pStyle w:val="ConsPlusNormal"/>
            </w:pPr>
            <w:r>
              <w:t>Анжеро-Судженский городской округ</w:t>
            </w:r>
          </w:p>
        </w:tc>
        <w:tc>
          <w:tcPr>
            <w:tcW w:w="6293" w:type="dxa"/>
            <w:vAlign w:val="center"/>
          </w:tcPr>
          <w:p w:rsidR="004779FB" w:rsidRDefault="004779FB">
            <w:pPr>
              <w:pStyle w:val="ConsPlusNormal"/>
            </w:pPr>
            <w:r>
              <w:t>19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"Эконом-Строй", ул. Горняцкая,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"Мир тканей и штор", ул. Горняцкая,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"Эль-колор", ул. Горняцкая,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площадь перед магазинами, ул. Горняцкая,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ТЦ "Спутник", ООО "СЧ Недвижимость", ул. Горняцкая,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"ДискаунтерХолди", ул. Лазо,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"Таежник", ул. С.Перовской, д. 44а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торговая база, ул. Прокопьевская, д. 87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"Диана", Шамоян А.Р., ул. Горняцкая,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"Магнит-Косметик", Маковская Л.А., ул. 50 лет Октября,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павильоны на площади медицинского колледжа, ул. Ленина, д. 18а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"Мария-РА", ул. Лазо, д. 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"Анжерская нефтегазовая компания", г. Анжеро-Судженск, промплощадка АНГК</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"Авексима Сибирь", г. Анжеро-Судженск, ул. Герцена,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филиал "Антоновское рудоуправление" АО "Кузнецкие ферросплавы", г. Анжеро-Судженск, пгт Рудничный, ул. Усынина,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Яйский НПЗ, г. Анжеро-Судженск, район промплощадки Яйского НПЗ</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"Анжеро-Судженский мелькомбинат", г. Анжеро-Судженск, ул. Водоканальная,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"Молочный край", г. Анжеро-Судженск, п. Красная Горка, ул. Звеньевая, д. 7а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"Молочная перерабатывающая компания", г. Анжеро-Судженск, ул. Магистральная, д. 1</w:t>
            </w:r>
          </w:p>
        </w:tc>
      </w:tr>
      <w:tr w:rsidR="004779FB">
        <w:tc>
          <w:tcPr>
            <w:tcW w:w="582" w:type="dxa"/>
            <w:vMerge w:val="restart"/>
          </w:tcPr>
          <w:p w:rsidR="004779FB" w:rsidRDefault="004779FB">
            <w:pPr>
              <w:pStyle w:val="ConsPlusNormal"/>
              <w:jc w:val="center"/>
            </w:pPr>
            <w:r>
              <w:t>2</w:t>
            </w:r>
          </w:p>
        </w:tc>
        <w:tc>
          <w:tcPr>
            <w:tcW w:w="2154" w:type="dxa"/>
            <w:vMerge w:val="restart"/>
          </w:tcPr>
          <w:p w:rsidR="004779FB" w:rsidRDefault="004779FB">
            <w:pPr>
              <w:pStyle w:val="ConsPlusNormal"/>
            </w:pPr>
            <w:r>
              <w:t>Беловский городской округ</w:t>
            </w:r>
          </w:p>
        </w:tc>
        <w:tc>
          <w:tcPr>
            <w:tcW w:w="6293" w:type="dxa"/>
            <w:vAlign w:val="center"/>
          </w:tcPr>
          <w:p w:rsidR="004779FB" w:rsidRDefault="004779FB">
            <w:pPr>
              <w:pStyle w:val="ConsPlusNormal"/>
            </w:pPr>
            <w:r>
              <w:t>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центр технической поддержки "Белаз", пгт Грамотеино, ул. Кузнецкий тракт,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физкультурно-оздоровительный комплекс с ледовой ареной, пгт Бачатский, ул. Щевцовой, 37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кинотеатр "Рубин", ул. Юности,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"Разноторг", ул. Чкалова,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"Корвет", ул. Чкалова, д. 14</w:t>
            </w:r>
          </w:p>
        </w:tc>
      </w:tr>
      <w:tr w:rsidR="004779FB">
        <w:tc>
          <w:tcPr>
            <w:tcW w:w="582" w:type="dxa"/>
            <w:vMerge w:val="restart"/>
          </w:tcPr>
          <w:p w:rsidR="004779FB" w:rsidRDefault="004779FB">
            <w:pPr>
              <w:pStyle w:val="ConsPlusNormal"/>
              <w:jc w:val="center"/>
            </w:pPr>
            <w:r>
              <w:t>3</w:t>
            </w:r>
          </w:p>
        </w:tc>
        <w:tc>
          <w:tcPr>
            <w:tcW w:w="2154" w:type="dxa"/>
            <w:vMerge w:val="restart"/>
          </w:tcPr>
          <w:p w:rsidR="004779FB" w:rsidRDefault="004779FB">
            <w:pPr>
              <w:pStyle w:val="ConsPlusNormal"/>
            </w:pPr>
            <w:r>
              <w:t>Березовский городской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"Конфалье", ул. Вахрушева, д. 39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"Березка", ул. Вахрушева, д. 43</w:t>
            </w:r>
          </w:p>
        </w:tc>
      </w:tr>
      <w:tr w:rsidR="004779FB">
        <w:tc>
          <w:tcPr>
            <w:tcW w:w="582" w:type="dxa"/>
            <w:vMerge w:val="restart"/>
          </w:tcPr>
          <w:p w:rsidR="004779FB" w:rsidRDefault="004779FB">
            <w:pPr>
              <w:pStyle w:val="ConsPlusNormal"/>
              <w:jc w:val="center"/>
            </w:pPr>
            <w:r>
              <w:t>4</w:t>
            </w:r>
          </w:p>
        </w:tc>
        <w:tc>
          <w:tcPr>
            <w:tcW w:w="2154" w:type="dxa"/>
            <w:vMerge w:val="restart"/>
          </w:tcPr>
          <w:p w:rsidR="004779FB" w:rsidRDefault="004779FB">
            <w:pPr>
              <w:pStyle w:val="ConsPlusNormal"/>
            </w:pPr>
            <w:r>
              <w:t>Калтанский городской округ</w:t>
            </w:r>
          </w:p>
        </w:tc>
        <w:tc>
          <w:tcPr>
            <w:tcW w:w="6293" w:type="dxa"/>
          </w:tcPr>
          <w:p w:rsidR="004779FB" w:rsidRDefault="004779FB">
            <w:pPr>
              <w:pStyle w:val="ConsPlusNormal"/>
            </w:pPr>
            <w:r>
              <w:t>49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"Вояж", ул. Крупской, д. 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ООО "Ольга", ул. Крупская, д. 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"Добрый", ул. 60 лет Октября,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"Андреич", ул. 60 лет Октября, д. 32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ООО "Результат НК", ул. 60 лет Октября, д. 32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"Веста", ул. 60 лет Октября,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"Семья", ул. 60 лет Октября, д. 24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ИП Сивова О.А., ул. 60 лет Октября, д. 24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универсам "Пятерочка", ул. 60 лет Октября, д. 23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ООО "Агроторг", ул. 60 лет Октября, д. 23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ООО "Даниловна" магазин N 56, ул. Советская, д. 55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ООО "Элегия", Бондаренко Н.М., ул. Ленина,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"Весна", ул. Садовая, д. 43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ООО "Даниловна", ул. 60 лет Октября, д. 24 (пом. 69)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"Мария-Ра" N 154 ООО "Кузбасс-3", ул. 60 лет Октября,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ИП Тимошенко И.Э. (белый павильон), ул. 60 лет Октября, район дома N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"Теремок", ул. Торговая, д. 6а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ИП Горобченко Е.Н. Аренда "Арсенал", ул. Торговая, д. 6а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ИП Гараева Н.Л. район дома по ул. Лесная, д. 33 (ОЛП)</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"Продукты" район дома по ул. Лесная, д. 29 (ОЛП)</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отделение почтовой связи (652831) "Почта Россия", ул. 60 лет Октября, д.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котельная ПАО "Южно-Кузбасская ГРЭС", ул. Садовая, д. 45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котельная ПАО "Южно-Кузбасская ГРЭС", ул. Угольная,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детский сад N 10 "Солнышко", ул. Советская, д. 44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МЧС России ОП 2 ФГКУ "12 отряд ФПС по Кемеровской области, ул. 60 лет Октября,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аптека ООО "Формула здоровья", ул. 60 лет Октября, д. 13а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ИП Гращенко И.И. ул. 60 лет Октября,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отдел участковых уполномоченных полиции, ул. 60 лет Октября,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КНС "Угольная", ул. Угольная,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"Ашмаринский хлеб" район ж/дома по ул. 60 лет Октября,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СТО район перекачной станции по ул. Угольной (напротив магазина "Вояж")</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"Привет", район ул. Ленина, д. 37а, п. Малиновка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кафе-бар "Аспект", ул. Комсомольская, д. 27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кафе "Ретро", ул. Центральная, д. 13/1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"Рассвет", ул. Покрышкина, д. 14, пос. Малышев Лог</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пиццерия "Smile Pizza", пр. Мира, д. 33в</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"Автокомплекс", ул. Комсомольская, д. 2/1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ИП Ахмедова Г.М., ул. Дзержинского, д. 11а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ИП Черепанова О.А., ул. Малышевская, д. 27а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"Орион", ул. Комсомольская, д. 29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кафе "Атмосфера", пр. Мира, д. 59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ИП Бобовская Р.А., ул. Покрышкина, д. 44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"Тургеневский", ул. Тургенева,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"Ашмаринский хлеб", район ж/дома по ул. Дзержинского, д. 32, ул. Комсомольская, д. 45а, пр. Мира, д. 37, ул. 60 лет Октября,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супермаркет "Ярче", ул. Дзержинского, д. 51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"Продукты-1", ул. 60 лет Октября,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"Смак", ул. 60 лет Октября 4 пом. 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ИП Вагнер Т.В., район ж/дома ул. 60 лет Октября,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tcPr>
          <w:p w:rsidR="004779FB" w:rsidRDefault="004779FB">
            <w:pPr>
              <w:pStyle w:val="ConsPlusNormal"/>
            </w:pPr>
            <w:r>
              <w:t>магазин "Гастрономчик" ИП Сайфулин И.Н., ул. Комсомольская, район ж/дома N 3 с. Сарбала, район ул. Школьная, д. 16</w:t>
            </w:r>
          </w:p>
        </w:tc>
      </w:tr>
      <w:tr w:rsidR="004779FB">
        <w:tc>
          <w:tcPr>
            <w:tcW w:w="582" w:type="dxa"/>
            <w:vMerge w:val="restart"/>
          </w:tcPr>
          <w:p w:rsidR="004779FB" w:rsidRDefault="004779FB">
            <w:pPr>
              <w:pStyle w:val="ConsPlusNormal"/>
              <w:jc w:val="center"/>
            </w:pPr>
            <w:r>
              <w:t>5</w:t>
            </w:r>
          </w:p>
        </w:tc>
        <w:tc>
          <w:tcPr>
            <w:tcW w:w="2154" w:type="dxa"/>
            <w:vMerge w:val="restart"/>
          </w:tcPr>
          <w:p w:rsidR="004779FB" w:rsidRDefault="004779FB">
            <w:pPr>
              <w:pStyle w:val="ConsPlusNormal"/>
            </w:pPr>
            <w:r>
              <w:t>Город Кемерово</w:t>
            </w:r>
          </w:p>
        </w:tc>
        <w:tc>
          <w:tcPr>
            <w:tcW w:w="6293" w:type="dxa"/>
            <w:vAlign w:val="center"/>
          </w:tcPr>
          <w:p w:rsidR="004779FB" w:rsidRDefault="004779FB">
            <w:pPr>
              <w:pStyle w:val="ConsPlusNormal"/>
            </w:pPr>
            <w:r>
              <w:t>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Карболитовская, д. 1, ООО ПО "Токем"</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1-я Стахановская, д. 31/1, АО "Кемеровский механический завод"</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пр. Кузнецкий, д. 119, ООО "Ранк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Грузовая, д. 19б, ОАО "КОРМЗ"</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Институтская, д. 3а, ОАО "Кемеровский экспериментальный завод средств безопасности"</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Пчелобаза, д. 15, ООО "АГРО"</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1-я Стахановская, д. 35, ООО "Химпром"</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Шатурская, д. 4а, ООО "Агросинтез"</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пр. Кузнецкий, д. 129, ООО "Аграрная группа Кемеровский мясокомбинат"</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пр. Ленина, д. 137, ООО "Альфа Страхование - ОМС" филиал "Сибирь"</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Тухачевского, д. 56а, ООО "Торговый дом "Золотая сова"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Профсоюзная, д. 32/1, ООО "Винтер"</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пр. Октябрьский, д. 28, ООО "Логос"</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Тухачевского, д. 40/2, ООО "Мегадом"</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Рахматулина Н.Н., ТЦ "Добрый"</w:t>
            </w:r>
          </w:p>
        </w:tc>
      </w:tr>
      <w:tr w:rsidR="004779FB">
        <w:tc>
          <w:tcPr>
            <w:tcW w:w="582" w:type="dxa"/>
            <w:vMerge w:val="restart"/>
          </w:tcPr>
          <w:p w:rsidR="004779FB" w:rsidRDefault="004779FB">
            <w:pPr>
              <w:pStyle w:val="ConsPlusNormal"/>
              <w:jc w:val="center"/>
            </w:pPr>
            <w:r>
              <w:t>6</w:t>
            </w:r>
          </w:p>
        </w:tc>
        <w:tc>
          <w:tcPr>
            <w:tcW w:w="2154" w:type="dxa"/>
            <w:vMerge w:val="restart"/>
          </w:tcPr>
          <w:p w:rsidR="004779FB" w:rsidRDefault="004779FB">
            <w:pPr>
              <w:pStyle w:val="ConsPlusNormal"/>
            </w:pPr>
            <w:r>
              <w:t>Краснобродский городской округ</w:t>
            </w:r>
          </w:p>
        </w:tc>
        <w:tc>
          <w:tcPr>
            <w:tcW w:w="6293" w:type="dxa"/>
            <w:vAlign w:val="center"/>
          </w:tcPr>
          <w:p w:rsidR="004779FB" w:rsidRDefault="004779FB">
            <w:pPr>
              <w:pStyle w:val="ConsPlusNormal"/>
            </w:pPr>
            <w:r>
              <w:t>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Комсомольская,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Комсомольская, д. 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Комсомольская, д. 26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Комсомольская, д. 30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Комсомольская, д. 28а</w:t>
            </w:r>
          </w:p>
        </w:tc>
      </w:tr>
      <w:tr w:rsidR="004779FB">
        <w:tc>
          <w:tcPr>
            <w:tcW w:w="582" w:type="dxa"/>
            <w:vMerge w:val="restart"/>
          </w:tcPr>
          <w:p w:rsidR="004779FB" w:rsidRDefault="004779FB">
            <w:pPr>
              <w:pStyle w:val="ConsPlusNormal"/>
              <w:jc w:val="center"/>
            </w:pPr>
            <w:r>
              <w:t>7</w:t>
            </w:r>
          </w:p>
        </w:tc>
        <w:tc>
          <w:tcPr>
            <w:tcW w:w="2154" w:type="dxa"/>
            <w:vMerge w:val="restart"/>
          </w:tcPr>
          <w:p w:rsidR="004779FB" w:rsidRDefault="004779FB">
            <w:pPr>
              <w:pStyle w:val="ConsPlusNormal"/>
            </w:pPr>
            <w:r>
              <w:t>Ленинск-Кузнецкий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объект незавершенного строительства, ул. 7-й микрорайон, д. 2, участок находится примерно в 130 м по направлению на юго-запад</w:t>
            </w:r>
          </w:p>
        </w:tc>
      </w:tr>
      <w:tr w:rsidR="004779FB">
        <w:tc>
          <w:tcPr>
            <w:tcW w:w="582" w:type="dxa"/>
            <w:vMerge w:val="restart"/>
          </w:tcPr>
          <w:p w:rsidR="004779FB" w:rsidRDefault="004779FB">
            <w:pPr>
              <w:pStyle w:val="ConsPlusNormal"/>
              <w:jc w:val="center"/>
            </w:pPr>
            <w:r>
              <w:t>8</w:t>
            </w:r>
          </w:p>
        </w:tc>
        <w:tc>
          <w:tcPr>
            <w:tcW w:w="2154" w:type="dxa"/>
            <w:vMerge w:val="restart"/>
          </w:tcPr>
          <w:p w:rsidR="004779FB" w:rsidRDefault="004779FB">
            <w:pPr>
              <w:pStyle w:val="ConsPlusNormal"/>
            </w:pPr>
            <w:r>
              <w:t>Междуреченский городской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пр. Шахтеров, д. 15а</w:t>
            </w:r>
          </w:p>
        </w:tc>
      </w:tr>
      <w:tr w:rsidR="004779FB">
        <w:tc>
          <w:tcPr>
            <w:tcW w:w="582" w:type="dxa"/>
            <w:vMerge w:val="restart"/>
          </w:tcPr>
          <w:p w:rsidR="004779FB" w:rsidRDefault="004779FB">
            <w:pPr>
              <w:pStyle w:val="ConsPlusNormal"/>
              <w:jc w:val="center"/>
            </w:pPr>
            <w:r>
              <w:t>9</w:t>
            </w:r>
          </w:p>
        </w:tc>
        <w:tc>
          <w:tcPr>
            <w:tcW w:w="2154" w:type="dxa"/>
            <w:vMerge w:val="restart"/>
          </w:tcPr>
          <w:p w:rsidR="004779FB" w:rsidRDefault="004779FB">
            <w:pPr>
              <w:pStyle w:val="ConsPlusNormal"/>
            </w:pPr>
            <w:r>
              <w:t>Мысковский городской округ</w:t>
            </w:r>
          </w:p>
        </w:tc>
        <w:tc>
          <w:tcPr>
            <w:tcW w:w="6293" w:type="dxa"/>
            <w:vAlign w:val="center"/>
          </w:tcPr>
          <w:p w:rsidR="004779FB" w:rsidRDefault="004779FB">
            <w:pPr>
              <w:pStyle w:val="ConsPlusNormal"/>
            </w:pPr>
            <w:r>
              <w:t>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"Флагман", ул. Пушкина, д. 7а, лит. АА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торговый комплекс ОАО "МКЦ", ул. Ноградская, д. 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"Оазис", кафе "Караван", ул. Вокзальная,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Габибов Ф.А., кафе "Юг", ул. Герцена, д. 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Мезенцева Н.А., магазин "По дороге в гости", ул. М.Горького, д. 7а</w:t>
            </w:r>
          </w:p>
        </w:tc>
      </w:tr>
      <w:tr w:rsidR="004779FB">
        <w:tc>
          <w:tcPr>
            <w:tcW w:w="582" w:type="dxa"/>
            <w:vMerge w:val="restart"/>
          </w:tcPr>
          <w:p w:rsidR="004779FB" w:rsidRDefault="004779FB">
            <w:pPr>
              <w:pStyle w:val="ConsPlusNormal"/>
              <w:jc w:val="center"/>
            </w:pPr>
            <w:r>
              <w:t>10</w:t>
            </w:r>
          </w:p>
        </w:tc>
        <w:tc>
          <w:tcPr>
            <w:tcW w:w="2154" w:type="dxa"/>
            <w:vMerge w:val="restart"/>
          </w:tcPr>
          <w:p w:rsidR="004779FB" w:rsidRDefault="004779FB">
            <w:pPr>
              <w:pStyle w:val="ConsPlusNormal"/>
            </w:pPr>
            <w:r>
              <w:t>Новокузнецкий городской округ</w:t>
            </w:r>
          </w:p>
        </w:tc>
        <w:tc>
          <w:tcPr>
            <w:tcW w:w="6293" w:type="dxa"/>
            <w:vAlign w:val="center"/>
          </w:tcPr>
          <w:p w:rsidR="004779FB" w:rsidRDefault="004779FB">
            <w:pPr>
              <w:pStyle w:val="ConsPlusNormal"/>
            </w:pPr>
            <w:r>
              <w:t>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незавершенный строительством торговый объект, пр. Строителей, д. 90а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незавершенный строительством объект (гараж для служебного транспорта), ул. Хлебозаводская, д. 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незавершенный строительством объект, ул. Кутузова, д. 17а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незавершенный строительством объект (административное здание), ул. Кутузова, д. 50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незавершенный строительством объект (магазин промышленных товаров (ранее под строительство здания торгово-гостиничного комплекса), пр. Курако, д. 21б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незавершенный строительством объект (здания автомойки и шиномонтажной мастерской, восточнее многоквартирного дома по пр. Мира, д. 36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незавершенный строительством объект здания торгового комплекса, пр. Шахтеров, д. 10а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незавершенный строительством объект (культурно-развлекательный комплекс), ул. Ленина, д. 41б</w:t>
            </w:r>
          </w:p>
        </w:tc>
      </w:tr>
      <w:tr w:rsidR="004779FB">
        <w:tc>
          <w:tcPr>
            <w:tcW w:w="582" w:type="dxa"/>
            <w:vMerge w:val="restart"/>
          </w:tcPr>
          <w:p w:rsidR="004779FB" w:rsidRDefault="004779FB">
            <w:pPr>
              <w:pStyle w:val="ConsPlusNormal"/>
              <w:jc w:val="center"/>
            </w:pPr>
            <w:r>
              <w:t>11</w:t>
            </w:r>
          </w:p>
        </w:tc>
        <w:tc>
          <w:tcPr>
            <w:tcW w:w="2154" w:type="dxa"/>
            <w:vMerge w:val="restart"/>
          </w:tcPr>
          <w:p w:rsidR="004779FB" w:rsidRDefault="004779FB">
            <w:pPr>
              <w:pStyle w:val="ConsPlusNormal"/>
            </w:pPr>
            <w:r>
              <w:t>Осинниковский городской округ</w:t>
            </w:r>
          </w:p>
        </w:tc>
        <w:tc>
          <w:tcPr>
            <w:tcW w:w="6293" w:type="dxa"/>
            <w:vAlign w:val="center"/>
          </w:tcPr>
          <w:p w:rsidR="004779FB" w:rsidRDefault="004779FB">
            <w:pPr>
              <w:pStyle w:val="ConsPlusNormal"/>
            </w:pPr>
            <w:r>
              <w:t>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торговый центр "ГУМ", ул. Ефимова, д. 10а/1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павильон ИП Яковлева, ул. Ефимова,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"Сантехник", ул. Победы, д. 37а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"Гера", ул. Ефимова,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кафе-бар "Дрова", ул. Кирова, д. 72б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"Радуга", ул. Куйбышева, д. 60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"Фрукты", ул. Победы, д. 39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"Мария-Ра", ул. Победы, д. 17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гостиница, ул. 50 лет Руднику,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"Каприз", ул. Победы, д. 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 производство "Коралл", ул. Ленина, д. 106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павильон, ул. Кирова, д. 72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"Дарья", ул. Гагарина,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"Рукоделие", п. Тайжина, ул. Коммунистическая, д. 31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"Вишневый город", ул. Ленина, д. 165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парикмахерская "Ульяна", ул. Куйбышева, д. 3</w:t>
            </w:r>
          </w:p>
        </w:tc>
      </w:tr>
      <w:tr w:rsidR="004779FB">
        <w:tc>
          <w:tcPr>
            <w:tcW w:w="582" w:type="dxa"/>
            <w:vMerge w:val="restart"/>
          </w:tcPr>
          <w:p w:rsidR="004779FB" w:rsidRDefault="004779FB">
            <w:pPr>
              <w:pStyle w:val="ConsPlusNormal"/>
              <w:jc w:val="center"/>
            </w:pPr>
            <w:r>
              <w:t>12</w:t>
            </w:r>
          </w:p>
        </w:tc>
        <w:tc>
          <w:tcPr>
            <w:tcW w:w="2154" w:type="dxa"/>
            <w:vMerge w:val="restart"/>
          </w:tcPr>
          <w:p w:rsidR="004779FB" w:rsidRDefault="004779FB">
            <w:pPr>
              <w:pStyle w:val="ConsPlusNormal"/>
            </w:pPr>
            <w:r>
              <w:t>Полысаевский городской округ</w:t>
            </w:r>
          </w:p>
        </w:tc>
        <w:tc>
          <w:tcPr>
            <w:tcW w:w="6293" w:type="dxa"/>
            <w:vAlign w:val="center"/>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Космонавтов, д. 130а (незавершенное строительство), ул. Республиканская, д. 1а (торговый объект), пер. Серафимовича магазин "Домовенок" (ремонт фасада и прилегающей территории)</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"Вега"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"Оникс" ул. Крупской, ул. Шукшина (торговый центр), ул. Крупской (незавершенное строительство)</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торговая точка на пересечении ул. Артилерийская - ул. Смоленская, межквартальный проезд, придорожный сервис (незавершенное строительство)</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"Питстоп" (реконструкция)</w:t>
            </w:r>
          </w:p>
        </w:tc>
      </w:tr>
      <w:tr w:rsidR="004779FB">
        <w:tc>
          <w:tcPr>
            <w:tcW w:w="582" w:type="dxa"/>
            <w:vMerge w:val="restart"/>
          </w:tcPr>
          <w:p w:rsidR="004779FB" w:rsidRDefault="004779FB">
            <w:pPr>
              <w:pStyle w:val="ConsPlusNormal"/>
              <w:jc w:val="center"/>
            </w:pPr>
            <w:r>
              <w:t>13</w:t>
            </w:r>
          </w:p>
        </w:tc>
        <w:tc>
          <w:tcPr>
            <w:tcW w:w="2154" w:type="dxa"/>
            <w:vMerge w:val="restart"/>
          </w:tcPr>
          <w:p w:rsidR="004779FB" w:rsidRDefault="004779FB">
            <w:pPr>
              <w:pStyle w:val="ConsPlusNormal"/>
            </w:pPr>
            <w:r>
              <w:t>Юргинский городской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Кирова,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пр. Победы, д. 35</w:t>
            </w:r>
          </w:p>
        </w:tc>
      </w:tr>
      <w:tr w:rsidR="004779FB">
        <w:tc>
          <w:tcPr>
            <w:tcW w:w="582" w:type="dxa"/>
            <w:vMerge w:val="restart"/>
          </w:tcPr>
          <w:p w:rsidR="004779FB" w:rsidRDefault="004779FB">
            <w:pPr>
              <w:pStyle w:val="ConsPlusNormal"/>
              <w:jc w:val="center"/>
            </w:pPr>
            <w:r>
              <w:t>14</w:t>
            </w:r>
          </w:p>
        </w:tc>
        <w:tc>
          <w:tcPr>
            <w:tcW w:w="2154" w:type="dxa"/>
            <w:vMerge w:val="restart"/>
          </w:tcPr>
          <w:p w:rsidR="004779FB" w:rsidRDefault="004779FB">
            <w:pPr>
              <w:pStyle w:val="ConsPlusNormal"/>
            </w:pPr>
            <w:r>
              <w:t>Прокопьевский городской округ</w:t>
            </w:r>
          </w:p>
        </w:tc>
        <w:tc>
          <w:tcPr>
            <w:tcW w:w="6293" w:type="dxa"/>
            <w:vAlign w:val="center"/>
          </w:tcPr>
          <w:p w:rsidR="004779FB" w:rsidRDefault="004779FB">
            <w:pPr>
              <w:pStyle w:val="ConsPlusNormal"/>
            </w:pPr>
            <w:r>
              <w:t>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ПАО "Ростелеком", ул. Институтская,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МУП "Горэлектротранс", ул. Высокогорная, д. 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НПО "Перспектива", ул. Свердлова, д. 49</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"Транссервис", ул. Морозовой, д. 62а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ТК "Кузбассгрупп", ул. Проектная, д. 125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"СДС-Энерго" - Прокопьевскэнерго, ул. Энергетическая,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КВРП "Новоторанс", ул. Рождественская,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АО "Прокопьевский угольный разрез", ул. Участковая,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ОАО "Прокопьевское транспортное управление", ул. Энергетическая,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"Любимый город", ул. Каширская,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"Азот Майнинг Сервис", ул. Пионерская, д. 15</w:t>
            </w:r>
          </w:p>
        </w:tc>
      </w:tr>
      <w:tr w:rsidR="004779FB">
        <w:tc>
          <w:tcPr>
            <w:tcW w:w="582" w:type="dxa"/>
            <w:vMerge w:val="restart"/>
          </w:tcPr>
          <w:p w:rsidR="004779FB" w:rsidRDefault="004779FB">
            <w:pPr>
              <w:pStyle w:val="ConsPlusNormal"/>
              <w:jc w:val="center"/>
            </w:pPr>
            <w:r>
              <w:t>15</w:t>
            </w:r>
          </w:p>
        </w:tc>
        <w:tc>
          <w:tcPr>
            <w:tcW w:w="2154" w:type="dxa"/>
            <w:vMerge w:val="restart"/>
          </w:tcPr>
          <w:p w:rsidR="004779FB" w:rsidRDefault="004779FB">
            <w:pPr>
              <w:pStyle w:val="ConsPlusNormal"/>
            </w:pPr>
            <w:r>
              <w:t>Беловский муниципальный район</w:t>
            </w:r>
          </w:p>
        </w:tc>
        <w:tc>
          <w:tcPr>
            <w:tcW w:w="6293" w:type="dxa"/>
            <w:vAlign w:val="center"/>
          </w:tcPr>
          <w:p w:rsidR="004779FB" w:rsidRDefault="004779FB">
            <w:pPr>
              <w:pStyle w:val="ConsPlusNormal"/>
            </w:pPr>
            <w:r>
              <w:t>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Феофанов В.И., с. Вишневка, ул. Солнечная, д. 9а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Карасев Н.В., с. Евтино</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"Рябина", с. Поморцево, пер. Почтовый, д. 3а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"Рябина", п. Степной, ул. Центральная, д. 34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Раужин П.Д., с. Старопестерево, ул. Юбилейная,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"Стрелец", с. Коновалово</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"Котлоторг", п. Новый Каракан, ул. Содружества, д. 41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Белобородов П.П., п. Старобачаты, ул. Томская,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Калашников А.В., п. Старобачаты, ул. Боровская, д. 22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"Валентия", п. Убинский, ул. Школьная, д. 19</w:t>
            </w:r>
          </w:p>
        </w:tc>
      </w:tr>
      <w:tr w:rsidR="004779FB">
        <w:tc>
          <w:tcPr>
            <w:tcW w:w="582" w:type="dxa"/>
            <w:vMerge w:val="restart"/>
          </w:tcPr>
          <w:p w:rsidR="004779FB" w:rsidRDefault="004779FB">
            <w:pPr>
              <w:pStyle w:val="ConsPlusNormal"/>
              <w:jc w:val="center"/>
            </w:pPr>
            <w:r>
              <w:t>16</w:t>
            </w:r>
          </w:p>
        </w:tc>
        <w:tc>
          <w:tcPr>
            <w:tcW w:w="2154" w:type="dxa"/>
            <w:vMerge w:val="restart"/>
          </w:tcPr>
          <w:p w:rsidR="004779FB" w:rsidRDefault="004779FB">
            <w:pPr>
              <w:pStyle w:val="ConsPlusNormal"/>
            </w:pPr>
            <w:r>
              <w:t>Ижморский муниципальный округ</w:t>
            </w:r>
          </w:p>
        </w:tc>
        <w:tc>
          <w:tcPr>
            <w:tcW w:w="6293" w:type="dxa"/>
            <w:vAlign w:val="center"/>
          </w:tcPr>
          <w:p w:rsidR="004779FB" w:rsidRDefault="004779FB">
            <w:pPr>
              <w:pStyle w:val="ConsPlusNormal"/>
            </w:pPr>
            <w:r>
              <w:t>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"Пятерочка", Микрорайон, д. 14</w:t>
            </w:r>
          </w:p>
        </w:tc>
      </w:tr>
      <w:tr w:rsidR="004779FB">
        <w:tc>
          <w:tcPr>
            <w:tcW w:w="582" w:type="dxa"/>
            <w:vMerge w:val="restart"/>
          </w:tcPr>
          <w:p w:rsidR="004779FB" w:rsidRDefault="004779FB">
            <w:pPr>
              <w:pStyle w:val="ConsPlusNormal"/>
              <w:jc w:val="center"/>
            </w:pPr>
            <w:r>
              <w:t>17</w:t>
            </w:r>
          </w:p>
        </w:tc>
        <w:tc>
          <w:tcPr>
            <w:tcW w:w="2154" w:type="dxa"/>
            <w:vMerge w:val="restart"/>
          </w:tcPr>
          <w:p w:rsidR="004779FB" w:rsidRDefault="004779FB">
            <w:pPr>
              <w:pStyle w:val="ConsPlusNormal"/>
            </w:pPr>
            <w:r>
              <w:t>Крапивинский муниципальный округ</w:t>
            </w:r>
          </w:p>
        </w:tc>
        <w:tc>
          <w:tcPr>
            <w:tcW w:w="6293" w:type="dxa"/>
            <w:vAlign w:val="center"/>
          </w:tcPr>
          <w:p w:rsidR="004779FB" w:rsidRDefault="004779FB">
            <w:pPr>
              <w:pStyle w:val="ConsPlusNormal"/>
            </w:pPr>
            <w:r>
              <w:t>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ОАО "Крапивиноавтодор", пгт Крапивинский, ул. Мостовая, д. 32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bottom"/>
          </w:tcPr>
          <w:p w:rsidR="004779FB" w:rsidRDefault="004779FB">
            <w:pPr>
              <w:pStyle w:val="ConsPlusNormal"/>
            </w:pPr>
            <w:r>
              <w:t>магазин "Виола", пгт Крапивинский, ул. Советская, д. 23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bottom"/>
          </w:tcPr>
          <w:p w:rsidR="004779FB" w:rsidRDefault="004779FB">
            <w:pPr>
              <w:pStyle w:val="ConsPlusNormal"/>
            </w:pPr>
            <w:r>
              <w:t>магазин "Колос", пгт Крапивинский, ул. Парковая,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bottom"/>
          </w:tcPr>
          <w:p w:rsidR="004779FB" w:rsidRDefault="004779FB">
            <w:pPr>
              <w:pStyle w:val="ConsPlusNormal"/>
            </w:pPr>
            <w:r>
              <w:t>кафе "Мандаринка", пгт Крапивинский. ул. Школьная,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bottom"/>
          </w:tcPr>
          <w:p w:rsidR="004779FB" w:rsidRDefault="004779FB">
            <w:pPr>
              <w:pStyle w:val="ConsPlusNormal"/>
            </w:pPr>
            <w:r>
              <w:t>кафе "У Фонтана", пгт Крапивинский, ул. Кирова, д. 24</w:t>
            </w:r>
          </w:p>
        </w:tc>
      </w:tr>
      <w:tr w:rsidR="004779FB">
        <w:tc>
          <w:tcPr>
            <w:tcW w:w="582" w:type="dxa"/>
            <w:vMerge w:val="restart"/>
          </w:tcPr>
          <w:p w:rsidR="004779FB" w:rsidRDefault="004779FB">
            <w:pPr>
              <w:pStyle w:val="ConsPlusNormal"/>
              <w:jc w:val="center"/>
            </w:pPr>
            <w:r>
              <w:t>18</w:t>
            </w:r>
          </w:p>
        </w:tc>
        <w:tc>
          <w:tcPr>
            <w:tcW w:w="2154" w:type="dxa"/>
            <w:vMerge w:val="restart"/>
          </w:tcPr>
          <w:p w:rsidR="004779FB" w:rsidRDefault="004779FB">
            <w:pPr>
              <w:pStyle w:val="ConsPlusNormal"/>
            </w:pPr>
            <w:r>
              <w:t>Калининское сельское поселение, Мариинский муниципальный район</w:t>
            </w:r>
          </w:p>
        </w:tc>
        <w:tc>
          <w:tcPr>
            <w:tcW w:w="6293" w:type="dxa"/>
            <w:vAlign w:val="center"/>
          </w:tcPr>
          <w:p w:rsidR="004779FB" w:rsidRDefault="004779FB">
            <w:pPr>
              <w:pStyle w:val="ConsPlusNormal"/>
            </w:pPr>
            <w:r>
              <w:t>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ГПОУ "Мариинский педагогический колледж", ул. Студенческая, д. 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ТК "Чайка", ул. Юбилейная, д. 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Галкина, ул. Юбилейная, д. 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Нохрина, ул. Юбилейная, д. 5а</w:t>
            </w:r>
          </w:p>
        </w:tc>
      </w:tr>
      <w:tr w:rsidR="004779FB">
        <w:tc>
          <w:tcPr>
            <w:tcW w:w="582" w:type="dxa"/>
            <w:vMerge w:val="restart"/>
          </w:tcPr>
          <w:p w:rsidR="004779FB" w:rsidRDefault="004779FB">
            <w:pPr>
              <w:pStyle w:val="ConsPlusNormal"/>
              <w:jc w:val="center"/>
            </w:pPr>
            <w:r>
              <w:t>19</w:t>
            </w:r>
          </w:p>
        </w:tc>
        <w:tc>
          <w:tcPr>
            <w:tcW w:w="2154" w:type="dxa"/>
            <w:vMerge w:val="restart"/>
          </w:tcPr>
          <w:p w:rsidR="004779FB" w:rsidRDefault="004779FB">
            <w:pPr>
              <w:pStyle w:val="ConsPlusNormal"/>
            </w:pPr>
            <w:r>
              <w:t>Красноорловское сельское поселение, Мариинский муниципальный район</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Харченко, с. Красные Орлы, ул. 60 лет Октября, д. 3а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Михайлова, с. Красные Орлы, ул. Советская, д. 66</w:t>
            </w:r>
          </w:p>
        </w:tc>
      </w:tr>
      <w:tr w:rsidR="004779FB">
        <w:tc>
          <w:tcPr>
            <w:tcW w:w="582" w:type="dxa"/>
            <w:vMerge w:val="restart"/>
          </w:tcPr>
          <w:p w:rsidR="004779FB" w:rsidRDefault="004779FB">
            <w:pPr>
              <w:pStyle w:val="ConsPlusNormal"/>
              <w:jc w:val="center"/>
            </w:pPr>
            <w:r>
              <w:t>20</w:t>
            </w:r>
          </w:p>
        </w:tc>
        <w:tc>
          <w:tcPr>
            <w:tcW w:w="2154" w:type="dxa"/>
            <w:vMerge w:val="restart"/>
          </w:tcPr>
          <w:p w:rsidR="004779FB" w:rsidRDefault="004779FB">
            <w:pPr>
              <w:pStyle w:val="ConsPlusNormal"/>
            </w:pPr>
            <w:r>
              <w:t>Мариинское городское поселение, Мариинский муниципальный район</w:t>
            </w:r>
          </w:p>
        </w:tc>
        <w:tc>
          <w:tcPr>
            <w:tcW w:w="6293" w:type="dxa"/>
            <w:vAlign w:val="center"/>
          </w:tcPr>
          <w:p w:rsidR="004779FB" w:rsidRDefault="004779FB">
            <w:pPr>
              <w:pStyle w:val="ConsPlusNormal"/>
            </w:pPr>
            <w:r>
              <w:t>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Some-soft, ул. Ленина, д. 4а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"Уют", ул. Юбилейная,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"Детская обувь", ул. Ленина, д. 47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"Василиса", ул. Ленина, д. 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ТЦ "Манеж", ул. Ленина, д. 13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"Чистый дом", ул. 50 лет Октября,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"Еврообувь", ул. Ленина, д. 36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"НЕО", ул. Ленина, д. 48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"Товары для дома", ул. Дзержинского, д. 27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дом обуви, ул. Социалистическая, д. 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"Мегаполис", ул. Ленина, д. 120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"Элегант", ул. Ленина, д. 15а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"Флора-Фауна", ул. Ленина, д. 15</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"Урал-М", ул. Ленина, д. 112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"Акварель", ул. Ленина, д. 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"Зима", ул. Ленина, д. 130</w:t>
            </w:r>
          </w:p>
        </w:tc>
      </w:tr>
      <w:tr w:rsidR="004779FB">
        <w:tc>
          <w:tcPr>
            <w:tcW w:w="582" w:type="dxa"/>
            <w:vMerge w:val="restart"/>
            <w:tcBorders>
              <w:bottom w:val="nil"/>
            </w:tcBorders>
          </w:tcPr>
          <w:p w:rsidR="004779FB" w:rsidRDefault="004779FB">
            <w:pPr>
              <w:pStyle w:val="ConsPlusNormal"/>
              <w:jc w:val="center"/>
            </w:pPr>
            <w:r>
              <w:t>21</w:t>
            </w:r>
          </w:p>
        </w:tc>
        <w:tc>
          <w:tcPr>
            <w:tcW w:w="2154" w:type="dxa"/>
            <w:vMerge w:val="restart"/>
            <w:tcBorders>
              <w:bottom w:val="nil"/>
            </w:tcBorders>
          </w:tcPr>
          <w:p w:rsidR="004779FB" w:rsidRDefault="004779FB">
            <w:pPr>
              <w:pStyle w:val="ConsPlusNormal"/>
            </w:pPr>
            <w:r>
              <w:t>Белогорское городское поселение, Тисульский муниципальный округ</w:t>
            </w:r>
          </w:p>
        </w:tc>
        <w:tc>
          <w:tcPr>
            <w:tcW w:w="6293" w:type="dxa"/>
            <w:vAlign w:val="center"/>
          </w:tcPr>
          <w:p w:rsidR="004779FB" w:rsidRDefault="004779FB">
            <w:pPr>
              <w:pStyle w:val="ConsPlusNormal"/>
            </w:pPr>
            <w:r>
              <w:t>ИП Гусинас, магазин "Фортуна", ул. Юбилейная, д. 14</w:t>
            </w:r>
          </w:p>
        </w:tc>
      </w:tr>
      <w:tr w:rsidR="004779FB">
        <w:tc>
          <w:tcPr>
            <w:tcW w:w="582" w:type="dxa"/>
            <w:vMerge/>
            <w:tcBorders>
              <w:bottom w:val="nil"/>
            </w:tcBorders>
          </w:tcPr>
          <w:p w:rsidR="004779FB" w:rsidRDefault="004779FB">
            <w:pPr>
              <w:spacing w:after="1" w:line="0" w:lineRule="atLeast"/>
            </w:pPr>
          </w:p>
        </w:tc>
        <w:tc>
          <w:tcPr>
            <w:tcW w:w="2154" w:type="dxa"/>
            <w:vMerge/>
            <w:tcBorders>
              <w:bottom w:val="nil"/>
            </w:tcBorders>
          </w:tcPr>
          <w:p w:rsidR="004779FB" w:rsidRDefault="004779FB">
            <w:pPr>
              <w:spacing w:after="1" w:line="0" w:lineRule="atLeast"/>
            </w:pPr>
          </w:p>
        </w:tc>
        <w:tc>
          <w:tcPr>
            <w:tcW w:w="6293" w:type="dxa"/>
            <w:vAlign w:val="center"/>
          </w:tcPr>
          <w:p w:rsidR="004779FB" w:rsidRDefault="004779FB">
            <w:pPr>
              <w:pStyle w:val="ConsPlusNormal"/>
            </w:pPr>
            <w:r>
              <w:t>ИП Бабайлова, магазин "Мечта", ул. Юбилейная, д. 3</w:t>
            </w:r>
          </w:p>
        </w:tc>
      </w:tr>
      <w:tr w:rsidR="004779FB">
        <w:tc>
          <w:tcPr>
            <w:tcW w:w="582" w:type="dxa"/>
            <w:vMerge/>
            <w:tcBorders>
              <w:bottom w:val="nil"/>
            </w:tcBorders>
          </w:tcPr>
          <w:p w:rsidR="004779FB" w:rsidRDefault="004779FB">
            <w:pPr>
              <w:spacing w:after="1" w:line="0" w:lineRule="atLeast"/>
            </w:pPr>
          </w:p>
        </w:tc>
        <w:tc>
          <w:tcPr>
            <w:tcW w:w="2154" w:type="dxa"/>
            <w:vMerge/>
            <w:tcBorders>
              <w:bottom w:val="nil"/>
            </w:tcBorders>
          </w:tcPr>
          <w:p w:rsidR="004779FB" w:rsidRDefault="004779FB">
            <w:pPr>
              <w:spacing w:after="1" w:line="0" w:lineRule="atLeast"/>
            </w:pPr>
          </w:p>
        </w:tc>
        <w:tc>
          <w:tcPr>
            <w:tcW w:w="6293" w:type="dxa"/>
            <w:vAlign w:val="center"/>
          </w:tcPr>
          <w:p w:rsidR="004779FB" w:rsidRDefault="004779FB">
            <w:pPr>
              <w:pStyle w:val="ConsPlusNormal"/>
            </w:pPr>
            <w:r>
              <w:t>ИП Иванова, магазин "Успех", ул. Юбилейная, д. 12а</w:t>
            </w:r>
          </w:p>
        </w:tc>
      </w:tr>
      <w:tr w:rsidR="004779FB">
        <w:tc>
          <w:tcPr>
            <w:tcW w:w="582" w:type="dxa"/>
            <w:vMerge/>
            <w:tcBorders>
              <w:bottom w:val="nil"/>
            </w:tcBorders>
          </w:tcPr>
          <w:p w:rsidR="004779FB" w:rsidRDefault="004779FB">
            <w:pPr>
              <w:spacing w:after="1" w:line="0" w:lineRule="atLeast"/>
            </w:pPr>
          </w:p>
        </w:tc>
        <w:tc>
          <w:tcPr>
            <w:tcW w:w="2154" w:type="dxa"/>
            <w:vMerge/>
            <w:tcBorders>
              <w:bottom w:val="nil"/>
            </w:tcBorders>
          </w:tcPr>
          <w:p w:rsidR="004779FB" w:rsidRDefault="004779FB">
            <w:pPr>
              <w:spacing w:after="1" w:line="0" w:lineRule="atLeast"/>
            </w:pPr>
          </w:p>
        </w:tc>
        <w:tc>
          <w:tcPr>
            <w:tcW w:w="6293" w:type="dxa"/>
            <w:vAlign w:val="center"/>
          </w:tcPr>
          <w:p w:rsidR="004779FB" w:rsidRDefault="004779FB">
            <w:pPr>
              <w:pStyle w:val="ConsPlusNormal"/>
            </w:pPr>
            <w:r>
              <w:t>ИП Морозова, магазин "Наш", ул. Юбилейная, д. 2</w:t>
            </w:r>
          </w:p>
        </w:tc>
      </w:tr>
      <w:tr w:rsidR="004779FB">
        <w:tc>
          <w:tcPr>
            <w:tcW w:w="582" w:type="dxa"/>
            <w:vMerge/>
            <w:tcBorders>
              <w:bottom w:val="nil"/>
            </w:tcBorders>
          </w:tcPr>
          <w:p w:rsidR="004779FB" w:rsidRDefault="004779FB">
            <w:pPr>
              <w:spacing w:after="1" w:line="0" w:lineRule="atLeast"/>
            </w:pPr>
          </w:p>
        </w:tc>
        <w:tc>
          <w:tcPr>
            <w:tcW w:w="2154" w:type="dxa"/>
            <w:vMerge/>
            <w:tcBorders>
              <w:bottom w:val="nil"/>
            </w:tcBorders>
          </w:tcPr>
          <w:p w:rsidR="004779FB" w:rsidRDefault="004779FB">
            <w:pPr>
              <w:spacing w:after="1" w:line="0" w:lineRule="atLeast"/>
            </w:pPr>
          </w:p>
        </w:tc>
        <w:tc>
          <w:tcPr>
            <w:tcW w:w="6293" w:type="dxa"/>
            <w:vAlign w:val="center"/>
          </w:tcPr>
          <w:p w:rsidR="004779FB" w:rsidRDefault="004779FB">
            <w:pPr>
              <w:pStyle w:val="ConsPlusNormal"/>
            </w:pPr>
            <w:r>
              <w:t>ООО "Инчест-КО", магазин "Китат", ул. Юбилейная, д. 5</w:t>
            </w:r>
          </w:p>
        </w:tc>
      </w:tr>
      <w:tr w:rsidR="004779FB">
        <w:tc>
          <w:tcPr>
            <w:tcW w:w="582" w:type="dxa"/>
            <w:vMerge/>
            <w:tcBorders>
              <w:bottom w:val="nil"/>
            </w:tcBorders>
          </w:tcPr>
          <w:p w:rsidR="004779FB" w:rsidRDefault="004779FB">
            <w:pPr>
              <w:spacing w:after="1" w:line="0" w:lineRule="atLeast"/>
            </w:pPr>
          </w:p>
        </w:tc>
        <w:tc>
          <w:tcPr>
            <w:tcW w:w="2154" w:type="dxa"/>
            <w:vMerge/>
            <w:tcBorders>
              <w:bottom w:val="nil"/>
            </w:tcBorders>
          </w:tcPr>
          <w:p w:rsidR="004779FB" w:rsidRDefault="004779FB">
            <w:pPr>
              <w:spacing w:after="1" w:line="0" w:lineRule="atLeast"/>
            </w:pPr>
          </w:p>
        </w:tc>
        <w:tc>
          <w:tcPr>
            <w:tcW w:w="6293" w:type="dxa"/>
            <w:vAlign w:val="center"/>
          </w:tcPr>
          <w:p w:rsidR="004779FB" w:rsidRDefault="004779FB">
            <w:pPr>
              <w:pStyle w:val="ConsPlusNormal"/>
            </w:pPr>
            <w:r>
              <w:t>ИП Гудим, магазин "Веста", ул. Юбилейная, д. 6</w:t>
            </w:r>
          </w:p>
        </w:tc>
      </w:tr>
      <w:tr w:rsidR="004779FB">
        <w:tc>
          <w:tcPr>
            <w:tcW w:w="582" w:type="dxa"/>
            <w:vMerge/>
            <w:tcBorders>
              <w:bottom w:val="nil"/>
            </w:tcBorders>
          </w:tcPr>
          <w:p w:rsidR="004779FB" w:rsidRDefault="004779FB">
            <w:pPr>
              <w:spacing w:after="1" w:line="0" w:lineRule="atLeast"/>
            </w:pPr>
          </w:p>
        </w:tc>
        <w:tc>
          <w:tcPr>
            <w:tcW w:w="2154" w:type="dxa"/>
            <w:vMerge/>
            <w:tcBorders>
              <w:bottom w:val="nil"/>
            </w:tcBorders>
          </w:tcPr>
          <w:p w:rsidR="004779FB" w:rsidRDefault="004779FB">
            <w:pPr>
              <w:spacing w:after="1" w:line="0" w:lineRule="atLeast"/>
            </w:pPr>
          </w:p>
        </w:tc>
        <w:tc>
          <w:tcPr>
            <w:tcW w:w="6293" w:type="dxa"/>
            <w:vAlign w:val="center"/>
          </w:tcPr>
          <w:p w:rsidR="004779FB" w:rsidRDefault="004779FB">
            <w:pPr>
              <w:pStyle w:val="ConsPlusNormal"/>
            </w:pPr>
            <w:r>
              <w:t>ИП Богданов, магазин "Мегафон", ул. Юбилейная, д. 16</w:t>
            </w:r>
          </w:p>
        </w:tc>
      </w:tr>
      <w:tr w:rsidR="004779FB">
        <w:tblPrEx>
          <w:tblBorders>
            <w:insideH w:val="nil"/>
          </w:tblBorders>
        </w:tblPrEx>
        <w:tc>
          <w:tcPr>
            <w:tcW w:w="582" w:type="dxa"/>
            <w:vMerge/>
            <w:tcBorders>
              <w:bottom w:val="nil"/>
            </w:tcBorders>
          </w:tcPr>
          <w:p w:rsidR="004779FB" w:rsidRDefault="004779FB">
            <w:pPr>
              <w:spacing w:after="1" w:line="0" w:lineRule="atLeast"/>
            </w:pPr>
          </w:p>
        </w:tc>
        <w:tc>
          <w:tcPr>
            <w:tcW w:w="2154" w:type="dxa"/>
            <w:vMerge/>
            <w:tcBorders>
              <w:bottom w:val="nil"/>
            </w:tcBorders>
          </w:tcPr>
          <w:p w:rsidR="004779FB" w:rsidRDefault="004779FB">
            <w:pPr>
              <w:spacing w:after="1" w:line="0" w:lineRule="atLeast"/>
            </w:pPr>
          </w:p>
        </w:tc>
        <w:tc>
          <w:tcPr>
            <w:tcW w:w="6293" w:type="dxa"/>
            <w:tcBorders>
              <w:bottom w:val="nil"/>
            </w:tcBorders>
            <w:vAlign w:val="center"/>
          </w:tcPr>
          <w:p w:rsidR="004779FB" w:rsidRDefault="004779FB">
            <w:pPr>
              <w:pStyle w:val="ConsPlusNormal"/>
            </w:pPr>
            <w:r>
              <w:t>ИП Клименко, магазин "Шалтырь", ул. Комсомольская, д. 19</w:t>
            </w:r>
          </w:p>
        </w:tc>
      </w:tr>
      <w:tr w:rsidR="004779FB">
        <w:tblPrEx>
          <w:tblBorders>
            <w:insideH w:val="nil"/>
          </w:tblBorders>
        </w:tblPrEx>
        <w:tc>
          <w:tcPr>
            <w:tcW w:w="9029" w:type="dxa"/>
            <w:gridSpan w:val="3"/>
            <w:tcBorders>
              <w:top w:val="nil"/>
            </w:tcBorders>
          </w:tcPr>
          <w:p w:rsidR="004779FB" w:rsidRDefault="004779FB">
            <w:pPr>
              <w:pStyle w:val="ConsPlusNormal"/>
              <w:jc w:val="both"/>
            </w:pPr>
            <w:r>
              <w:t xml:space="preserve">(в ред. </w:t>
            </w:r>
            <w:hyperlink r:id="rId155" w:history="1">
              <w:r>
                <w:rPr>
                  <w:color w:val="0000FF"/>
                </w:rPr>
                <w:t>постановления</w:t>
              </w:r>
            </w:hyperlink>
            <w:r>
              <w:t xml:space="preserve"> Правительства Кемеровской области - Кузбасса от 22.12.2020 N 775)</w:t>
            </w:r>
          </w:p>
        </w:tc>
      </w:tr>
      <w:tr w:rsidR="004779FB">
        <w:tc>
          <w:tcPr>
            <w:tcW w:w="582" w:type="dxa"/>
            <w:vMerge w:val="restart"/>
          </w:tcPr>
          <w:p w:rsidR="004779FB" w:rsidRDefault="004779FB">
            <w:pPr>
              <w:pStyle w:val="ConsPlusNormal"/>
              <w:jc w:val="center"/>
            </w:pPr>
            <w:r>
              <w:t>22</w:t>
            </w:r>
          </w:p>
        </w:tc>
        <w:tc>
          <w:tcPr>
            <w:tcW w:w="2154" w:type="dxa"/>
            <w:vMerge w:val="restart"/>
          </w:tcPr>
          <w:p w:rsidR="004779FB" w:rsidRDefault="004779FB">
            <w:pPr>
              <w:pStyle w:val="ConsPlusNormal"/>
            </w:pPr>
            <w:r>
              <w:t>Таштагольское городское поселение, Таштагольский муниципальный район</w:t>
            </w:r>
          </w:p>
        </w:tc>
        <w:tc>
          <w:tcPr>
            <w:tcW w:w="6293" w:type="dxa"/>
            <w:vAlign w:val="center"/>
          </w:tcPr>
          <w:p w:rsidR="004779FB" w:rsidRDefault="004779FB">
            <w:pPr>
              <w:pStyle w:val="ConsPlusNormal"/>
            </w:pPr>
            <w:r>
              <w:t>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"Мария-Ра"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"Техномир"</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"Пятерочка"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"Попутчик"</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"Свежий хлеб"</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"Твикс"</w:t>
            </w:r>
          </w:p>
        </w:tc>
      </w:tr>
      <w:tr w:rsidR="004779FB">
        <w:tc>
          <w:tcPr>
            <w:tcW w:w="582" w:type="dxa"/>
            <w:vMerge w:val="restart"/>
          </w:tcPr>
          <w:p w:rsidR="004779FB" w:rsidRDefault="004779FB">
            <w:pPr>
              <w:pStyle w:val="ConsPlusNormal"/>
              <w:jc w:val="center"/>
            </w:pPr>
            <w:r>
              <w:t>23</w:t>
            </w:r>
          </w:p>
        </w:tc>
        <w:tc>
          <w:tcPr>
            <w:tcW w:w="2154" w:type="dxa"/>
            <w:vMerge w:val="restart"/>
          </w:tcPr>
          <w:p w:rsidR="004779FB" w:rsidRDefault="004779FB">
            <w:pPr>
              <w:pStyle w:val="ConsPlusNormal"/>
            </w:pPr>
            <w:r>
              <w:t>Темиртауское городское поселение, Таштагольский муниципальный район</w:t>
            </w:r>
          </w:p>
        </w:tc>
        <w:tc>
          <w:tcPr>
            <w:tcW w:w="6293" w:type="dxa"/>
            <w:vAlign w:val="center"/>
          </w:tcPr>
          <w:p w:rsidR="004779FB" w:rsidRDefault="004779FB">
            <w:pPr>
              <w:pStyle w:val="ConsPlusNormal"/>
            </w:pPr>
            <w:r>
              <w:t>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Центральная,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Суворова, д. 16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Центральная, д. 19а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Центральная, д. 33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Центральная, д. 26</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Школьная,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ул. Шоссейная, д. 8а</w:t>
            </w:r>
          </w:p>
        </w:tc>
      </w:tr>
      <w:tr w:rsidR="004779FB">
        <w:tc>
          <w:tcPr>
            <w:tcW w:w="582" w:type="dxa"/>
            <w:vMerge w:val="restart"/>
          </w:tcPr>
          <w:p w:rsidR="004779FB" w:rsidRDefault="004779FB">
            <w:pPr>
              <w:pStyle w:val="ConsPlusNormal"/>
              <w:jc w:val="center"/>
            </w:pPr>
            <w:r>
              <w:t>24</w:t>
            </w:r>
          </w:p>
        </w:tc>
        <w:tc>
          <w:tcPr>
            <w:tcW w:w="2154" w:type="dxa"/>
            <w:vMerge w:val="restart"/>
            <w:vAlign w:val="center"/>
          </w:tcPr>
          <w:p w:rsidR="004779FB" w:rsidRDefault="004779FB">
            <w:pPr>
              <w:pStyle w:val="ConsPlusNormal"/>
            </w:pPr>
            <w:r>
              <w:t>Спасское городское поселение, Таштагольский муниципальный район</w:t>
            </w:r>
          </w:p>
        </w:tc>
        <w:tc>
          <w:tcPr>
            <w:tcW w:w="6293" w:type="dxa"/>
            <w:vAlign w:val="center"/>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"Виктория", пгт Спасск, ул. Мостовая, д. 53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"Рябинушка", пгт Спасск, ул. Клубная, д. 11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"Спасск-Хлеб", пгт Спасск, ул. Советская, д. 5</w:t>
            </w:r>
          </w:p>
        </w:tc>
      </w:tr>
      <w:tr w:rsidR="004779FB">
        <w:tc>
          <w:tcPr>
            <w:tcW w:w="582" w:type="dxa"/>
            <w:vMerge w:val="restart"/>
          </w:tcPr>
          <w:p w:rsidR="004779FB" w:rsidRDefault="004779FB">
            <w:pPr>
              <w:pStyle w:val="ConsPlusNormal"/>
              <w:jc w:val="center"/>
            </w:pPr>
            <w:r>
              <w:t>25</w:t>
            </w:r>
          </w:p>
        </w:tc>
        <w:tc>
          <w:tcPr>
            <w:tcW w:w="2154" w:type="dxa"/>
            <w:vMerge w:val="restart"/>
          </w:tcPr>
          <w:p w:rsidR="004779FB" w:rsidRDefault="004779FB">
            <w:pPr>
              <w:pStyle w:val="ConsPlusNormal"/>
            </w:pPr>
            <w:r>
              <w:t>Топкинский муниципальный округ</w:t>
            </w:r>
          </w:p>
        </w:tc>
        <w:tc>
          <w:tcPr>
            <w:tcW w:w="6293" w:type="dxa"/>
            <w:vAlign w:val="center"/>
          </w:tcPr>
          <w:p w:rsidR="004779FB" w:rsidRDefault="004779FB">
            <w:pPr>
              <w:pStyle w:val="ConsPlusNormal"/>
            </w:pPr>
            <w:r>
              <w:t>7</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магазин ООО "Радуга", ул. Луначарского, д. 28</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Топкинское ПО "Пищевик", ул. Красноармейская,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"Сибтензоприбор", ул. Заводская, д. 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ООО "Элеватор", ул. Пионерская, д. 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нежилое здание ООО "Топкинский водоканал"</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Тарасенко, магазин "Хозяйка"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ИП Иванова, магазин "Маша и Медведь"</w:t>
            </w:r>
          </w:p>
        </w:tc>
      </w:tr>
      <w:tr w:rsidR="004779FB">
        <w:tc>
          <w:tcPr>
            <w:tcW w:w="582" w:type="dxa"/>
            <w:vMerge w:val="restart"/>
          </w:tcPr>
          <w:p w:rsidR="004779FB" w:rsidRDefault="004779FB">
            <w:pPr>
              <w:pStyle w:val="ConsPlusNormal"/>
              <w:jc w:val="center"/>
            </w:pPr>
            <w:r>
              <w:t>26</w:t>
            </w:r>
          </w:p>
        </w:tc>
        <w:tc>
          <w:tcPr>
            <w:tcW w:w="2154" w:type="dxa"/>
            <w:vMerge w:val="restart"/>
          </w:tcPr>
          <w:p w:rsidR="004779FB" w:rsidRDefault="004779FB">
            <w:pPr>
              <w:pStyle w:val="ConsPlusNormal"/>
            </w:pPr>
            <w:r>
              <w:t>Тяжинский муниципальный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Тяжинское городское поселение, ул. Первомайская, д. 31</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Тяжинское городское поселение, ул. Горького, д. 23, д. 25</w:t>
            </w:r>
          </w:p>
        </w:tc>
      </w:tr>
      <w:tr w:rsidR="004779FB">
        <w:tc>
          <w:tcPr>
            <w:tcW w:w="582" w:type="dxa"/>
            <w:vMerge w:val="restart"/>
          </w:tcPr>
          <w:p w:rsidR="004779FB" w:rsidRDefault="004779FB">
            <w:pPr>
              <w:pStyle w:val="ConsPlusNormal"/>
              <w:jc w:val="center"/>
            </w:pPr>
            <w:r>
              <w:t>27</w:t>
            </w:r>
          </w:p>
        </w:tc>
        <w:tc>
          <w:tcPr>
            <w:tcW w:w="2154" w:type="dxa"/>
            <w:vMerge w:val="restart"/>
          </w:tcPr>
          <w:p w:rsidR="004779FB" w:rsidRDefault="004779FB">
            <w:pPr>
              <w:pStyle w:val="ConsPlusNormal"/>
            </w:pPr>
            <w:r>
              <w:t>Юргинский муниципальный округ</w:t>
            </w:r>
          </w:p>
        </w:tc>
        <w:tc>
          <w:tcPr>
            <w:tcW w:w="6293" w:type="dxa"/>
            <w:vAlign w:val="center"/>
          </w:tcPr>
          <w:p w:rsidR="004779FB" w:rsidRDefault="004779FB">
            <w:pPr>
              <w:pStyle w:val="ConsPlusNormal"/>
            </w:pPr>
            <w:r>
              <w:t>2</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 ст. Арлюк, ул. Олимпийская, д. 10</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д. Сокольники, ул. Школьная, д. 21</w:t>
            </w:r>
          </w:p>
        </w:tc>
      </w:tr>
      <w:tr w:rsidR="004779FB">
        <w:tc>
          <w:tcPr>
            <w:tcW w:w="582" w:type="dxa"/>
            <w:vMerge w:val="restart"/>
          </w:tcPr>
          <w:p w:rsidR="004779FB" w:rsidRDefault="004779FB">
            <w:pPr>
              <w:pStyle w:val="ConsPlusNormal"/>
              <w:jc w:val="center"/>
            </w:pPr>
            <w:r>
              <w:t>28</w:t>
            </w:r>
          </w:p>
        </w:tc>
        <w:tc>
          <w:tcPr>
            <w:tcW w:w="2154" w:type="dxa"/>
            <w:vMerge w:val="restart"/>
          </w:tcPr>
          <w:p w:rsidR="004779FB" w:rsidRDefault="004779FB">
            <w:pPr>
              <w:pStyle w:val="ConsPlusNormal"/>
            </w:pPr>
            <w:r>
              <w:t>Яйский муниципальный округ</w:t>
            </w:r>
          </w:p>
        </w:tc>
        <w:tc>
          <w:tcPr>
            <w:tcW w:w="6293" w:type="dxa"/>
            <w:vAlign w:val="center"/>
          </w:tcPr>
          <w:p w:rsidR="004779FB" w:rsidRDefault="004779FB">
            <w:pPr>
              <w:pStyle w:val="ConsPlusNormal"/>
            </w:pPr>
            <w:r>
              <w:t>3</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пгт Яя, ул. Комсомольская, д. 14</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пгт Яя, ул. Дорожная, д. 2а</w:t>
            </w:r>
          </w:p>
        </w:tc>
      </w:tr>
      <w:tr w:rsidR="004779FB">
        <w:tc>
          <w:tcPr>
            <w:tcW w:w="582" w:type="dxa"/>
            <w:vMerge/>
          </w:tcPr>
          <w:p w:rsidR="004779FB" w:rsidRDefault="004779FB">
            <w:pPr>
              <w:spacing w:after="1" w:line="0" w:lineRule="atLeast"/>
            </w:pPr>
          </w:p>
        </w:tc>
        <w:tc>
          <w:tcPr>
            <w:tcW w:w="2154" w:type="dxa"/>
            <w:vMerge/>
          </w:tcPr>
          <w:p w:rsidR="004779FB" w:rsidRDefault="004779FB">
            <w:pPr>
              <w:spacing w:after="1" w:line="0" w:lineRule="atLeast"/>
            </w:pPr>
          </w:p>
        </w:tc>
        <w:tc>
          <w:tcPr>
            <w:tcW w:w="6293" w:type="dxa"/>
            <w:vAlign w:val="center"/>
          </w:tcPr>
          <w:p w:rsidR="004779FB" w:rsidRDefault="004779FB">
            <w:pPr>
              <w:pStyle w:val="ConsPlusNormal"/>
            </w:pPr>
            <w:r>
              <w:t>пгт Яя, ул. Комсомольская, д. 4</w:t>
            </w:r>
          </w:p>
        </w:tc>
      </w:tr>
    </w:tbl>
    <w:p w:rsidR="004779FB" w:rsidRDefault="004779FB">
      <w:pPr>
        <w:pStyle w:val="ConsPlusNormal"/>
        <w:jc w:val="both"/>
      </w:pPr>
    </w:p>
    <w:p w:rsidR="004779FB" w:rsidRDefault="004779FB">
      <w:pPr>
        <w:pStyle w:val="ConsPlusNormal"/>
        <w:ind w:firstLine="540"/>
        <w:jc w:val="both"/>
      </w:pPr>
      <w:r>
        <w:t>--------------------------------</w:t>
      </w:r>
    </w:p>
    <w:p w:rsidR="004779FB" w:rsidRDefault="004779FB">
      <w:pPr>
        <w:pStyle w:val="ConsPlusNormal"/>
        <w:spacing w:before="220"/>
        <w:ind w:firstLine="540"/>
        <w:jc w:val="both"/>
      </w:pPr>
      <w:bookmarkStart w:id="12" w:name="P10675"/>
      <w:bookmarkEnd w:id="12"/>
      <w:r>
        <w:t xml:space="preserve">&lt;*&gt; Муниципальные образования Кемеровской области - Кузбасса указаны в соответствии с </w:t>
      </w:r>
      <w:hyperlink r:id="rId156" w:history="1">
        <w:r>
          <w:rPr>
            <w:color w:val="0000FF"/>
          </w:rPr>
          <w:t>Законом</w:t>
        </w:r>
      </w:hyperlink>
      <w:r>
        <w:t xml:space="preserve"> Кемеровской области от 17.12.2004 N 104-ОЗ "О статусе и границах муниципальных образований".</w:t>
      </w:r>
    </w:p>
    <w:p w:rsidR="004779FB" w:rsidRDefault="004779FB">
      <w:pPr>
        <w:pStyle w:val="ConsPlusNormal"/>
        <w:jc w:val="both"/>
      </w:pPr>
      <w:r>
        <w:t xml:space="preserve">(сноска введена </w:t>
      </w:r>
      <w:hyperlink r:id="rId157" w:history="1">
        <w:r>
          <w:rPr>
            <w:color w:val="0000FF"/>
          </w:rPr>
          <w:t>постановлением</w:t>
        </w:r>
      </w:hyperlink>
      <w:r>
        <w:t xml:space="preserve"> Правительства Кемеровской области - Кузбасса от 22.12.2020 N 775)</w:t>
      </w:r>
    </w:p>
    <w:p w:rsidR="004779FB" w:rsidRDefault="004779FB">
      <w:pPr>
        <w:pStyle w:val="ConsPlusNormal"/>
        <w:jc w:val="both"/>
      </w:pPr>
    </w:p>
    <w:p w:rsidR="004779FB" w:rsidRDefault="004779FB">
      <w:pPr>
        <w:pStyle w:val="ConsPlusTitle"/>
        <w:jc w:val="center"/>
        <w:outlineLvl w:val="1"/>
      </w:pPr>
      <w:r>
        <w:t>10. Мероприятия по инвентаризации уровня благоустройства</w:t>
      </w:r>
    </w:p>
    <w:p w:rsidR="004779FB" w:rsidRDefault="004779FB">
      <w:pPr>
        <w:pStyle w:val="ConsPlusTitle"/>
        <w:jc w:val="center"/>
      </w:pPr>
      <w:r>
        <w:t>индивидуальных жилых домов и земельных участков,</w:t>
      </w:r>
    </w:p>
    <w:p w:rsidR="004779FB" w:rsidRDefault="004779FB">
      <w:pPr>
        <w:pStyle w:val="ConsPlusTitle"/>
        <w:jc w:val="center"/>
      </w:pPr>
      <w:r>
        <w:t>предоставленных для их размещения, с заключением</w:t>
      </w:r>
    </w:p>
    <w:p w:rsidR="004779FB" w:rsidRDefault="004779FB">
      <w:pPr>
        <w:pStyle w:val="ConsPlusTitle"/>
        <w:jc w:val="center"/>
      </w:pPr>
      <w:r>
        <w:t>по результатам инвентаризации соглашений с собственниками</w:t>
      </w:r>
    </w:p>
    <w:p w:rsidR="004779FB" w:rsidRDefault="004779FB">
      <w:pPr>
        <w:pStyle w:val="ConsPlusTitle"/>
        <w:jc w:val="center"/>
      </w:pPr>
      <w:r>
        <w:t>(пользователями) указанных домов (собственниками</w:t>
      </w:r>
    </w:p>
    <w:p w:rsidR="004779FB" w:rsidRDefault="004779FB">
      <w:pPr>
        <w:pStyle w:val="ConsPlusTitle"/>
        <w:jc w:val="center"/>
      </w:pPr>
      <w:r>
        <w:t>(пользователями) земельных участков) об их благоустройстве</w:t>
      </w:r>
    </w:p>
    <w:p w:rsidR="004779FB" w:rsidRDefault="004779FB">
      <w:pPr>
        <w:pStyle w:val="ConsPlusTitle"/>
        <w:jc w:val="center"/>
      </w:pPr>
      <w:r>
        <w:t>не позднее последнего года реализации регионального проекта</w:t>
      </w:r>
    </w:p>
    <w:p w:rsidR="004779FB" w:rsidRDefault="004779FB">
      <w:pPr>
        <w:pStyle w:val="ConsPlusTitle"/>
        <w:jc w:val="center"/>
      </w:pPr>
      <w:r>
        <w:t>в соответствии с требованиями утвержденных в муниципальном</w:t>
      </w:r>
    </w:p>
    <w:p w:rsidR="004779FB" w:rsidRDefault="004779FB">
      <w:pPr>
        <w:pStyle w:val="ConsPlusTitle"/>
        <w:jc w:val="center"/>
      </w:pPr>
      <w:r>
        <w:t>образовании правил благоустройства территории и порядок</w:t>
      </w:r>
    </w:p>
    <w:p w:rsidR="004779FB" w:rsidRDefault="004779FB">
      <w:pPr>
        <w:pStyle w:val="ConsPlusTitle"/>
        <w:jc w:val="center"/>
      </w:pPr>
      <w:r>
        <w:t>проведения такой инвентаризации</w:t>
      </w:r>
    </w:p>
    <w:p w:rsidR="004779FB" w:rsidRDefault="004779FB">
      <w:pPr>
        <w:pStyle w:val="ConsPlusNormal"/>
        <w:jc w:val="center"/>
      </w:pPr>
      <w:r>
        <w:t xml:space="preserve">(в ред. </w:t>
      </w:r>
      <w:hyperlink r:id="rId158"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09.12.2019 N 708)</w:t>
      </w:r>
    </w:p>
    <w:p w:rsidR="004779FB" w:rsidRDefault="004779FB">
      <w:pPr>
        <w:pStyle w:val="ConsPlusNormal"/>
        <w:jc w:val="center"/>
      </w:pPr>
      <w:r>
        <w:t xml:space="preserve">(введен </w:t>
      </w:r>
      <w:hyperlink r:id="rId159" w:history="1">
        <w:r>
          <w:rPr>
            <w:color w:val="0000FF"/>
          </w:rPr>
          <w:t>постановлением</w:t>
        </w:r>
      </w:hyperlink>
      <w:r>
        <w:t xml:space="preserve"> Коллегии Администрации</w:t>
      </w:r>
    </w:p>
    <w:p w:rsidR="004779FB" w:rsidRDefault="004779FB">
      <w:pPr>
        <w:pStyle w:val="ConsPlusNormal"/>
        <w:jc w:val="center"/>
      </w:pPr>
      <w:r>
        <w:t>Кемеровской области от 26.12.2018 N 621)</w:t>
      </w:r>
    </w:p>
    <w:p w:rsidR="004779FB" w:rsidRDefault="004779F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4195"/>
        <w:gridCol w:w="2154"/>
        <w:gridCol w:w="2268"/>
      </w:tblGrid>
      <w:tr w:rsidR="004779FB">
        <w:tc>
          <w:tcPr>
            <w:tcW w:w="454" w:type="dxa"/>
            <w:vAlign w:val="center"/>
          </w:tcPr>
          <w:p w:rsidR="004779FB" w:rsidRDefault="004779FB">
            <w:pPr>
              <w:pStyle w:val="ConsPlusNormal"/>
              <w:jc w:val="center"/>
            </w:pPr>
            <w:r>
              <w:t>N п/п</w:t>
            </w:r>
          </w:p>
        </w:tc>
        <w:tc>
          <w:tcPr>
            <w:tcW w:w="4195" w:type="dxa"/>
            <w:vAlign w:val="center"/>
          </w:tcPr>
          <w:p w:rsidR="004779FB" w:rsidRDefault="004779FB">
            <w:pPr>
              <w:pStyle w:val="ConsPlusNormal"/>
              <w:jc w:val="center"/>
            </w:pPr>
            <w:r>
              <w:t>Наименование мероприятия</w:t>
            </w:r>
          </w:p>
        </w:tc>
        <w:tc>
          <w:tcPr>
            <w:tcW w:w="2154" w:type="dxa"/>
            <w:vAlign w:val="center"/>
          </w:tcPr>
          <w:p w:rsidR="004779FB" w:rsidRDefault="004779FB">
            <w:pPr>
              <w:pStyle w:val="ConsPlusNormal"/>
              <w:jc w:val="center"/>
            </w:pPr>
            <w:r>
              <w:t>Ответственный исполнитель</w:t>
            </w:r>
          </w:p>
        </w:tc>
        <w:tc>
          <w:tcPr>
            <w:tcW w:w="2268" w:type="dxa"/>
            <w:vAlign w:val="center"/>
          </w:tcPr>
          <w:p w:rsidR="004779FB" w:rsidRDefault="004779FB">
            <w:pPr>
              <w:pStyle w:val="ConsPlusNormal"/>
              <w:jc w:val="center"/>
            </w:pPr>
            <w:r>
              <w:t>Срок исполнения</w:t>
            </w:r>
          </w:p>
        </w:tc>
      </w:tr>
      <w:tr w:rsidR="004779FB">
        <w:tc>
          <w:tcPr>
            <w:tcW w:w="454" w:type="dxa"/>
            <w:vAlign w:val="center"/>
          </w:tcPr>
          <w:p w:rsidR="004779FB" w:rsidRDefault="004779FB">
            <w:pPr>
              <w:pStyle w:val="ConsPlusNormal"/>
              <w:jc w:val="center"/>
            </w:pPr>
            <w:r>
              <w:t>1</w:t>
            </w:r>
          </w:p>
        </w:tc>
        <w:tc>
          <w:tcPr>
            <w:tcW w:w="4195" w:type="dxa"/>
            <w:vAlign w:val="center"/>
          </w:tcPr>
          <w:p w:rsidR="004779FB" w:rsidRDefault="004779FB">
            <w:pPr>
              <w:pStyle w:val="ConsPlusNormal"/>
            </w:pPr>
            <w:r>
              <w:t>Создание комиссии по проведению инвентаризации, утверждение ее состава и регламента работы</w:t>
            </w:r>
          </w:p>
        </w:tc>
        <w:tc>
          <w:tcPr>
            <w:tcW w:w="2154" w:type="dxa"/>
            <w:vAlign w:val="center"/>
          </w:tcPr>
          <w:p w:rsidR="004779FB" w:rsidRDefault="004779FB">
            <w:pPr>
              <w:pStyle w:val="ConsPlusNormal"/>
              <w:jc w:val="center"/>
            </w:pPr>
            <w:r>
              <w:t>Главы муниципальных образований</w:t>
            </w:r>
          </w:p>
          <w:p w:rsidR="004779FB" w:rsidRDefault="004779FB">
            <w:pPr>
              <w:pStyle w:val="ConsPlusNormal"/>
              <w:jc w:val="center"/>
            </w:pPr>
            <w:r>
              <w:t>(по согласованию)</w:t>
            </w:r>
          </w:p>
        </w:tc>
        <w:tc>
          <w:tcPr>
            <w:tcW w:w="2268" w:type="dxa"/>
            <w:vAlign w:val="center"/>
          </w:tcPr>
          <w:p w:rsidR="004779FB" w:rsidRDefault="004779FB">
            <w:pPr>
              <w:pStyle w:val="ConsPlusNormal"/>
              <w:jc w:val="center"/>
            </w:pPr>
            <w:r>
              <w:t>до 31.08.2018</w:t>
            </w:r>
          </w:p>
        </w:tc>
      </w:tr>
      <w:tr w:rsidR="004779FB">
        <w:tc>
          <w:tcPr>
            <w:tcW w:w="454" w:type="dxa"/>
            <w:vAlign w:val="center"/>
          </w:tcPr>
          <w:p w:rsidR="004779FB" w:rsidRDefault="004779FB">
            <w:pPr>
              <w:pStyle w:val="ConsPlusNormal"/>
              <w:jc w:val="center"/>
            </w:pPr>
            <w:r>
              <w:t>2</w:t>
            </w:r>
          </w:p>
        </w:tc>
        <w:tc>
          <w:tcPr>
            <w:tcW w:w="4195" w:type="dxa"/>
            <w:vAlign w:val="center"/>
          </w:tcPr>
          <w:p w:rsidR="004779FB" w:rsidRDefault="004779FB">
            <w:pPr>
              <w:pStyle w:val="ConsPlusNormal"/>
            </w:pPr>
            <w:r>
              <w:t>Утверждение графика проведения инвентаризации</w:t>
            </w:r>
          </w:p>
        </w:tc>
        <w:tc>
          <w:tcPr>
            <w:tcW w:w="2154" w:type="dxa"/>
            <w:vAlign w:val="center"/>
          </w:tcPr>
          <w:p w:rsidR="004779FB" w:rsidRDefault="004779FB">
            <w:pPr>
              <w:pStyle w:val="ConsPlusNormal"/>
              <w:jc w:val="center"/>
            </w:pPr>
            <w:r>
              <w:t>Главы муниципальных образований</w:t>
            </w:r>
          </w:p>
          <w:p w:rsidR="004779FB" w:rsidRDefault="004779FB">
            <w:pPr>
              <w:pStyle w:val="ConsPlusNormal"/>
              <w:jc w:val="center"/>
            </w:pPr>
            <w:r>
              <w:t>(по согласованию)</w:t>
            </w:r>
          </w:p>
        </w:tc>
        <w:tc>
          <w:tcPr>
            <w:tcW w:w="2268" w:type="dxa"/>
            <w:vAlign w:val="center"/>
          </w:tcPr>
          <w:p w:rsidR="004779FB" w:rsidRDefault="004779FB">
            <w:pPr>
              <w:pStyle w:val="ConsPlusNormal"/>
              <w:jc w:val="center"/>
            </w:pPr>
            <w:r>
              <w:t>до 05.09.2018</w:t>
            </w:r>
          </w:p>
        </w:tc>
      </w:tr>
      <w:tr w:rsidR="004779FB">
        <w:tc>
          <w:tcPr>
            <w:tcW w:w="454" w:type="dxa"/>
            <w:vAlign w:val="center"/>
          </w:tcPr>
          <w:p w:rsidR="004779FB" w:rsidRDefault="004779FB">
            <w:pPr>
              <w:pStyle w:val="ConsPlusNormal"/>
              <w:jc w:val="center"/>
            </w:pPr>
            <w:r>
              <w:t>3</w:t>
            </w:r>
          </w:p>
        </w:tc>
        <w:tc>
          <w:tcPr>
            <w:tcW w:w="4195" w:type="dxa"/>
            <w:vAlign w:val="center"/>
          </w:tcPr>
          <w:p w:rsidR="004779FB" w:rsidRDefault="004779FB">
            <w:pPr>
              <w:pStyle w:val="ConsPlusNormal"/>
            </w:pPr>
            <w:r>
              <w:t>Размещение графика проведения инвентаризации в информационно-телекоммуникационной сети "Интернет" на официальном сайте муниципального образования</w:t>
            </w:r>
          </w:p>
        </w:tc>
        <w:tc>
          <w:tcPr>
            <w:tcW w:w="2154" w:type="dxa"/>
            <w:vAlign w:val="center"/>
          </w:tcPr>
          <w:p w:rsidR="004779FB" w:rsidRDefault="004779FB">
            <w:pPr>
              <w:pStyle w:val="ConsPlusNormal"/>
              <w:jc w:val="center"/>
            </w:pPr>
            <w:r>
              <w:t>Главы муниципальных образований</w:t>
            </w:r>
          </w:p>
          <w:p w:rsidR="004779FB" w:rsidRDefault="004779FB">
            <w:pPr>
              <w:pStyle w:val="ConsPlusNormal"/>
              <w:jc w:val="center"/>
            </w:pPr>
            <w:r>
              <w:t>(по согласованию)</w:t>
            </w:r>
          </w:p>
        </w:tc>
        <w:tc>
          <w:tcPr>
            <w:tcW w:w="2268" w:type="dxa"/>
            <w:vAlign w:val="center"/>
          </w:tcPr>
          <w:p w:rsidR="004779FB" w:rsidRDefault="004779FB">
            <w:pPr>
              <w:pStyle w:val="ConsPlusNormal"/>
              <w:jc w:val="center"/>
            </w:pPr>
            <w:r>
              <w:t>Не позднее 5 рабочих дней со дня утверждения графика проведения инвентаризации</w:t>
            </w:r>
          </w:p>
        </w:tc>
      </w:tr>
      <w:tr w:rsidR="004779FB">
        <w:tc>
          <w:tcPr>
            <w:tcW w:w="454" w:type="dxa"/>
            <w:vAlign w:val="center"/>
          </w:tcPr>
          <w:p w:rsidR="004779FB" w:rsidRDefault="004779FB">
            <w:pPr>
              <w:pStyle w:val="ConsPlusNormal"/>
              <w:jc w:val="center"/>
            </w:pPr>
            <w:r>
              <w:t>4</w:t>
            </w:r>
          </w:p>
        </w:tc>
        <w:tc>
          <w:tcPr>
            <w:tcW w:w="4195" w:type="dxa"/>
            <w:vAlign w:val="center"/>
          </w:tcPr>
          <w:p w:rsidR="004779FB" w:rsidRDefault="004779FB">
            <w:pPr>
              <w:pStyle w:val="ConsPlusNormal"/>
            </w:pPr>
            <w:r>
              <w:t>Фактическое обследование территории и расположенных на ней элементов</w:t>
            </w:r>
          </w:p>
        </w:tc>
        <w:tc>
          <w:tcPr>
            <w:tcW w:w="2154" w:type="dxa"/>
            <w:vAlign w:val="center"/>
          </w:tcPr>
          <w:p w:rsidR="004779FB" w:rsidRDefault="004779FB">
            <w:pPr>
              <w:pStyle w:val="ConsPlusNormal"/>
              <w:jc w:val="center"/>
            </w:pPr>
            <w:r>
              <w:t>Главы муниципальных образований</w:t>
            </w:r>
          </w:p>
          <w:p w:rsidR="004779FB" w:rsidRDefault="004779FB">
            <w:pPr>
              <w:pStyle w:val="ConsPlusNormal"/>
              <w:jc w:val="center"/>
            </w:pPr>
            <w:r>
              <w:t>(по согласованию)</w:t>
            </w:r>
          </w:p>
        </w:tc>
        <w:tc>
          <w:tcPr>
            <w:tcW w:w="2268" w:type="dxa"/>
            <w:vAlign w:val="center"/>
          </w:tcPr>
          <w:p w:rsidR="004779FB" w:rsidRDefault="004779FB">
            <w:pPr>
              <w:pStyle w:val="ConsPlusNormal"/>
              <w:jc w:val="center"/>
            </w:pPr>
            <w:r>
              <w:t>до 01.11.2018</w:t>
            </w:r>
          </w:p>
        </w:tc>
      </w:tr>
      <w:tr w:rsidR="004779FB">
        <w:tblPrEx>
          <w:tblBorders>
            <w:insideH w:val="nil"/>
          </w:tblBorders>
        </w:tblPrEx>
        <w:tc>
          <w:tcPr>
            <w:tcW w:w="454" w:type="dxa"/>
            <w:tcBorders>
              <w:bottom w:val="nil"/>
            </w:tcBorders>
            <w:vAlign w:val="center"/>
          </w:tcPr>
          <w:p w:rsidR="004779FB" w:rsidRDefault="004779FB">
            <w:pPr>
              <w:pStyle w:val="ConsPlusNormal"/>
              <w:jc w:val="center"/>
            </w:pPr>
            <w:r>
              <w:t>5</w:t>
            </w:r>
          </w:p>
        </w:tc>
        <w:tc>
          <w:tcPr>
            <w:tcW w:w="4195" w:type="dxa"/>
            <w:tcBorders>
              <w:bottom w:val="nil"/>
            </w:tcBorders>
            <w:vAlign w:val="center"/>
          </w:tcPr>
          <w:p w:rsidR="004779FB" w:rsidRDefault="004779FB">
            <w:pPr>
              <w:pStyle w:val="ConsPlusNormal"/>
            </w:pPr>
            <w:r>
              <w:t xml:space="preserve">Утверждение паспорта благоустройства территории согласно </w:t>
            </w:r>
            <w:hyperlink r:id="rId160" w:history="1">
              <w:r>
                <w:rPr>
                  <w:color w:val="0000FF"/>
                </w:rPr>
                <w:t>приложению N 1</w:t>
              </w:r>
            </w:hyperlink>
            <w:r>
              <w:t xml:space="preserve"> к Порядку инвентаризации дворовых и общественных территорий, уровня благоустройства индивидуальных жилых домов и земельных участков, предоставленных для их размещения, утвержденному постановлением Коллегии Администрации Кемеровской области от 25.10.2017 N 564</w:t>
            </w:r>
          </w:p>
        </w:tc>
        <w:tc>
          <w:tcPr>
            <w:tcW w:w="2154" w:type="dxa"/>
            <w:tcBorders>
              <w:bottom w:val="nil"/>
            </w:tcBorders>
            <w:vAlign w:val="center"/>
          </w:tcPr>
          <w:p w:rsidR="004779FB" w:rsidRDefault="004779FB">
            <w:pPr>
              <w:pStyle w:val="ConsPlusNormal"/>
              <w:jc w:val="center"/>
            </w:pPr>
            <w:r>
              <w:t>Главы муниципальных образований</w:t>
            </w:r>
          </w:p>
          <w:p w:rsidR="004779FB" w:rsidRDefault="004779FB">
            <w:pPr>
              <w:pStyle w:val="ConsPlusNormal"/>
              <w:jc w:val="center"/>
            </w:pPr>
            <w:r>
              <w:t>(по согласованию)</w:t>
            </w:r>
          </w:p>
        </w:tc>
        <w:tc>
          <w:tcPr>
            <w:tcW w:w="2268" w:type="dxa"/>
            <w:tcBorders>
              <w:bottom w:val="nil"/>
            </w:tcBorders>
            <w:vAlign w:val="center"/>
          </w:tcPr>
          <w:p w:rsidR="004779FB" w:rsidRDefault="004779FB">
            <w:pPr>
              <w:pStyle w:val="ConsPlusNormal"/>
              <w:jc w:val="center"/>
            </w:pPr>
            <w:r>
              <w:t>до 15.11.2018</w:t>
            </w:r>
          </w:p>
        </w:tc>
      </w:tr>
      <w:tr w:rsidR="004779FB">
        <w:tblPrEx>
          <w:tblBorders>
            <w:insideH w:val="nil"/>
          </w:tblBorders>
        </w:tblPrEx>
        <w:tc>
          <w:tcPr>
            <w:tcW w:w="9071" w:type="dxa"/>
            <w:gridSpan w:val="4"/>
            <w:tcBorders>
              <w:top w:val="nil"/>
            </w:tcBorders>
          </w:tcPr>
          <w:p w:rsidR="004779FB" w:rsidRDefault="004779FB">
            <w:pPr>
              <w:pStyle w:val="ConsPlusNormal"/>
              <w:jc w:val="both"/>
            </w:pPr>
            <w:r>
              <w:t xml:space="preserve">(п. 5 в ред. </w:t>
            </w:r>
            <w:hyperlink r:id="rId161" w:history="1">
              <w:r>
                <w:rPr>
                  <w:color w:val="0000FF"/>
                </w:rPr>
                <w:t>постановления</w:t>
              </w:r>
            </w:hyperlink>
            <w:r>
              <w:t xml:space="preserve"> Правительства Кемеровской области - Кузбасса от 28.10.2019 N 626)</w:t>
            </w:r>
          </w:p>
        </w:tc>
      </w:tr>
      <w:tr w:rsidR="004779FB">
        <w:tc>
          <w:tcPr>
            <w:tcW w:w="454" w:type="dxa"/>
            <w:vAlign w:val="center"/>
          </w:tcPr>
          <w:p w:rsidR="004779FB" w:rsidRDefault="004779FB">
            <w:pPr>
              <w:pStyle w:val="ConsPlusNormal"/>
              <w:jc w:val="center"/>
            </w:pPr>
            <w:r>
              <w:t>6</w:t>
            </w:r>
          </w:p>
        </w:tc>
        <w:tc>
          <w:tcPr>
            <w:tcW w:w="4195" w:type="dxa"/>
            <w:vAlign w:val="center"/>
          </w:tcPr>
          <w:p w:rsidR="004779FB" w:rsidRDefault="004779FB">
            <w:pPr>
              <w:pStyle w:val="ConsPlusNormal"/>
            </w:pPr>
            <w:r>
              <w:t>Заключение по результатам инвентаризации соглашений с собственниками (пользователями) указанных домов (земельных участков) об их благоустройстве в соответствии с требованиями утвержденных в муниципальном образовании правил благоустройства территории</w:t>
            </w:r>
          </w:p>
        </w:tc>
        <w:tc>
          <w:tcPr>
            <w:tcW w:w="2154" w:type="dxa"/>
            <w:vAlign w:val="center"/>
          </w:tcPr>
          <w:p w:rsidR="004779FB" w:rsidRDefault="004779FB">
            <w:pPr>
              <w:pStyle w:val="ConsPlusNormal"/>
              <w:jc w:val="center"/>
            </w:pPr>
            <w:r>
              <w:t>Главы муниципальных образований</w:t>
            </w:r>
          </w:p>
          <w:p w:rsidR="004779FB" w:rsidRDefault="004779FB">
            <w:pPr>
              <w:pStyle w:val="ConsPlusNormal"/>
              <w:jc w:val="center"/>
            </w:pPr>
            <w:r>
              <w:t>(по согласованию)</w:t>
            </w:r>
          </w:p>
        </w:tc>
        <w:tc>
          <w:tcPr>
            <w:tcW w:w="2268" w:type="dxa"/>
            <w:vAlign w:val="center"/>
          </w:tcPr>
          <w:p w:rsidR="004779FB" w:rsidRDefault="004779FB">
            <w:pPr>
              <w:pStyle w:val="ConsPlusNormal"/>
              <w:jc w:val="center"/>
            </w:pPr>
            <w:r>
              <w:t>до 31.12.2019</w:t>
            </w:r>
          </w:p>
        </w:tc>
      </w:tr>
      <w:tr w:rsidR="004779FB">
        <w:tc>
          <w:tcPr>
            <w:tcW w:w="454" w:type="dxa"/>
            <w:vAlign w:val="center"/>
          </w:tcPr>
          <w:p w:rsidR="004779FB" w:rsidRDefault="004779FB">
            <w:pPr>
              <w:pStyle w:val="ConsPlusNormal"/>
              <w:jc w:val="center"/>
            </w:pPr>
            <w:r>
              <w:t>7</w:t>
            </w:r>
          </w:p>
        </w:tc>
        <w:tc>
          <w:tcPr>
            <w:tcW w:w="4195" w:type="dxa"/>
            <w:vAlign w:val="center"/>
          </w:tcPr>
          <w:p w:rsidR="004779FB" w:rsidRDefault="004779FB">
            <w:pPr>
              <w:pStyle w:val="ConsPlusNormal"/>
            </w:pPr>
            <w:r>
              <w:t>Контроль исполнения заключенных соглашений с собственниками (пользователями) указанных домов (земельных участков) об их благоустройстве</w:t>
            </w:r>
          </w:p>
        </w:tc>
        <w:tc>
          <w:tcPr>
            <w:tcW w:w="2154" w:type="dxa"/>
            <w:vAlign w:val="center"/>
          </w:tcPr>
          <w:p w:rsidR="004779FB" w:rsidRDefault="004779FB">
            <w:pPr>
              <w:pStyle w:val="ConsPlusNormal"/>
              <w:jc w:val="center"/>
            </w:pPr>
            <w:r>
              <w:t>Главы муниципальных образований</w:t>
            </w:r>
          </w:p>
          <w:p w:rsidR="004779FB" w:rsidRDefault="004779FB">
            <w:pPr>
              <w:pStyle w:val="ConsPlusNormal"/>
              <w:jc w:val="center"/>
            </w:pPr>
            <w:r>
              <w:t>(по согласованию)</w:t>
            </w:r>
          </w:p>
        </w:tc>
        <w:tc>
          <w:tcPr>
            <w:tcW w:w="2268" w:type="dxa"/>
            <w:vAlign w:val="center"/>
          </w:tcPr>
          <w:p w:rsidR="004779FB" w:rsidRDefault="004779FB">
            <w:pPr>
              <w:pStyle w:val="ConsPlusNormal"/>
              <w:jc w:val="center"/>
            </w:pPr>
            <w:r>
              <w:t>до 31.12.2020</w:t>
            </w:r>
          </w:p>
        </w:tc>
      </w:tr>
    </w:tbl>
    <w:p w:rsidR="004779FB" w:rsidRDefault="004779FB">
      <w:pPr>
        <w:pStyle w:val="ConsPlusNormal"/>
        <w:jc w:val="both"/>
      </w:pPr>
    </w:p>
    <w:p w:rsidR="004779FB" w:rsidRDefault="004779FB">
      <w:pPr>
        <w:pStyle w:val="ConsPlusTitle"/>
        <w:jc w:val="center"/>
        <w:outlineLvl w:val="1"/>
      </w:pPr>
      <w:r>
        <w:t>11. Условия предоставления и методика расчета межбюджетных</w:t>
      </w:r>
    </w:p>
    <w:p w:rsidR="004779FB" w:rsidRDefault="004779FB">
      <w:pPr>
        <w:pStyle w:val="ConsPlusTitle"/>
        <w:jc w:val="center"/>
      </w:pPr>
      <w:r>
        <w:t>трансфертов из областного бюджета на софинансирование</w:t>
      </w:r>
    </w:p>
    <w:p w:rsidR="004779FB" w:rsidRDefault="004779FB">
      <w:pPr>
        <w:pStyle w:val="ConsPlusTitle"/>
        <w:jc w:val="center"/>
      </w:pPr>
      <w:r>
        <w:t>мероприятий по благоустройству территорий</w:t>
      </w:r>
    </w:p>
    <w:p w:rsidR="004779FB" w:rsidRDefault="004779FB">
      <w:pPr>
        <w:pStyle w:val="ConsPlusTitle"/>
        <w:jc w:val="center"/>
      </w:pPr>
      <w:r>
        <w:t>муниципальных образований</w:t>
      </w:r>
    </w:p>
    <w:p w:rsidR="004779FB" w:rsidRDefault="004779FB">
      <w:pPr>
        <w:pStyle w:val="ConsPlusNormal"/>
        <w:jc w:val="center"/>
      </w:pPr>
      <w:r>
        <w:t xml:space="preserve">(в ред. </w:t>
      </w:r>
      <w:hyperlink r:id="rId162"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01.03.2021 N 95)</w:t>
      </w:r>
    </w:p>
    <w:p w:rsidR="004779FB" w:rsidRDefault="004779FB">
      <w:pPr>
        <w:pStyle w:val="ConsPlusNormal"/>
        <w:jc w:val="center"/>
      </w:pPr>
      <w:r>
        <w:t xml:space="preserve">(в ред. </w:t>
      </w:r>
      <w:hyperlink r:id="rId163" w:history="1">
        <w:r>
          <w:rPr>
            <w:color w:val="0000FF"/>
          </w:rPr>
          <w:t>постановления</w:t>
        </w:r>
      </w:hyperlink>
      <w:r>
        <w:t xml:space="preserve"> Правительства</w:t>
      </w:r>
    </w:p>
    <w:p w:rsidR="004779FB" w:rsidRDefault="004779FB">
      <w:pPr>
        <w:pStyle w:val="ConsPlusNormal"/>
        <w:jc w:val="center"/>
      </w:pPr>
      <w:r>
        <w:t>Кемеровской области - Кузбасса от 21.08.2020 N 518)</w:t>
      </w:r>
    </w:p>
    <w:p w:rsidR="004779FB" w:rsidRDefault="004779FB">
      <w:pPr>
        <w:pStyle w:val="ConsPlusNormal"/>
        <w:jc w:val="both"/>
      </w:pPr>
    </w:p>
    <w:p w:rsidR="004779FB" w:rsidRDefault="004779FB">
      <w:pPr>
        <w:pStyle w:val="ConsPlusNormal"/>
        <w:ind w:firstLine="540"/>
        <w:jc w:val="both"/>
      </w:pPr>
      <w:r>
        <w:t>Условиями предоставления межбюджетных трансфертов местным бюджетам являются:</w:t>
      </w:r>
    </w:p>
    <w:p w:rsidR="004779FB" w:rsidRDefault="004779FB">
      <w:pPr>
        <w:pStyle w:val="ConsPlusNormal"/>
        <w:jc w:val="both"/>
      </w:pPr>
      <w:r>
        <w:t xml:space="preserve">(в ред. </w:t>
      </w:r>
      <w:hyperlink r:id="rId164"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а) наличие в нормативном акте о местном бюджете на очередной финансовый год и на плановый период бюджетных ассигнований, а также документов, подтверждающих расходные обязательства муниципального образования по реализации муниципальной программы с учетом установленного уровня долевого финансирования за счет средств областного бюджета;</w:t>
      </w:r>
    </w:p>
    <w:p w:rsidR="004779FB" w:rsidRDefault="004779FB">
      <w:pPr>
        <w:pStyle w:val="ConsPlusNormal"/>
        <w:spacing w:before="220"/>
        <w:ind w:firstLine="540"/>
        <w:jc w:val="both"/>
      </w:pPr>
      <w:r>
        <w:t>б) обязательство муниципального образования по обеспечению соответствия значений показателей, устанавливаемых нормативными правовыми актами Кемеровской области - Кузбасса, значениям показателей результативности предоставления межбюджетных трансфертов, включенное в соглашение между ответственным исполнителем Государственной программы и уполномоченным органом местного самоуправления муниципального образования о предоставлении межбюджетных трансфертов;</w:t>
      </w:r>
    </w:p>
    <w:p w:rsidR="004779FB" w:rsidRDefault="004779FB">
      <w:pPr>
        <w:pStyle w:val="ConsPlusNormal"/>
        <w:jc w:val="both"/>
      </w:pPr>
      <w:r>
        <w:t xml:space="preserve">(в ред. </w:t>
      </w:r>
      <w:hyperlink r:id="rId165"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в) наличие проектно-сметной документации, а также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положительного заключения о достоверности определения сметной стоимости объекта (при необходимости, в случае если данные документы являются обязательными в соответствии с законодательством Российской Федерации);</w:t>
      </w:r>
    </w:p>
    <w:p w:rsidR="004779FB" w:rsidRDefault="004779FB">
      <w:pPr>
        <w:pStyle w:val="ConsPlusNormal"/>
        <w:spacing w:before="220"/>
        <w:ind w:firstLine="540"/>
        <w:jc w:val="both"/>
      </w:pPr>
      <w:r>
        <w:t>г) соответствие требованиям предоставления межбюджетных трансфертов из федерального бюджета бюджетам субъектов Российской Федерации (местным бюджетам), установленным федеральным законодательством, при предоставлении межбюджетных трансфертов местным бюджетам за счет средств межбюджетных трансфертов из федерального бюджета;</w:t>
      </w:r>
    </w:p>
    <w:p w:rsidR="004779FB" w:rsidRDefault="004779FB">
      <w:pPr>
        <w:pStyle w:val="ConsPlusNormal"/>
        <w:jc w:val="both"/>
      </w:pPr>
      <w:r>
        <w:t xml:space="preserve">(в ред. </w:t>
      </w:r>
      <w:hyperlink r:id="rId166"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д) наличие в муниципальных образованиях муниципальных программ, предусматривающих реализацию мероприятий, в целях которых предоставляются межбюджетные трансферты;</w:t>
      </w:r>
    </w:p>
    <w:p w:rsidR="004779FB" w:rsidRDefault="004779FB">
      <w:pPr>
        <w:pStyle w:val="ConsPlusNormal"/>
        <w:jc w:val="both"/>
      </w:pPr>
      <w:r>
        <w:t xml:space="preserve">(в ред. </w:t>
      </w:r>
      <w:hyperlink r:id="rId167"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 xml:space="preserve">е) осуществление определения поставщиков (подрядчиков, исполнителей) муниципальными заказчиками в соответствии с </w:t>
      </w:r>
      <w:hyperlink r:id="rId168" w:history="1">
        <w:r>
          <w:rPr>
            <w:color w:val="0000FF"/>
          </w:rPr>
          <w:t>Порядком</w:t>
        </w:r>
      </w:hyperlink>
      <w:r>
        <w:t xml:space="preserve"> взаимодействия Департамента контрактной системы Кузбасса и заказчиков в сфере закупок товаров, работ услуг для обеспечения нужд Кемеровской области - Кузбасса, утвержденным постановлением Правительства Кемеровской области - Кузбасса от 26.03.2020 N 177 "О Департаменте контрактной системы Кузбасса", за исключением случаев, предусмотренных </w:t>
      </w:r>
      <w:hyperlink r:id="rId169" w:history="1">
        <w:r>
          <w:rPr>
            <w:color w:val="0000FF"/>
          </w:rPr>
          <w:t>постановлением</w:t>
        </w:r>
      </w:hyperlink>
      <w:r>
        <w:t xml:space="preserve"> Правительства Кемеровской области - Кузбасса от 30.06.2020 N 377 "О Правилах формирования, предоставления и распределения субсидий из областного бюджета бюджетам муниципальных образований Кемеровской области - Кузбасса", а также реализации соглашения о государственно-частном партнерстве или концессионного соглашения и мероприятий по ранее заключенным контрактам, обеспеченным лимитами бюджетных обязательств муниципального образования.</w:t>
      </w:r>
    </w:p>
    <w:p w:rsidR="004779FB" w:rsidRDefault="004779FB">
      <w:pPr>
        <w:pStyle w:val="ConsPlusNormal"/>
        <w:jc w:val="both"/>
      </w:pPr>
      <w:r>
        <w:t xml:space="preserve">(пп. "е" введен </w:t>
      </w:r>
      <w:hyperlink r:id="rId170" w:history="1">
        <w:r>
          <w:rPr>
            <w:color w:val="0000FF"/>
          </w:rPr>
          <w:t>постановлением</w:t>
        </w:r>
      </w:hyperlink>
      <w:r>
        <w:t xml:space="preserve"> Правительства Кемеровской области - Кузбасса от 01.03.2021 N 95; в ред. </w:t>
      </w:r>
      <w:hyperlink r:id="rId171" w:history="1">
        <w:r>
          <w:rPr>
            <w:color w:val="0000FF"/>
          </w:rPr>
          <w:t>постановления</w:t>
        </w:r>
      </w:hyperlink>
      <w:r>
        <w:t xml:space="preserve"> Правительства Кемеровской области - Кузбасса от 24.11.2021 N 700)</w:t>
      </w:r>
    </w:p>
    <w:p w:rsidR="004779FB" w:rsidRDefault="004779FB">
      <w:pPr>
        <w:pStyle w:val="ConsPlusNormal"/>
        <w:spacing w:before="220"/>
        <w:ind w:firstLine="540"/>
        <w:jc w:val="both"/>
      </w:pPr>
      <w:r>
        <w:t>Перечень объектов, подлежащих благоустройству за счет средств межбюджетных трансфертов, предусмотренных в Государственной программе, определяется ответственным исполнителем Государственной программы совместно с органами местного самоуправления по согласованию с соответствующими исполнительными органами государственной власти Кемеровской области - Кузбасса.</w:t>
      </w:r>
    </w:p>
    <w:p w:rsidR="004779FB" w:rsidRDefault="004779FB">
      <w:pPr>
        <w:pStyle w:val="ConsPlusNormal"/>
        <w:jc w:val="both"/>
      </w:pPr>
      <w:r>
        <w:t xml:space="preserve">(в ред. </w:t>
      </w:r>
      <w:hyperlink r:id="rId172"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Критериями отбора муниципальных образований для предоставления межбюджетных трансфертов на реализацию целей и задач подпрограмм Государственной программы являются:</w:t>
      </w:r>
    </w:p>
    <w:p w:rsidR="004779FB" w:rsidRDefault="004779FB">
      <w:pPr>
        <w:pStyle w:val="ConsPlusNormal"/>
        <w:jc w:val="both"/>
      </w:pPr>
      <w:r>
        <w:t xml:space="preserve">(в ред. </w:t>
      </w:r>
      <w:hyperlink r:id="rId173"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а) наличие объектов жилищно-коммунального и дорожного комплекса в муниципальной собственности, требующих модернизации, реконструкции и капитального ремонта;</w:t>
      </w:r>
    </w:p>
    <w:p w:rsidR="004779FB" w:rsidRDefault="004779FB">
      <w:pPr>
        <w:pStyle w:val="ConsPlusNormal"/>
        <w:spacing w:before="220"/>
        <w:ind w:firstLine="540"/>
        <w:jc w:val="both"/>
      </w:pPr>
      <w:r>
        <w:t>б) наличие результатов проведенной в соответствии с требованиями действующих отраслевых нормативов оценки состояния (диагностики) объектов и сооружений жилищно-коммунального и дорожного комплекса;</w:t>
      </w:r>
    </w:p>
    <w:p w:rsidR="004779FB" w:rsidRDefault="004779FB">
      <w:pPr>
        <w:pStyle w:val="ConsPlusNormal"/>
        <w:spacing w:before="220"/>
        <w:ind w:firstLine="540"/>
        <w:jc w:val="both"/>
      </w:pPr>
      <w:r>
        <w:t>в) высокий процент износа объектов жилищно-коммунального и дорожного комплекса (более 50 процентов);</w:t>
      </w:r>
    </w:p>
    <w:p w:rsidR="004779FB" w:rsidRDefault="004779FB">
      <w:pPr>
        <w:pStyle w:val="ConsPlusNormal"/>
        <w:spacing w:before="220"/>
        <w:ind w:firstLine="540"/>
        <w:jc w:val="both"/>
      </w:pPr>
      <w:r>
        <w:t>г) возникновение аварийной ситуации на объектах жилищно-коммунального и дорожного комплекса;</w:t>
      </w:r>
    </w:p>
    <w:p w:rsidR="004779FB" w:rsidRDefault="004779FB">
      <w:pPr>
        <w:pStyle w:val="ConsPlusNormal"/>
        <w:spacing w:before="220"/>
        <w:ind w:firstLine="540"/>
        <w:jc w:val="both"/>
      </w:pPr>
      <w:r>
        <w:t>д) общественная, социальная значимость объектов жилищно-коммунального и дорожного комплекса, подлежащих благоустройству.</w:t>
      </w:r>
    </w:p>
    <w:p w:rsidR="004779FB" w:rsidRDefault="004779FB">
      <w:pPr>
        <w:pStyle w:val="ConsPlusNormal"/>
        <w:spacing w:before="220"/>
        <w:ind w:firstLine="540"/>
        <w:jc w:val="both"/>
      </w:pPr>
      <w:r>
        <w:t>Размер и распределение межбюджетных трансфертов бюджетам муниципальных образований осуществляется в пределах объема средств на очередной финансовый год и рассчитывается по следующей формуле:</w:t>
      </w:r>
    </w:p>
    <w:p w:rsidR="004779FB" w:rsidRDefault="004779FB">
      <w:pPr>
        <w:pStyle w:val="ConsPlusNormal"/>
        <w:jc w:val="both"/>
      </w:pPr>
      <w:r>
        <w:t xml:space="preserve">(в ред. </w:t>
      </w:r>
      <w:hyperlink r:id="rId174"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jc w:val="both"/>
      </w:pPr>
    </w:p>
    <w:p w:rsidR="004779FB" w:rsidRDefault="004779FB">
      <w:pPr>
        <w:pStyle w:val="ConsPlusNormal"/>
        <w:jc w:val="center"/>
      </w:pPr>
      <w:r w:rsidRPr="006E3AC1">
        <w:rPr>
          <w:position w:val="-22"/>
        </w:rPr>
        <w:pict>
          <v:shape id="_x0000_i1026" style="width:99.6pt;height:34.2pt" coordsize="" o:spt="100" adj="0,,0" path="" filled="f" stroked="f">
            <v:stroke joinstyle="miter"/>
            <v:imagedata r:id="rId175" o:title="base_23836_123957_32769"/>
            <v:formulas/>
            <v:path o:connecttype="segments"/>
          </v:shape>
        </w:pict>
      </w:r>
      <w:r>
        <w:t>, где:</w:t>
      </w:r>
    </w:p>
    <w:p w:rsidR="004779FB" w:rsidRDefault="004779FB">
      <w:pPr>
        <w:pStyle w:val="ConsPlusNormal"/>
        <w:jc w:val="both"/>
      </w:pPr>
    </w:p>
    <w:p w:rsidR="004779FB" w:rsidRDefault="004779FB">
      <w:pPr>
        <w:pStyle w:val="ConsPlusNormal"/>
        <w:ind w:firstLine="540"/>
        <w:jc w:val="both"/>
      </w:pPr>
      <w:r>
        <w:t>Si - размер межбюджетного трансферта бюджету i-го муниципального образования;</w:t>
      </w:r>
    </w:p>
    <w:p w:rsidR="004779FB" w:rsidRDefault="004779FB">
      <w:pPr>
        <w:pStyle w:val="ConsPlusNormal"/>
        <w:jc w:val="both"/>
      </w:pPr>
      <w:r>
        <w:t xml:space="preserve">(в ред. </w:t>
      </w:r>
      <w:hyperlink r:id="rId176"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S - общий объем межбюджетных трансфертов, выделяемых бюджетам муниципальных образований на реализацию мероприятий и (или) подпрограмм Государственной программы на соответствующий финансовый год;</w:t>
      </w:r>
    </w:p>
    <w:p w:rsidR="004779FB" w:rsidRDefault="004779FB">
      <w:pPr>
        <w:pStyle w:val="ConsPlusNormal"/>
        <w:jc w:val="both"/>
      </w:pPr>
      <w:r>
        <w:t xml:space="preserve">(в ред. </w:t>
      </w:r>
      <w:hyperlink r:id="rId177"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Sр - объем межбюджетных трансфертов, распределяемых на основании решений Губернатора Кемеровской области - Кузбасса и (или) директора Государственной программы;</w:t>
      </w:r>
    </w:p>
    <w:p w:rsidR="004779FB" w:rsidRDefault="004779FB">
      <w:pPr>
        <w:pStyle w:val="ConsPlusNormal"/>
        <w:jc w:val="both"/>
      </w:pPr>
      <w:r>
        <w:t xml:space="preserve">(в ред. </w:t>
      </w:r>
      <w:hyperlink r:id="rId178"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V - общий объем затрат, определенный Министерством жилищно-коммунального и дорожного комплекса Кузбасса согласно представленным заявкам муниципальных образований по соответствующим мероприятиям и (или) подпрограммам Государственной программы;</w:t>
      </w:r>
    </w:p>
    <w:p w:rsidR="004779FB" w:rsidRDefault="004779FB">
      <w:pPr>
        <w:pStyle w:val="ConsPlusNormal"/>
        <w:spacing w:before="220"/>
        <w:ind w:firstLine="540"/>
        <w:jc w:val="both"/>
      </w:pPr>
      <w:r>
        <w:t>Vi - объем затрат i-го муниципального образования согласно представленной заявке;</w:t>
      </w:r>
    </w:p>
    <w:p w:rsidR="004779FB" w:rsidRDefault="004779FB">
      <w:pPr>
        <w:pStyle w:val="ConsPlusNormal"/>
        <w:spacing w:before="220"/>
        <w:ind w:firstLine="540"/>
        <w:jc w:val="both"/>
      </w:pPr>
      <w:r>
        <w:t>Ki - уровень софинансирования (в процентах) объема расходных обязательств i-го муниципального образования на реализацию мероприятий и (или) подпрограмм Государственной программы, определенный согласно действующему законодательству в соглашении, заключаемом между Министерством жилищно-коммунального и дорожного комплекса Кузбасса и i-м муниципальным образованием.</w:t>
      </w:r>
    </w:p>
    <w:p w:rsidR="004779FB" w:rsidRDefault="004779FB">
      <w:pPr>
        <w:pStyle w:val="ConsPlusNormal"/>
        <w:spacing w:before="220"/>
        <w:ind w:firstLine="540"/>
        <w:jc w:val="both"/>
      </w:pPr>
      <w:r>
        <w:t>Распределение межбюджетных трансфертов между муниципальными образованиями осуществляется в соответствии с законом Кемеровской области - Кузбасса об областном бюджете.</w:t>
      </w:r>
    </w:p>
    <w:p w:rsidR="004779FB" w:rsidRDefault="004779FB">
      <w:pPr>
        <w:pStyle w:val="ConsPlusNormal"/>
        <w:jc w:val="both"/>
      </w:pPr>
      <w:r>
        <w:t xml:space="preserve">(в ред. </w:t>
      </w:r>
      <w:hyperlink r:id="rId179"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Межбюджетные трансферты могут быть перераспределены в текущем финансовом году в случаях:</w:t>
      </w:r>
    </w:p>
    <w:p w:rsidR="004779FB" w:rsidRDefault="004779FB">
      <w:pPr>
        <w:pStyle w:val="ConsPlusNormal"/>
        <w:jc w:val="both"/>
      </w:pPr>
      <w:r>
        <w:t xml:space="preserve">(в ред. </w:t>
      </w:r>
      <w:hyperlink r:id="rId180"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отсутствия потребности муниципального образования в решении заявленного вопроса местного значения;</w:t>
      </w:r>
    </w:p>
    <w:p w:rsidR="004779FB" w:rsidRDefault="004779FB">
      <w:pPr>
        <w:pStyle w:val="ConsPlusNormal"/>
        <w:spacing w:before="220"/>
        <w:ind w:firstLine="540"/>
        <w:jc w:val="both"/>
      </w:pPr>
      <w:r>
        <w:t>невыполнения или нарушения органами местного самоуправления условий расходования межбюджетных трансфертов;</w:t>
      </w:r>
    </w:p>
    <w:p w:rsidR="004779FB" w:rsidRDefault="004779FB">
      <w:pPr>
        <w:pStyle w:val="ConsPlusNormal"/>
        <w:jc w:val="both"/>
      </w:pPr>
      <w:r>
        <w:t xml:space="preserve">(в ред. </w:t>
      </w:r>
      <w:hyperlink r:id="rId181"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использования межбюджетных трансфертов не по целевому назначению.</w:t>
      </w:r>
    </w:p>
    <w:p w:rsidR="004779FB" w:rsidRDefault="004779FB">
      <w:pPr>
        <w:pStyle w:val="ConsPlusNormal"/>
        <w:jc w:val="both"/>
      </w:pPr>
      <w:r>
        <w:t xml:space="preserve">(в ред. </w:t>
      </w:r>
      <w:hyperlink r:id="rId182"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Порядок оценки эффективности использования межбюджетных трансфертов, а также перечень значений результатов использования межбюджетных трансфертов, соответствующих показателям (индикаторам) Государственной программы, устанавливаются соглашением.</w:t>
      </w:r>
    </w:p>
    <w:p w:rsidR="004779FB" w:rsidRDefault="004779FB">
      <w:pPr>
        <w:pStyle w:val="ConsPlusNormal"/>
        <w:jc w:val="both"/>
      </w:pPr>
      <w:r>
        <w:t xml:space="preserve">(в ред. </w:t>
      </w:r>
      <w:hyperlink r:id="rId183"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Межбюджетные трансферты в случае нарушения муниципальным образованием условий их предоставления подлежат возврату в бюджет Кемеровской области - Кузбасса в соответствии с бюджетным законодательством Российской Федерации.</w:t>
      </w:r>
    </w:p>
    <w:p w:rsidR="004779FB" w:rsidRDefault="004779FB">
      <w:pPr>
        <w:pStyle w:val="ConsPlusNormal"/>
        <w:jc w:val="both"/>
      </w:pPr>
      <w:r>
        <w:t xml:space="preserve">(в ред. </w:t>
      </w:r>
      <w:hyperlink r:id="rId184"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spacing w:before="220"/>
        <w:ind w:firstLine="540"/>
        <w:jc w:val="both"/>
      </w:pPr>
      <w:r>
        <w:t>Органы местного самоуправления несут ответственность за неэффективное и нецелевое использование межбюджетных трансфертов в соответствии с законодательством Российской Федерации.</w:t>
      </w:r>
    </w:p>
    <w:p w:rsidR="004779FB" w:rsidRDefault="004779FB">
      <w:pPr>
        <w:pStyle w:val="ConsPlusNormal"/>
        <w:jc w:val="both"/>
      </w:pPr>
      <w:r>
        <w:t xml:space="preserve">(в ред. </w:t>
      </w:r>
      <w:hyperlink r:id="rId185" w:history="1">
        <w:r>
          <w:rPr>
            <w:color w:val="0000FF"/>
          </w:rPr>
          <w:t>постановления</w:t>
        </w:r>
      </w:hyperlink>
      <w:r>
        <w:t xml:space="preserve"> Правительства Кемеровской области - Кузбасса от 01.03.2021 N 95)</w:t>
      </w:r>
    </w:p>
    <w:p w:rsidR="004779FB" w:rsidRDefault="004779FB">
      <w:pPr>
        <w:pStyle w:val="ConsPlusNormal"/>
        <w:jc w:val="both"/>
      </w:pPr>
    </w:p>
    <w:p w:rsidR="004779FB" w:rsidRDefault="004779FB">
      <w:pPr>
        <w:pStyle w:val="ConsPlusNormal"/>
        <w:jc w:val="both"/>
      </w:pPr>
    </w:p>
    <w:p w:rsidR="004779FB" w:rsidRDefault="004779FB">
      <w:pPr>
        <w:pStyle w:val="ConsPlusNormal"/>
        <w:pBdr>
          <w:top w:val="single" w:sz="6" w:space="0" w:color="auto"/>
        </w:pBdr>
        <w:spacing w:before="100" w:after="100"/>
        <w:jc w:val="both"/>
        <w:rPr>
          <w:sz w:val="2"/>
          <w:szCs w:val="2"/>
        </w:rPr>
      </w:pPr>
    </w:p>
    <w:p w:rsidR="00115FA6" w:rsidRDefault="00115FA6"/>
    <w:sectPr w:rsidR="00115FA6" w:rsidSect="006E3AC1">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4779FB"/>
    <w:rsid w:val="00115FA6"/>
    <w:rsid w:val="004779FB"/>
    <w:rsid w:val="00874D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79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779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779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779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779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779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779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779F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51330A7052B61142A92B466F06052BCC8CD165AF28F69CF29A469721DBB4091CEBE06ADEA2DFB9DE1B502E3CA590A58F36558CF00589B94369126KCpBC" TargetMode="External"/><Relationship Id="rId117" Type="http://schemas.openxmlformats.org/officeDocument/2006/relationships/hyperlink" Target="consultantplus://offline/ref=E51330A7052B61142A92B470F30C0EB9CFC74154FB83639C7DFB322F4AB24AC69BF107E3AF22E49DE4AB00E5C3K0pFC" TargetMode="External"/><Relationship Id="rId21" Type="http://schemas.openxmlformats.org/officeDocument/2006/relationships/hyperlink" Target="consultantplus://offline/ref=E51330A7052B61142A92B466F06052BCC8CD165AFA8969CB25AF347815E24C93C9B159BAED64F79CE1B502E5C4060F4DE23D54CC1C469E8F2A9324CBKBp2C" TargetMode="External"/><Relationship Id="rId42" Type="http://schemas.openxmlformats.org/officeDocument/2006/relationships/hyperlink" Target="consultantplus://offline/ref=E51330A7052B61142A92B466F06052BCC8CD165AFA8A6CC827AE347815E24C93C9B159BAED64F79CE1B502E5C4060F4DE23D54CC1C469E8F2A9324CBKBp2C" TargetMode="External"/><Relationship Id="rId47" Type="http://schemas.openxmlformats.org/officeDocument/2006/relationships/hyperlink" Target="consultantplus://offline/ref=E51330A7052B61142A92B466F06052BCC8CD165AFA8969C323AE347815E24C93C9B159BAED64F79CE1B502E5C4060F4DE23D54CC1C469E8F2A9324CBKBp2C" TargetMode="External"/><Relationship Id="rId63" Type="http://schemas.openxmlformats.org/officeDocument/2006/relationships/hyperlink" Target="consultantplus://offline/ref=E51330A7052B61142A92B466F06052BCC8CD165AFA8B6DCB22A7347815E24C93C9B159BAED64F79CE1B502E3C2060F4DE23D54CC1C469E8F2A9324CBKBp2C" TargetMode="External"/><Relationship Id="rId68" Type="http://schemas.openxmlformats.org/officeDocument/2006/relationships/hyperlink" Target="consultantplus://offline/ref=E51330A7052B61142A92B466F06052BCC8CD165AFA8A6EC225A9347815E24C93C9B159BAED64F79CE1B502E0C2060F4DE23D54CC1C469E8F2A9324CBKBp2C" TargetMode="External"/><Relationship Id="rId84" Type="http://schemas.openxmlformats.org/officeDocument/2006/relationships/hyperlink" Target="consultantplus://offline/ref=E51330A7052B61142A92B466F06052BCC8CD165AFA8A6EC225A9347815E24C93C9B159BAED64F79CE1B502E0C9060F4DE23D54CC1C469E8F2A9324CBKBp2C" TargetMode="External"/><Relationship Id="rId89" Type="http://schemas.openxmlformats.org/officeDocument/2006/relationships/hyperlink" Target="consultantplus://offline/ref=E51330A7052B61142A92B466F06052BCC8CD165AFA896BC324A7347815E24C93C9B159BAFF64AF90E0B71CE5C413591CA4K6pAC" TargetMode="External"/><Relationship Id="rId112" Type="http://schemas.openxmlformats.org/officeDocument/2006/relationships/hyperlink" Target="consultantplus://offline/ref=E51330A7052B61142A92B466F06052BCC8CD165AFA8A6ACE21A8347815E24C93C9B159BAED64F79CE1B502E2C3060F4DE23D54CC1C469E8F2A9324CBKBp2C" TargetMode="External"/><Relationship Id="rId133" Type="http://schemas.openxmlformats.org/officeDocument/2006/relationships/hyperlink" Target="consultantplus://offline/ref=E51330A7052B61142A92B466F06052BCC8CD165AFA8A6ACE21A8347815E24C93C9B159BAED64F79CE1B502EDC5060F4DE23D54CC1C469E8F2A9324CBKBp2C" TargetMode="External"/><Relationship Id="rId138" Type="http://schemas.openxmlformats.org/officeDocument/2006/relationships/hyperlink" Target="consultantplus://offline/ref=E51330A7052B61142A92B466F06052BCC8CD165AFA8B60CD26A7347815E24C93C9B159BAED64F79CE1B502E0C5060F4DE23D54CC1C469E8F2A9324CBKBp2C" TargetMode="External"/><Relationship Id="rId154" Type="http://schemas.openxmlformats.org/officeDocument/2006/relationships/hyperlink" Target="consultantplus://offline/ref=E51330A7052B61142A92B466F06052BCC8CD165AFA8A6ACE21A8347815E24C93C9B159BAED64F79CE1B503E6C0060F4DE23D54CC1C469E8F2A9324CBKBp2C" TargetMode="External"/><Relationship Id="rId159" Type="http://schemas.openxmlformats.org/officeDocument/2006/relationships/hyperlink" Target="consultantplus://offline/ref=0A23037F42C9512D34EEC4C7544CB5A5C38038BD325B1ABDE6DF8A2D68DF40D2EE45C297AB8ABF7A27EB6F07F5FE06E49E4D5E9C7F5ED46EF0F62EL2p4C" TargetMode="External"/><Relationship Id="rId175" Type="http://schemas.openxmlformats.org/officeDocument/2006/relationships/image" Target="media/image2.wmf"/><Relationship Id="rId170" Type="http://schemas.openxmlformats.org/officeDocument/2006/relationships/hyperlink" Target="consultantplus://offline/ref=0A23037F42C9512D34EEC4C7544CB5A5C38038BD3A5E1FBAE8D5D72760864CD0E94A9D80ACC3B37B20EE6809F9A103F18F15529F6340D175ECF42C24L2p9C" TargetMode="External"/><Relationship Id="rId16" Type="http://schemas.openxmlformats.org/officeDocument/2006/relationships/hyperlink" Target="consultantplus://offline/ref=E51330A7052B61142A92B466F06052BCC8CD165AFA8A6ACE21A8347815E24C93C9B159BAED64F79CE1B502E5C4060F4DE23D54CC1C469E8F2A9324CBKBp2C" TargetMode="External"/><Relationship Id="rId107" Type="http://schemas.openxmlformats.org/officeDocument/2006/relationships/hyperlink" Target="consultantplus://offline/ref=E51330A7052B61142A92AA6BE60C0EB9CDC04E52F883639C7DFB322F4AB24AC69BF107E3AF22E49DE4AB00E5C3K0pFC" TargetMode="External"/><Relationship Id="rId11" Type="http://schemas.openxmlformats.org/officeDocument/2006/relationships/hyperlink" Target="consultantplus://offline/ref=E51330A7052B61142A92B466F06052BCC8CD165AF28D6CCD25A469721DBB4091CEBE06ADEA2DFB9DE1B502E0CA590A58F36558CF00589B94369126KCpBC" TargetMode="External"/><Relationship Id="rId32" Type="http://schemas.openxmlformats.org/officeDocument/2006/relationships/hyperlink" Target="consultantplus://offline/ref=E51330A7052B61142A92B466F06052BCC8CD165AF38369C222A469721DBB4091CEBE06ADEA2DFB9DE1B502E0CA590A58F36558CF00589B94369126KCpBC" TargetMode="External"/><Relationship Id="rId37" Type="http://schemas.openxmlformats.org/officeDocument/2006/relationships/hyperlink" Target="consultantplus://offline/ref=E51330A7052B61142A92B466F06052BCC8CD165AFA8B69CE21AD347815E24C93C9B159BAED64F79CE1B502E5C9060F4DE23D54CC1C469E8F2A9324CBKBp2C" TargetMode="External"/><Relationship Id="rId53" Type="http://schemas.openxmlformats.org/officeDocument/2006/relationships/hyperlink" Target="consultantplus://offline/ref=E51330A7052B61142A92B466F06052BCC8CD165AFA8A6DCB24A9347815E24C93C9B159BAED64F79CE1B502E6C9060F4DE23D54CC1C469E8F2A9324CBKBp2C" TargetMode="External"/><Relationship Id="rId58" Type="http://schemas.openxmlformats.org/officeDocument/2006/relationships/hyperlink" Target="consultantplus://offline/ref=E51330A7052B61142A92B466F06052BCC8CD165AFA8B6DCB22A7347815E24C93C9B159BAED64F79CE1B502E4C7060F4DE23D54CC1C469E8F2A9324CBKBp2C" TargetMode="External"/><Relationship Id="rId74" Type="http://schemas.openxmlformats.org/officeDocument/2006/relationships/hyperlink" Target="consultantplus://offline/ref=E51330A7052B61142A92AA6BE60C0EB9CFC74152FA8F639C7DFB322F4AB24AC69BF107E3AF22E49DE4AB00E5C3K0pFC" TargetMode="External"/><Relationship Id="rId79" Type="http://schemas.openxmlformats.org/officeDocument/2006/relationships/hyperlink" Target="consultantplus://offline/ref=E51330A7052B61142A92B466F06052BCC8CD165AFA8969CB25AF347815E24C93C9B159BAED64F79CE1B502E0C5060F4DE23D54CC1C469E8F2A9324CBKBp2C" TargetMode="External"/><Relationship Id="rId102" Type="http://schemas.openxmlformats.org/officeDocument/2006/relationships/hyperlink" Target="consultantplus://offline/ref=E51330A7052B61142A92B466F06052BCC8CD165AFA8A6ACE21A8347815E24C93C9B159BAED64F79CE1B502E2C1060F4DE23D54CC1C469E8F2A9324CBKBp2C" TargetMode="External"/><Relationship Id="rId123" Type="http://schemas.openxmlformats.org/officeDocument/2006/relationships/hyperlink" Target="consultantplus://offline/ref=E51330A7052B61142A92B466F06052BCC8CD165AF38F6ACC20A469721DBB4091CEBE06ADEA2DFB9DE1B503E5CA590A58F36558CF00589B94369126KCpBC" TargetMode="External"/><Relationship Id="rId128" Type="http://schemas.openxmlformats.org/officeDocument/2006/relationships/hyperlink" Target="consultantplus://offline/ref=E51330A7052B61142A92B466F06052BCC8CD165AFA8969CB25AF347815E24C93C9B159BAED64F79CE1B503E4C4060F4DE23D54CC1C469E8F2A9324CBKBp2C" TargetMode="External"/><Relationship Id="rId144" Type="http://schemas.openxmlformats.org/officeDocument/2006/relationships/hyperlink" Target="consultantplus://offline/ref=E51330A7052B61142A92B466F06052BCC8CD165AFA896ACE29AE347815E24C93C9B159BAFF64AF90E0B71CE5C413591CA4K6pAC" TargetMode="External"/><Relationship Id="rId149" Type="http://schemas.openxmlformats.org/officeDocument/2006/relationships/hyperlink" Target="consultantplus://offline/ref=E51330A7052B61142A92B466F06052BCC8CD165AFA896ACE29AE347815E24C93C9B159BAFF64AF90E0B71CE5C413591CA4K6pAC" TargetMode="External"/><Relationship Id="rId5" Type="http://schemas.openxmlformats.org/officeDocument/2006/relationships/hyperlink" Target="consultantplus://offline/ref=E51330A7052B61142A92B466F06052BCC8CD165AF38F69C929A469721DBB4091CEBE06ADEA2DFB9DE1B502E0CA590A58F36558CF00589B94369126KCpBC" TargetMode="External"/><Relationship Id="rId90" Type="http://schemas.openxmlformats.org/officeDocument/2006/relationships/hyperlink" Target="consultantplus://offline/ref=E51330A7052B61142A92B466F06052BCC8CD165AFA8A6ACE21A8347815E24C93C9B159BAED64F79CE1B502E0C6060F4DE23D54CC1C469E8F2A9324CBKBp2C" TargetMode="External"/><Relationship Id="rId95" Type="http://schemas.openxmlformats.org/officeDocument/2006/relationships/hyperlink" Target="consultantplus://offline/ref=E51330A7052B61142A92B466F06052BCC8CD165AFA8A6ACE21A8347815E24C93C9B159BAED64F79CE1B502E3C3060F4DE23D54CC1C469E8F2A9324CBKBp2C" TargetMode="External"/><Relationship Id="rId160" Type="http://schemas.openxmlformats.org/officeDocument/2006/relationships/hyperlink" Target="consultantplus://offline/ref=0A23037F42C9512D34EEC4C7544CB5A5C38038BD335B19BEEFDF8A2D68DF40D2EE45C297AB8ABF7A20EE6B07F5FE06E49E4D5E9C7F5ED46EF0F62EL2p4C" TargetMode="External"/><Relationship Id="rId165" Type="http://schemas.openxmlformats.org/officeDocument/2006/relationships/hyperlink" Target="consultantplus://offline/ref=0A23037F42C9512D34EEC4C7544CB5A5C38038BD3A5E1FBAE8D5D72760864CD0E94A9D80ACC3B37B20EE6809F8A103F18F15529F6340D175ECF42C24L2p9C" TargetMode="External"/><Relationship Id="rId181" Type="http://schemas.openxmlformats.org/officeDocument/2006/relationships/hyperlink" Target="consultantplus://offline/ref=0A23037F42C9512D34EEC4C7544CB5A5C38038BD3A5E1FBAE8D5D72760864CD0E94A9D80ACC3B37B20EE6809F8A103F18F15529F6340D175ECF42C24L2p9C" TargetMode="External"/><Relationship Id="rId186" Type="http://schemas.openxmlformats.org/officeDocument/2006/relationships/fontTable" Target="fontTable.xml"/><Relationship Id="rId22" Type="http://schemas.openxmlformats.org/officeDocument/2006/relationships/hyperlink" Target="consultantplus://offline/ref=E51330A7052B61142A92B466F06052BCC8CD165AFA8969C323AE347815E24C93C9B159BAED64F79CE1B502E5C4060F4DE23D54CC1C469E8F2A9324CBKBp2C" TargetMode="External"/><Relationship Id="rId27" Type="http://schemas.openxmlformats.org/officeDocument/2006/relationships/hyperlink" Target="consultantplus://offline/ref=E51330A7052B61142A92B466F06052BCC8CD165AFA8B6DCB22A7347815E24C93C9B159BAED64F79CE1B502E5C7060F4DE23D54CC1C469E8F2A9324CBKBp2C" TargetMode="External"/><Relationship Id="rId43" Type="http://schemas.openxmlformats.org/officeDocument/2006/relationships/hyperlink" Target="consultantplus://offline/ref=E51330A7052B61142A92B466F06052BCC8CD165AFA8A6DCB24A9347815E24C93C9B159BAED64F79CE1B502E6C9060F4DE23D54CC1C469E8F2A9324CBKBp2C" TargetMode="External"/><Relationship Id="rId48" Type="http://schemas.openxmlformats.org/officeDocument/2006/relationships/hyperlink" Target="consultantplus://offline/ref=E51330A7052B61142A92B466F06052BCC8CD165AFA896BC321AF347815E24C93C9B159BAED64F79CE1B502E5C4060F4DE23D54CC1C469E8F2A9324CBKBp2C" TargetMode="External"/><Relationship Id="rId64" Type="http://schemas.openxmlformats.org/officeDocument/2006/relationships/hyperlink" Target="consultantplus://offline/ref=E51330A7052B61142A92B466F06052BCC8CD165AFA8A6EC225A9347815E24C93C9B159BAED64F79CE1B502E0C0060F4DE23D54CC1C469E8F2A9324CBKBp2C" TargetMode="External"/><Relationship Id="rId69" Type="http://schemas.openxmlformats.org/officeDocument/2006/relationships/hyperlink" Target="consultantplus://offline/ref=E51330A7052B61142A92B470F30C0EB9CFC14B54FC83639C7DFB322F4AB24AC69BF107E3AF22E49DE4AB00E5C3K0pFC" TargetMode="External"/><Relationship Id="rId113" Type="http://schemas.openxmlformats.org/officeDocument/2006/relationships/hyperlink" Target="consultantplus://offline/ref=E51330A7052B61142A92B466F06052BCC8CD165AFA8A6ACE21A8347815E24C93C9B159BAED64F79CE1B502E2C2060F4DE23D54CC1C469E8F2A9324CBKBp2C" TargetMode="External"/><Relationship Id="rId118" Type="http://schemas.openxmlformats.org/officeDocument/2006/relationships/hyperlink" Target="consultantplus://offline/ref=E51330A7052B61142A92AA6BE60C0EB9CFC74E57F28D639C7DFB322F4AB24AC69BF107E3AF22E49DE4AB00E5C3K0pFC" TargetMode="External"/><Relationship Id="rId134" Type="http://schemas.openxmlformats.org/officeDocument/2006/relationships/hyperlink" Target="consultantplus://offline/ref=E51330A7052B61142A92B466F06052BCC8CD165AFA8A6ACE21A8347815E24C93C9B159BAED64F79CE1B502EDC4060F4DE23D54CC1C469E8F2A9324CBKBp2C" TargetMode="External"/><Relationship Id="rId139" Type="http://schemas.openxmlformats.org/officeDocument/2006/relationships/hyperlink" Target="consultantplus://offline/ref=E51330A7052B61142A92B466F06052BCC8CD165AF28F69CF29A469721DBB4091CEBE06ADEA2DFB9DE2B504ECCA590A58F36558CF00589B94369126KCpBC" TargetMode="External"/><Relationship Id="rId80" Type="http://schemas.openxmlformats.org/officeDocument/2006/relationships/hyperlink" Target="consultantplus://offline/ref=E51330A7052B61142A92B466F06052BCC8CD165AFA8B6DCB22A7347815E24C93C9B159BAED64F79CE1B500E7C9060F4DE23D54CC1C469E8F2A9324CBKBp2C" TargetMode="External"/><Relationship Id="rId85" Type="http://schemas.openxmlformats.org/officeDocument/2006/relationships/hyperlink" Target="consultantplus://offline/ref=E51330A7052B61142A92B466F06052BCC8CD165AFA896BC321AF347815E24C93C9B159BAED64F79CE1B502E0C1060F4DE23D54CC1C469E8F2A9324CBKBp2C" TargetMode="External"/><Relationship Id="rId150" Type="http://schemas.openxmlformats.org/officeDocument/2006/relationships/hyperlink" Target="consultantplus://offline/ref=E51330A7052B61142A92B466F06052BCC8CD165AFA8969CB25AF347815E24C93C9B159BAED64F79CE1B503E7C7060F4DE23D54CC1C469E8F2A9324CBKBp2C" TargetMode="External"/><Relationship Id="rId155" Type="http://schemas.openxmlformats.org/officeDocument/2006/relationships/hyperlink" Target="consultantplus://offline/ref=E51330A7052B61142A92B466F06052BCC8CD165AFA8A6ACE21A8347815E24C93C9B159BAED64F79CE1B503E6C3060F4DE23D54CC1C469E8F2A9324CBKBp2C" TargetMode="External"/><Relationship Id="rId171" Type="http://schemas.openxmlformats.org/officeDocument/2006/relationships/hyperlink" Target="consultantplus://offline/ref=0A23037F42C9512D34EEC4C7544CB5A5C38038BD3A5D1AB9EAD4D72760864CD0E94A9D80ACC3B37B20EE6902F6A103F18F15529F6340D175ECF42C24L2p9C" TargetMode="External"/><Relationship Id="rId176" Type="http://schemas.openxmlformats.org/officeDocument/2006/relationships/hyperlink" Target="consultantplus://offline/ref=0A23037F42C9512D34EEC4C7544CB5A5C38038BD3A5E1FBAE8D5D72760864CD0E94A9D80ACC3B37B20EE6809F8A103F18F15529F6340D175ECF42C24L2p9C" TargetMode="External"/><Relationship Id="rId12" Type="http://schemas.openxmlformats.org/officeDocument/2006/relationships/hyperlink" Target="consultantplus://offline/ref=E51330A7052B61142A92B466F06052BCC8CD165AFA8B69CE21AD347815E24C93C9B159BAED64F79CE1B502E5C4060F4DE23D54CC1C469E8F2A9324CBKBp2C" TargetMode="External"/><Relationship Id="rId17" Type="http://schemas.openxmlformats.org/officeDocument/2006/relationships/hyperlink" Target="consultantplus://offline/ref=E51330A7052B61142A92B466F06052BCC8CD165AFA8A6CC827AE347815E24C93C9B159BAED64F79CE1B502E5C4060F4DE23D54CC1C469E8F2A9324CBKBp2C" TargetMode="External"/><Relationship Id="rId33" Type="http://schemas.openxmlformats.org/officeDocument/2006/relationships/hyperlink" Target="consultantplus://offline/ref=E51330A7052B61142A92B466F06052BCC8CD165AF38360C221A469721DBB4091CEBE06ADEA2DFB9DE1B502E0CA590A58F36558CF00589B94369126KCpBC" TargetMode="External"/><Relationship Id="rId38" Type="http://schemas.openxmlformats.org/officeDocument/2006/relationships/hyperlink" Target="consultantplus://offline/ref=E51330A7052B61142A92B466F06052BCC8CD165AFA8B6ACF28A7347815E24C93C9B159BAED64F79CE1B502E5C9060F4DE23D54CC1C469E8F2A9324CBKBp2C" TargetMode="External"/><Relationship Id="rId59" Type="http://schemas.openxmlformats.org/officeDocument/2006/relationships/hyperlink" Target="consultantplus://offline/ref=E51330A7052B61142A92B466F06052BCC8CD165AFA8B6DCB22A7347815E24C93C9B159BAED64F79CE1B502E7C1060F4DE23D54CC1C469E8F2A9324CBKBp2C" TargetMode="External"/><Relationship Id="rId103" Type="http://schemas.openxmlformats.org/officeDocument/2006/relationships/hyperlink" Target="consultantplus://offline/ref=E51330A7052B61142A92B466F06052BCC8CD165AFA8A6CC827AE347815E24C93C9B159BAED64F79CE1B502EDC4060F4DE23D54CC1C469E8F2A9324CBKBp2C" TargetMode="External"/><Relationship Id="rId108" Type="http://schemas.openxmlformats.org/officeDocument/2006/relationships/hyperlink" Target="consultantplus://offline/ref=E51330A7052B61142A92AA6BE60C0EB9CFC24B51FA82639C7DFB322F4AB24AC689F15FEFAE21F89BE8BE56B48558561DA47659C8005A9E88K3p6C" TargetMode="External"/><Relationship Id="rId124" Type="http://schemas.openxmlformats.org/officeDocument/2006/relationships/hyperlink" Target="consultantplus://offline/ref=E51330A7052B61142A92B466F06052BCC8CD165AFA8A6CC827AE347815E24C93C9B159BAED64F79CE1B502EDC8060F4DE23D54CC1C469E8F2A9324CBKBp2C" TargetMode="External"/><Relationship Id="rId129" Type="http://schemas.openxmlformats.org/officeDocument/2006/relationships/hyperlink" Target="consultantplus://offline/ref=E51330A7052B61142A92B470F30C0EB9C8C64A57FB8E639C7DFB322F4AB24AC689F15FEFAE20FA98E7BE56B48558561DA47659C8005A9E88K3p6C" TargetMode="External"/><Relationship Id="rId54" Type="http://schemas.openxmlformats.org/officeDocument/2006/relationships/hyperlink" Target="consultantplus://offline/ref=E51330A7052B61142A92B466F06052BCC8CD165AFA8B6DCB22A7347815E24C93C9B159BAED64F79CE1B502E5C8060F4DE23D54CC1C469E8F2A9324CBKBp2C" TargetMode="External"/><Relationship Id="rId70" Type="http://schemas.openxmlformats.org/officeDocument/2006/relationships/hyperlink" Target="consultantplus://offline/ref=E51330A7052B61142A92B466F06052BCC8CD165AFA8B6DCB22A7347815E24C93C9B159BAED64F79CE1B502ECC9060F4DE23D54CC1C469E8F2A9324CBKBp2C" TargetMode="External"/><Relationship Id="rId75" Type="http://schemas.openxmlformats.org/officeDocument/2006/relationships/hyperlink" Target="consultantplus://offline/ref=E51330A7052B61142A92B470F30C0EB9CFC14B54FC83639C7DFB322F4AB24AC69BF107E3AF22E49DE4AB00E5C3K0pFC" TargetMode="External"/><Relationship Id="rId91" Type="http://schemas.openxmlformats.org/officeDocument/2006/relationships/hyperlink" Target="consultantplus://offline/ref=E51330A7052B61142A92B466F06052BCC8CD165AFA8B60CD26A7347815E24C93C9B159BAED64F79CE1B502E0C2060F4DE23D54CC1C469E8F2A9324CBKBp2C" TargetMode="External"/><Relationship Id="rId96" Type="http://schemas.openxmlformats.org/officeDocument/2006/relationships/hyperlink" Target="consultantplus://offline/ref=E51330A7052B61142A92B466F06052BCC8CD165AFA8A6ACE21A8347815E24C93C9B159BAED64F79CE1B502E3C2060F4DE23D54CC1C469E8F2A9324CBKBp2C" TargetMode="External"/><Relationship Id="rId140" Type="http://schemas.openxmlformats.org/officeDocument/2006/relationships/hyperlink" Target="consultantplus://offline/ref=E51330A7052B61142A92B466F06052BCC8CD165AFA8B69CE21AD347815E24C93C9B159BAED64F79CE1B502E2C4060F4DE23D54CC1C469E8F2A9324CBKBp2C" TargetMode="External"/><Relationship Id="rId145" Type="http://schemas.openxmlformats.org/officeDocument/2006/relationships/hyperlink" Target="consultantplus://offline/ref=E51330A7052B61142A92B466F06052BCC8CD165AFA8969CB25AF347815E24C93C9B159BAED64F79CE1B503E7C5060F4DE23D54CC1C469E8F2A9324CBKBp2C" TargetMode="External"/><Relationship Id="rId161" Type="http://schemas.openxmlformats.org/officeDocument/2006/relationships/hyperlink" Target="consultantplus://offline/ref=0A23037F42C9512D34EEC4C7544CB5A5C38038BD3A5F1ABCEED6D72760864CD0E94A9D80ACC3B37B20EE6807F8A103F18F15529F6340D175ECF42C24L2p9C" TargetMode="External"/><Relationship Id="rId166" Type="http://schemas.openxmlformats.org/officeDocument/2006/relationships/hyperlink" Target="consultantplus://offline/ref=0A23037F42C9512D34EEC4C7544CB5A5C38038BD3A5E1FBAE8D5D72760864CD0E94A9D80ACC3B37B20EE6809F8A103F18F15529F6340D175ECF42C24L2p9C" TargetMode="External"/><Relationship Id="rId182" Type="http://schemas.openxmlformats.org/officeDocument/2006/relationships/hyperlink" Target="consultantplus://offline/ref=0A23037F42C9512D34EEC4C7544CB5A5C38038BD3A5E1FBAE8D5D72760864CD0E94A9D80ACC3B37B20EE6809F8A103F18F15529F6340D175ECF42C24L2p9C" TargetMode="External"/><Relationship Id="rId18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51330A7052B61142A92B466F06052BCC8CD165AF38D61CD25A469721DBB4091CEBE06ADEA2DFB9DE1B502E0CA590A58F36558CF00589B94369126KCpBC" TargetMode="External"/><Relationship Id="rId23" Type="http://schemas.openxmlformats.org/officeDocument/2006/relationships/hyperlink" Target="consultantplus://offline/ref=E51330A7052B61142A92B466F06052BCC8CD165AFA896BC321AF347815E24C93C9B159BAED64F79CE1B502E5C4060F4DE23D54CC1C469E8F2A9324CBKBp2C" TargetMode="External"/><Relationship Id="rId28" Type="http://schemas.openxmlformats.org/officeDocument/2006/relationships/hyperlink" Target="consultantplus://offline/ref=E51330A7052B61142A92B466F06052BCC8CD165AFA8A6DCB24A9347815E24C93C9B159BAED64F79CE1B502E6C7060F4DE23D54CC1C469E8F2A9324CBKBp2C" TargetMode="External"/><Relationship Id="rId49" Type="http://schemas.openxmlformats.org/officeDocument/2006/relationships/hyperlink" Target="consultantplus://offline/ref=E51330A7052B61142A92B466F06052BCC8CD165AFA8969C323AE347815E24C93C9B159BAED64F79CE1B503E5C6060F4DE23D54CC1C469E8F2A9324CBKBp2C" TargetMode="External"/><Relationship Id="rId114" Type="http://schemas.openxmlformats.org/officeDocument/2006/relationships/hyperlink" Target="consultantplus://offline/ref=E51330A7052B61142A92B470F30C0EB9CECE4D53F98C639C7DFB322F4AB24AC69BF107E3AF22E49DE4AB00E5C3K0pFC" TargetMode="External"/><Relationship Id="rId119" Type="http://schemas.openxmlformats.org/officeDocument/2006/relationships/hyperlink" Target="consultantplus://offline/ref=E51330A7052B61142A92AA6BE60C0EB9CFC74154FB8E639C7DFB322F4AB24AC69BF107E3AF22E49DE4AB00E5C3K0pFC" TargetMode="External"/><Relationship Id="rId44" Type="http://schemas.openxmlformats.org/officeDocument/2006/relationships/hyperlink" Target="consultantplus://offline/ref=E51330A7052B61142A92B466F06052BCC8CD165AFA8A6EC225A9347815E24C93C9B159BAED64F79CE1B502E5C6060F4DE23D54CC1C469E8F2A9324CBKBp2C" TargetMode="External"/><Relationship Id="rId60" Type="http://schemas.openxmlformats.org/officeDocument/2006/relationships/hyperlink" Target="consultantplus://offline/ref=E51330A7052B61142A92B466F06052BCC8CD165AFA8B6ACF28A7347815E24C93C9B159BAED64F79CE1B502E4C4060F4DE23D54CC1C469E8F2A9324CBKBp2C" TargetMode="External"/><Relationship Id="rId65" Type="http://schemas.openxmlformats.org/officeDocument/2006/relationships/hyperlink" Target="consultantplus://offline/ref=E51330A7052B61142A92B470F30C0EB9CFC34057F98D639C7DFB322F4AB24AC69BF107E3AF22E49DE4AB00E5C3K0pFC" TargetMode="External"/><Relationship Id="rId81" Type="http://schemas.openxmlformats.org/officeDocument/2006/relationships/hyperlink" Target="consultantplus://offline/ref=E51330A7052B61142A92B466F06052BCC8CD165AFA896BC321AF347815E24C93C9B159BAED64F79CE1B502E1C9060F4DE23D54CC1C469E8F2A9324CBKBp2C" TargetMode="External"/><Relationship Id="rId86" Type="http://schemas.openxmlformats.org/officeDocument/2006/relationships/hyperlink" Target="consultantplus://offline/ref=E51330A7052B61142A92B466F06052BCC8CD165AFA8969CB25AF347815E24C93C9B159BAED64F79CE1B503E4C5060F4DE23D54CC1C469E8F2A9324CBKBp2C" TargetMode="External"/><Relationship Id="rId130" Type="http://schemas.openxmlformats.org/officeDocument/2006/relationships/hyperlink" Target="consultantplus://offline/ref=E51330A7052B61142A92B470F30C0EB9C8C74C5EFE8A639C7DFB322F4AB24AC69BF107E3AF22E49DE4AB00E5C3K0pFC" TargetMode="External"/><Relationship Id="rId135" Type="http://schemas.openxmlformats.org/officeDocument/2006/relationships/hyperlink" Target="consultantplus://offline/ref=E51330A7052B61142A92B466F06052BCC8CD165AFA8A6ACE21A8347815E24C93C9B159BAED64F79CE1B502EDC7060F4DE23D54CC1C469E8F2A9324CBKBp2C" TargetMode="External"/><Relationship Id="rId151" Type="http://schemas.openxmlformats.org/officeDocument/2006/relationships/hyperlink" Target="consultantplus://offline/ref=E51330A7052B61142A92B466F06052BCC8CD165AFA8969C323AE347815E24C93C9B159BAED64F79CE1B503E5C5060F4DE23D54CC1C469E8F2A9324CBKBp2C" TargetMode="External"/><Relationship Id="rId156" Type="http://schemas.openxmlformats.org/officeDocument/2006/relationships/hyperlink" Target="consultantplus://offline/ref=0A23037F42C9512D34EEC4C7544CB5A5C38038BD3A5D19BCE6D5D72760864CD0E94A9D80BEC3EB7721EC7600FBB455A0C9L4p2C" TargetMode="External"/><Relationship Id="rId177" Type="http://schemas.openxmlformats.org/officeDocument/2006/relationships/hyperlink" Target="consultantplus://offline/ref=0A23037F42C9512D34EEC4C7544CB5A5C38038BD3A5E1FBAE8D5D72760864CD0E94A9D80ACC3B37B20EE6809F8A103F18F15529F6340D175ECF42C24L2p9C" TargetMode="External"/><Relationship Id="rId172" Type="http://schemas.openxmlformats.org/officeDocument/2006/relationships/hyperlink" Target="consultantplus://offline/ref=0A23037F42C9512D34EEC4C7544CB5A5C38038BD3A5E1FBAE8D5D72760864CD0E94A9D80ACC3B37B20EE6809F8A103F18F15529F6340D175ECF42C24L2p9C" TargetMode="External"/><Relationship Id="rId13" Type="http://schemas.openxmlformats.org/officeDocument/2006/relationships/hyperlink" Target="consultantplus://offline/ref=E51330A7052B61142A92B466F06052BCC8CD165AFA8B6ACF28A7347815E24C93C9B159BAED64F79CE1B502E5C4060F4DE23D54CC1C469E8F2A9324CBKBp2C" TargetMode="External"/><Relationship Id="rId18" Type="http://schemas.openxmlformats.org/officeDocument/2006/relationships/hyperlink" Target="consultantplus://offline/ref=E51330A7052B61142A92B466F06052BCC8CD165AFA8A6DCB24A9347815E24C93C9B159BAED64F79CE1B502E6C4060F4DE23D54CC1C469E8F2A9324CBKBp2C" TargetMode="External"/><Relationship Id="rId39" Type="http://schemas.openxmlformats.org/officeDocument/2006/relationships/hyperlink" Target="consultantplus://offline/ref=E51330A7052B61142A92B466F06052BCC8CD165AFA8B6DCB22A7347815E24C93C9B159BAED64F79CE1B502E5C6060F4DE23D54CC1C469E8F2A9324CBKBp2C" TargetMode="External"/><Relationship Id="rId109" Type="http://schemas.openxmlformats.org/officeDocument/2006/relationships/hyperlink" Target="consultantplus://offline/ref=E51330A7052B61142A92B470F30C0EB9CFC74F5EF98F639C7DFB322F4AB24AC69BF107E3AF22E49DE4AB00E5C3K0pFC" TargetMode="External"/><Relationship Id="rId34" Type="http://schemas.openxmlformats.org/officeDocument/2006/relationships/hyperlink" Target="consultantplus://offline/ref=E51330A7052B61142A92B466F06052BCC8CD165AF28A69CF20A469721DBB4091CEBE06ADEA2DFB9DE1B502EDCA590A58F36558CF00589B94369126KCpBC" TargetMode="External"/><Relationship Id="rId50" Type="http://schemas.openxmlformats.org/officeDocument/2006/relationships/hyperlink" Target="consultantplus://offline/ref=E51330A7052B61142A92B466F06052BCC8CD165AFA8A6ACE21A8347815E24C93C9B159BAED64F79CE1B503E1C1060F4DE23D54CC1C469E8F2A9324CBKBp2C" TargetMode="External"/><Relationship Id="rId55" Type="http://schemas.openxmlformats.org/officeDocument/2006/relationships/hyperlink" Target="consultantplus://offline/ref=E51330A7052B61142A92B466F06052BCC8CD165AFA8A6CC827AE347815E24C93C9B159BAED64F79CE1B502E5C6060F4DE23D54CC1C469E8F2A9324CBKBp2C" TargetMode="External"/><Relationship Id="rId76" Type="http://schemas.openxmlformats.org/officeDocument/2006/relationships/hyperlink" Target="consultantplus://offline/ref=E51330A7052B61142A92AA6BE60C0EB9CFC14C50FA8B639C7DFB322F4AB24AC69BF107E3AF22E49DE4AB00E5C3K0pFC" TargetMode="External"/><Relationship Id="rId97" Type="http://schemas.openxmlformats.org/officeDocument/2006/relationships/hyperlink" Target="consultantplus://offline/ref=E51330A7052B61142A92B466F06052BCC8CD165AFA8A6ACE21A8347815E24C93C9B159BAED64F79CE1B502E3C4060F4DE23D54CC1C469E8F2A9324CBKBp2C" TargetMode="External"/><Relationship Id="rId104" Type="http://schemas.openxmlformats.org/officeDocument/2006/relationships/hyperlink" Target="consultantplus://offline/ref=E51330A7052B61142A92B466F06052BCC8CD165AFA8A6CC827AE347815E24C93C9B159BAED64F79CE1B502EDC6060F4DE23D54CC1C469E8F2A9324CBKBp2C" TargetMode="External"/><Relationship Id="rId120" Type="http://schemas.openxmlformats.org/officeDocument/2006/relationships/hyperlink" Target="consultantplus://offline/ref=E51330A7052B61142A92B470F30C0EB9CFC74155FB8C639C7DFB322F4AB24AC69BF107E3AF22E49DE4AB00E5C3K0pFC" TargetMode="External"/><Relationship Id="rId125" Type="http://schemas.openxmlformats.org/officeDocument/2006/relationships/hyperlink" Target="consultantplus://offline/ref=E51330A7052B61142A92B466F06052BCC8CD165AFA8A6CC827AE347815E24C93C9B159BAED64F79CE1B502ECC0060F4DE23D54CC1C469E8F2A9324CBKBp2C" TargetMode="External"/><Relationship Id="rId141" Type="http://schemas.openxmlformats.org/officeDocument/2006/relationships/hyperlink" Target="consultantplus://offline/ref=E51330A7052B61142A92B466F06052BCC8CD165AFA8B60CD26A7347815E24C93C9B159BAED64F79CE1B502E0C5060F4DE23D54CC1C469E8F2A9324CBKBp2C" TargetMode="External"/><Relationship Id="rId146" Type="http://schemas.openxmlformats.org/officeDocument/2006/relationships/hyperlink" Target="consultantplus://offline/ref=E51330A7052B61142A92B466F06052BCC8CD165AFA8969CB25AF347815E24C93C9B159BAED64F79CE1B503E7C4060F4DE23D54CC1C469E8F2A9324CBKBp2C" TargetMode="External"/><Relationship Id="rId167" Type="http://schemas.openxmlformats.org/officeDocument/2006/relationships/hyperlink" Target="consultantplus://offline/ref=0A23037F42C9512D34EEC4C7544CB5A5C38038BD3A5E1FBAE8D5D72760864CD0E94A9D80ACC3B37B20EE6809F8A103F18F15529F6340D175ECF42C24L2p9C" TargetMode="External"/><Relationship Id="rId7" Type="http://schemas.openxmlformats.org/officeDocument/2006/relationships/hyperlink" Target="consultantplus://offline/ref=E51330A7052B61142A92B466F06052BCC8CD165AF38369C222A469721DBB4091CEBE06ADEA2DFB9DE1B502E0CA590A58F36558CF00589B94369126KCpBC" TargetMode="External"/><Relationship Id="rId71" Type="http://schemas.openxmlformats.org/officeDocument/2006/relationships/hyperlink" Target="consultantplus://offline/ref=E51330A7052B61142A92B466F06052BCC8CD165AFA8A6EC225A9347815E24C93C9B159BAED64F79CE1B502E0C4060F4DE23D54CC1C469E8F2A9324CBKBp2C" TargetMode="External"/><Relationship Id="rId92" Type="http://schemas.openxmlformats.org/officeDocument/2006/relationships/hyperlink" Target="consultantplus://offline/ref=E51330A7052B61142A92B470F30C0EB9C8C64E57FB8C639C7DFB322F4AB24AC689F15FE7AB24F1C9B0F157E8C00F451CA3765BCD1CK5pAC" TargetMode="External"/><Relationship Id="rId162" Type="http://schemas.openxmlformats.org/officeDocument/2006/relationships/hyperlink" Target="consultantplus://offline/ref=0A23037F42C9512D34EEC4C7544CB5A5C38038BD3A5E1FBAE8D5D72760864CD0E94A9D80ACC3B37B20EE6809FAA103F18F15529F6340D175ECF42C24L2p9C" TargetMode="External"/><Relationship Id="rId183" Type="http://schemas.openxmlformats.org/officeDocument/2006/relationships/hyperlink" Target="consultantplus://offline/ref=0A23037F42C9512D34EEC4C7544CB5A5C38038BD3A5E1FBAE8D5D72760864CD0E94A9D80ACC3B37B20EE6809F8A103F18F15529F6340D175ECF42C24L2p9C" TargetMode="External"/><Relationship Id="rId2" Type="http://schemas.openxmlformats.org/officeDocument/2006/relationships/settings" Target="settings.xml"/><Relationship Id="rId29" Type="http://schemas.openxmlformats.org/officeDocument/2006/relationships/hyperlink" Target="consultantplus://offline/ref=E51330A7052B61142A92B466F06052BCC8CD165AFA8A6EC225A9347815E24C93C9B159BAED64F79CE1B502E5C7060F4DE23D54CC1C469E8F2A9324CBKBp2C" TargetMode="External"/><Relationship Id="rId24" Type="http://schemas.openxmlformats.org/officeDocument/2006/relationships/hyperlink" Target="consultantplus://offline/ref=E51330A7052B61142A92B466F06052BCC8CD165AF28D6CCD25A469721DBB4091CEBE06ADEA2DFB9DE1B502E3CA590A58F36558CF00589B94369126KCpBC" TargetMode="External"/><Relationship Id="rId40" Type="http://schemas.openxmlformats.org/officeDocument/2006/relationships/hyperlink" Target="consultantplus://offline/ref=E51330A7052B61142A92B466F06052BCC8CD165AFA8B60CD26A7347815E24C93C9B159BAED64F79CE1B502E5C4060F4DE23D54CC1C469E8F2A9324CBKBp2C" TargetMode="External"/><Relationship Id="rId45" Type="http://schemas.openxmlformats.org/officeDocument/2006/relationships/hyperlink" Target="consultantplus://offline/ref=E51330A7052B61142A92B466F06052BCC8CD165AFA8A61CA26A8347815E24C93C9B159BAED64F79CE1B502E5C4060F4DE23D54CC1C469E8F2A9324CBKBp2C" TargetMode="External"/><Relationship Id="rId66" Type="http://schemas.openxmlformats.org/officeDocument/2006/relationships/hyperlink" Target="consultantplus://offline/ref=E51330A7052B61142A92AA6BE60C0EB9CFC74152FA8F639C7DFB322F4AB24AC69BF107E3AF22E49DE4AB00E5C3K0pFC" TargetMode="External"/><Relationship Id="rId87" Type="http://schemas.openxmlformats.org/officeDocument/2006/relationships/hyperlink" Target="consultantplus://offline/ref=E51330A7052B61142A92B466F06052BCC8CD165AFA896BC321AF347815E24C93C9B159BAED64F79CE1B503E5C5060F4DE23D54CC1C469E8F2A9324CBKBp2C" TargetMode="External"/><Relationship Id="rId110" Type="http://schemas.openxmlformats.org/officeDocument/2006/relationships/hyperlink" Target="consultantplus://offline/ref=E51330A7052B61142A92B470F30C0EB9CFC74F5EF98F639C7DFB322F4AB24AC69BF107E3AF22E49DE4AB00E5C3K0pFC" TargetMode="External"/><Relationship Id="rId115" Type="http://schemas.openxmlformats.org/officeDocument/2006/relationships/hyperlink" Target="consultantplus://offline/ref=E51330A7052B61142A92B466F06052BCC8CD165AFA8A6ACE21A8347815E24C93C9B159BAED64F79CE1B502E2C5060F4DE23D54CC1C469E8F2A9324CBKBp2C" TargetMode="External"/><Relationship Id="rId131" Type="http://schemas.openxmlformats.org/officeDocument/2006/relationships/hyperlink" Target="consultantplus://offline/ref=E51330A7052B61142A92B466F06052BCC8CD165AFA8A6ACE21A8347815E24C93C9B159BAED64F79CE1B502E2C8060F4DE23D54CC1C469E8F2A9324CBKBp2C" TargetMode="External"/><Relationship Id="rId136" Type="http://schemas.openxmlformats.org/officeDocument/2006/relationships/hyperlink" Target="consultantplus://offline/ref=E51330A7052B61142A92B466F06052BCC8CD165AFA8A6ACE21A8347815E24C93C9B159BAED64F79CE1B502EDC9060F4DE23D54CC1C469E8F2A9324CBKBp2C" TargetMode="External"/><Relationship Id="rId157" Type="http://schemas.openxmlformats.org/officeDocument/2006/relationships/hyperlink" Target="consultantplus://offline/ref=0A23037F42C9512D34EEC4C7544CB5A5C38038BD3A5E19BCEED3D72760864CD0E94A9D80ACC3B37B20EE6903FDA103F18F15529F6340D175ECF42C24L2p9C" TargetMode="External"/><Relationship Id="rId178" Type="http://schemas.openxmlformats.org/officeDocument/2006/relationships/hyperlink" Target="consultantplus://offline/ref=0A23037F42C9512D34EEC4C7544CB5A5C38038BD3A5E1FBAE8D5D72760864CD0E94A9D80ACC3B37B20EE6809F8A103F18F15529F6340D175ECF42C24L2p9C" TargetMode="External"/><Relationship Id="rId61" Type="http://schemas.openxmlformats.org/officeDocument/2006/relationships/hyperlink" Target="consultantplus://offline/ref=E51330A7052B61142A92B466F06052BCC8CD165AFA896BC321AF347815E24C93C9B159BAED64F79CE1B502E5C7060F4DE23D54CC1C469E8F2A9324CBKBp2C" TargetMode="External"/><Relationship Id="rId82" Type="http://schemas.openxmlformats.org/officeDocument/2006/relationships/hyperlink" Target="consultantplus://offline/ref=E51330A7052B61142A92B466F06052BCC8CD165AFA8B6DCB22A7347815E24C93C9B159BAED64F79CE1B603E0C3060F4DE23D54CC1C469E8F2A9324CBKBp2C" TargetMode="External"/><Relationship Id="rId152" Type="http://schemas.openxmlformats.org/officeDocument/2006/relationships/hyperlink" Target="consultantplus://offline/ref=E51330A7052B61142A92B466F06052BCC8CD165AFA896ACE29AE347815E24C93C9B159BAFF64AF90E0B71CE5C413591CA4K6pAC" TargetMode="External"/><Relationship Id="rId173" Type="http://schemas.openxmlformats.org/officeDocument/2006/relationships/hyperlink" Target="consultantplus://offline/ref=0A23037F42C9512D34EEC4C7544CB5A5C38038BD3A5E1FBAE8D5D72760864CD0E94A9D80ACC3B37B20EE6809F8A103F18F15529F6340D175ECF42C24L2p9C" TargetMode="External"/><Relationship Id="rId19" Type="http://schemas.openxmlformats.org/officeDocument/2006/relationships/hyperlink" Target="consultantplus://offline/ref=E51330A7052B61142A92B466F06052BCC8CD165AFA8A6EC225A9347815E24C93C9B159BAED64F79CE1B502E5C4060F4DE23D54CC1C469E8F2A9324CBKBp2C" TargetMode="External"/><Relationship Id="rId14" Type="http://schemas.openxmlformats.org/officeDocument/2006/relationships/hyperlink" Target="consultantplus://offline/ref=E51330A7052B61142A92B466F06052BCC8CD165AFA8B6DCB22A7347815E24C93C9B159BAED64F79CE1B502E5C4060F4DE23D54CC1C469E8F2A9324CBKBp2C" TargetMode="External"/><Relationship Id="rId30" Type="http://schemas.openxmlformats.org/officeDocument/2006/relationships/hyperlink" Target="consultantplus://offline/ref=E51330A7052B61142A92B466F06052BCC8CD165AF38F69C929A469721DBB4091CEBE06ADEA2DFB9DE1B502E0CA590A58F36558CF00589B94369126KCpBC" TargetMode="External"/><Relationship Id="rId35" Type="http://schemas.openxmlformats.org/officeDocument/2006/relationships/hyperlink" Target="consultantplus://offline/ref=E51330A7052B61142A92B466F06052BCC8CD165AF28F69CF29A469721DBB4091CEBE06ADEA2DFB9DE1B503E5CA590A58F36558CF00589B94369126KCpBC" TargetMode="External"/><Relationship Id="rId56" Type="http://schemas.openxmlformats.org/officeDocument/2006/relationships/hyperlink" Target="consultantplus://offline/ref=E51330A7052B61142A92B466F06052BCC8CD165AFA8A6CC827AE347815E24C93C9B159BAED64F79CE1B502E4C0060F4DE23D54CC1C469E8F2A9324CBKBp2C" TargetMode="External"/><Relationship Id="rId77" Type="http://schemas.openxmlformats.org/officeDocument/2006/relationships/hyperlink" Target="consultantplus://offline/ref=E51330A7052B61142A92AA6BE60C0EB9CFC14C50FA8B639C7DFB322F4AB24AC69BF107E3AF22E49DE4AB00E5C3K0pFC" TargetMode="External"/><Relationship Id="rId100" Type="http://schemas.openxmlformats.org/officeDocument/2006/relationships/hyperlink" Target="consultantplus://offline/ref=E51330A7052B61142A92B470F30C0EB9CECE4D53F98C639C7DFB322F4AB24AC69BF107E3AF22E49DE4AB00E5C3K0pFC" TargetMode="External"/><Relationship Id="rId105" Type="http://schemas.openxmlformats.org/officeDocument/2006/relationships/hyperlink" Target="consultantplus://offline/ref=E51330A7052B61142A92B466F06052BCC8CD165AFA8968C225AD347815E24C93C9B159BAED64F79CE0B706EE955C1F49AB695BD31E5D80883493K2p6C" TargetMode="External"/><Relationship Id="rId126" Type="http://schemas.openxmlformats.org/officeDocument/2006/relationships/image" Target="media/image1.wmf"/><Relationship Id="rId147" Type="http://schemas.openxmlformats.org/officeDocument/2006/relationships/hyperlink" Target="consultantplus://offline/ref=E51330A7052B61142A92B466F06052BCC8CD165AFA8A61CA26A8347815E24C93C9B159BAED64F79CE1B502E1C8060F4DE23D54CC1C469E8F2A9324CBKBp2C" TargetMode="External"/><Relationship Id="rId168" Type="http://schemas.openxmlformats.org/officeDocument/2006/relationships/hyperlink" Target="consultantplus://offline/ref=0A23037F42C9512D34EEC4C7544CB5A5C38038BD3A5D1EB8E9D7D72760864CD0E94A9D80ACC3B37B20EE6903FFA103F18F15529F6340D175ECF42C24L2p9C" TargetMode="External"/><Relationship Id="rId8" Type="http://schemas.openxmlformats.org/officeDocument/2006/relationships/hyperlink" Target="consultantplus://offline/ref=E51330A7052B61142A92B466F06052BCC8CD165AF38360C221A469721DBB4091CEBE06ADEA2DFB9DE1B502E0CA590A58F36558CF00589B94369126KCpBC" TargetMode="External"/><Relationship Id="rId51" Type="http://schemas.openxmlformats.org/officeDocument/2006/relationships/hyperlink" Target="consultantplus://offline/ref=E51330A7052B61142A92B466F06052BCC8CD165AFA8B69CE21AD347815E24C93C9B159BAED64F79CE1B502E5C8060F4DE23D54CC1C469E8F2A9324CBKBp2C" TargetMode="External"/><Relationship Id="rId72" Type="http://schemas.openxmlformats.org/officeDocument/2006/relationships/hyperlink" Target="consultantplus://offline/ref=E51330A7052B61142A92B466F06052BCC8CD165AFA8B6DCB22A7347815E24C93C9B159BAED64F79CE1B503E4C5060F4DE23D54CC1C469E8F2A9324CBKBp2C" TargetMode="External"/><Relationship Id="rId93" Type="http://schemas.openxmlformats.org/officeDocument/2006/relationships/hyperlink" Target="consultantplus://offline/ref=E51330A7052B61142A92B466F06052BCC8CD165AFA896CCC24A8347815E24C93C9B159BAFF64AF90E0B71CE5C413591CA4K6pAC" TargetMode="External"/><Relationship Id="rId98" Type="http://schemas.openxmlformats.org/officeDocument/2006/relationships/hyperlink" Target="consultantplus://offline/ref=E51330A7052B61142A92B470F30C0EB9C8C64E57FB8C639C7DFB322F4AB24AC689F15FEFAE23F396B5E446B0CC0C5902A66D47CF1E5AK9pCC" TargetMode="External"/><Relationship Id="rId121" Type="http://schemas.openxmlformats.org/officeDocument/2006/relationships/hyperlink" Target="consultantplus://offline/ref=E51330A7052B61142A92AA6BE60C0EB9CFC74155FB83639C7DFB322F4AB24AC69BF107E3AF22E49DE4AB00E5C3K0pFC" TargetMode="External"/><Relationship Id="rId142" Type="http://schemas.openxmlformats.org/officeDocument/2006/relationships/hyperlink" Target="consultantplus://offline/ref=E51330A7052B61142A92B466F06052BCC8CD165AFA8B6DCB22A7347815E24C93C9B159BAED64F79CE1B502E3C7060F4DE23D54CC1C469E8F2A9324CBKBp2C" TargetMode="External"/><Relationship Id="rId163" Type="http://schemas.openxmlformats.org/officeDocument/2006/relationships/hyperlink" Target="consultantplus://offline/ref=0A23037F42C9512D34EEC4C7544CB5A5C38038BD3A5F13BFE9DCD72760864CD0E94A9D80ACC3B37B20EE6805F7A103F18F15529F6340D175ECF42C24L2p9C" TargetMode="External"/><Relationship Id="rId184" Type="http://schemas.openxmlformats.org/officeDocument/2006/relationships/hyperlink" Target="consultantplus://offline/ref=0A23037F42C9512D34EEC4C7544CB5A5C38038BD3A5E1FBAE8D5D72760864CD0E94A9D80ACC3B37B20EE6809F8A103F18F15529F6340D175ECF42C24L2p9C" TargetMode="External"/><Relationship Id="rId3" Type="http://schemas.openxmlformats.org/officeDocument/2006/relationships/webSettings" Target="webSettings.xml"/><Relationship Id="rId25" Type="http://schemas.openxmlformats.org/officeDocument/2006/relationships/hyperlink" Target="consultantplus://offline/ref=E51330A7052B61142A92B466F06052BCC8CD165AFA8B69CE21AD347815E24C93C9B159BAED64F79CE1B502E5C7060F4DE23D54CC1C469E8F2A9324CBKBp2C" TargetMode="External"/><Relationship Id="rId46" Type="http://schemas.openxmlformats.org/officeDocument/2006/relationships/hyperlink" Target="consultantplus://offline/ref=E51330A7052B61142A92B466F06052BCC8CD165AFA8969CB25AF347815E24C93C9B159BAED64F79CE1B502E5C4060F4DE23D54CC1C469E8F2A9324CBKBp2C" TargetMode="External"/><Relationship Id="rId67" Type="http://schemas.openxmlformats.org/officeDocument/2006/relationships/hyperlink" Target="consultantplus://offline/ref=E51330A7052B61142A92AA6BE60C0EB9CFC74155FA8A639C7DFB322F4AB24AC69BF107E3AF22E49DE4AB00E5C3K0pFC" TargetMode="External"/><Relationship Id="rId116" Type="http://schemas.openxmlformats.org/officeDocument/2006/relationships/hyperlink" Target="consultantplus://offline/ref=E51330A7052B61142A92AA6BE60C0EB9CFC74F54F383639C7DFB322F4AB24AC69BF107E3AF22E49DE4AB00E5C3K0pFC" TargetMode="External"/><Relationship Id="rId137" Type="http://schemas.openxmlformats.org/officeDocument/2006/relationships/hyperlink" Target="consultantplus://offline/ref=E51330A7052B61142A92B466F06052BCC8CD165AFA8A6CC827AE347815E24C93C9B159BAED64F79CE1B502ECC3060F4DE23D54CC1C469E8F2A9324CBKBp2C" TargetMode="External"/><Relationship Id="rId158" Type="http://schemas.openxmlformats.org/officeDocument/2006/relationships/hyperlink" Target="consultantplus://offline/ref=0A23037F42C9512D34EEC4C7544CB5A5C38038BD3A5F19BDE7DCD72760864CD0E94A9D80ACC3B37B20EE6808F6A103F18F15529F6340D175ECF42C24L2p9C" TargetMode="External"/><Relationship Id="rId20" Type="http://schemas.openxmlformats.org/officeDocument/2006/relationships/hyperlink" Target="consultantplus://offline/ref=E51330A7052B61142A92B466F06052BCC8CD165AFA8A61CA26A8347815E24C93C9B159BAED64F79CE1B502E5C4060F4DE23D54CC1C469E8F2A9324CBKBp2C" TargetMode="External"/><Relationship Id="rId41" Type="http://schemas.openxmlformats.org/officeDocument/2006/relationships/hyperlink" Target="consultantplus://offline/ref=E51330A7052B61142A92B466F06052BCC8CD165AFA8A6ACE21A8347815E24C93C9B159BAED64F79CE1B502E5C4060F4DE23D54CC1C469E8F2A9324CBKBp2C" TargetMode="External"/><Relationship Id="rId62" Type="http://schemas.openxmlformats.org/officeDocument/2006/relationships/hyperlink" Target="consultantplus://offline/ref=E51330A7052B61142A92B466F06052BCC8CD165AFA8969C323AE347815E24C93C9B159BAED64F79CE1B502E1C4060F4DE23D54CC1C469E8F2A9324CBKBp2C" TargetMode="External"/><Relationship Id="rId83" Type="http://schemas.openxmlformats.org/officeDocument/2006/relationships/hyperlink" Target="consultantplus://offline/ref=E51330A7052B61142A92B466F06052BCC8CD165AFA8969C323AE347815E24C93C9B159BAED64F79CE1B503E5C6060F4DE23D54CC1C469E8F2A9324CBKBp2C" TargetMode="External"/><Relationship Id="rId88" Type="http://schemas.openxmlformats.org/officeDocument/2006/relationships/hyperlink" Target="consultantplus://offline/ref=E51330A7052B61142A92B466F06052BCC8CD165AFA8A6ACE21A8347815E24C93C9B159BAED64F79CE1B502E0C4060F4DE23D54CC1C469E8F2A9324CBKBp2C" TargetMode="External"/><Relationship Id="rId111" Type="http://schemas.openxmlformats.org/officeDocument/2006/relationships/hyperlink" Target="consultantplus://offline/ref=E51330A7052B61142A92B466F06052BCC8CD165AFA8B6ECD23AE347815E24C93C9B159BAED64F79CE1B502EDC1060F4DE23D54CC1C469E8F2A9324CBKBp2C" TargetMode="External"/><Relationship Id="rId132" Type="http://schemas.openxmlformats.org/officeDocument/2006/relationships/hyperlink" Target="consultantplus://offline/ref=E51330A7052B61142A92B466F06052BCC8CD165AFA8A6ACE21A8347815E24C93C9B159BAED64F79CE1B502EDC3060F4DE23D54CC1C469E8F2A9324CBKBp2C" TargetMode="External"/><Relationship Id="rId153" Type="http://schemas.openxmlformats.org/officeDocument/2006/relationships/hyperlink" Target="consultantplus://offline/ref=E51330A7052B61142A92B466F06052BCC8CD165AFA8A61CA26A8347815E24C93C9B159BAED64F79CE1B502E0C3060F4DE23D54CC1C469E8F2A9324CBKBp2C" TargetMode="External"/><Relationship Id="rId174" Type="http://schemas.openxmlformats.org/officeDocument/2006/relationships/hyperlink" Target="consultantplus://offline/ref=0A23037F42C9512D34EEC4C7544CB5A5C38038BD3A5E1FBAE8D5D72760864CD0E94A9D80ACC3B37B20EE6809F8A103F18F15529F6340D175ECF42C24L2p9C" TargetMode="External"/><Relationship Id="rId179" Type="http://schemas.openxmlformats.org/officeDocument/2006/relationships/hyperlink" Target="consultantplus://offline/ref=0A23037F42C9512D34EEC4C7544CB5A5C38038BD3A5E1FBAE8D5D72760864CD0E94A9D80ACC3B37B20EE6809F8A103F18F15529F6340D175ECF42C24L2p9C" TargetMode="External"/><Relationship Id="rId15" Type="http://schemas.openxmlformats.org/officeDocument/2006/relationships/hyperlink" Target="consultantplus://offline/ref=E51330A7052B61142A92B466F06052BCC8CD165AFA8B60CD26A7347815E24C93C9B159BAED64F79CE1B502E5C4060F4DE23D54CC1C469E8F2A9324CBKBp2C" TargetMode="External"/><Relationship Id="rId36" Type="http://schemas.openxmlformats.org/officeDocument/2006/relationships/hyperlink" Target="consultantplus://offline/ref=E51330A7052B61142A92B466F06052BCC8CD165AF28D6CCD25A469721DBB4091CEBE06ADEA2DFB9DE1B502E2CA590A58F36558CF00589B94369126KCpBC" TargetMode="External"/><Relationship Id="rId57" Type="http://schemas.openxmlformats.org/officeDocument/2006/relationships/hyperlink" Target="consultantplus://offline/ref=E51330A7052B61142A92B466F06052BCC8CD165AFA8B68CF28A6347815E24C93C9B159BAED64F79CE1B407ECC1060F4DE23D54CC1C469E8F2A9324CBKBp2C" TargetMode="External"/><Relationship Id="rId106" Type="http://schemas.openxmlformats.org/officeDocument/2006/relationships/hyperlink" Target="consultantplus://offline/ref=E51330A7052B61142A92B466F06052BCC8CD165AFA8A6EC225A9347815E24C93C9B159BAED64F79CE1B502E0C8060F4DE23D54CC1C469E8F2A9324CBKBp2C" TargetMode="External"/><Relationship Id="rId127" Type="http://schemas.openxmlformats.org/officeDocument/2006/relationships/hyperlink" Target="consultantplus://offline/ref=E51330A7052B61142A92B470F30C0EB9CFC14B54FC83639C7DFB322F4AB24AC689F15FEFAE20FA9DE8BE56B48558561DA47659C8005A9E88K3p6C" TargetMode="External"/><Relationship Id="rId10" Type="http://schemas.openxmlformats.org/officeDocument/2006/relationships/hyperlink" Target="consultantplus://offline/ref=E51330A7052B61142A92B466F06052BCC8CD165AF28F69CF29A469721DBB4091CEBE06ADEA2DFB9DE1B502E0CA590A58F36558CF00589B94369126KCpBC" TargetMode="External"/><Relationship Id="rId31" Type="http://schemas.openxmlformats.org/officeDocument/2006/relationships/hyperlink" Target="consultantplus://offline/ref=E51330A7052B61142A92B466F06052BCC8CD165AF38D61CD25A469721DBB4091CEBE06ADEA2DFB9DE1B502E0CA590A58F36558CF00589B94369126KCpBC" TargetMode="External"/><Relationship Id="rId52" Type="http://schemas.openxmlformats.org/officeDocument/2006/relationships/hyperlink" Target="consultantplus://offline/ref=E51330A7052B61142A92B466F06052BCC8CD165AFA8B6ACF28A7347815E24C93C9B159BAED64F79CE1B502E4C1060F4DE23D54CC1C469E8F2A9324CBKBp2C" TargetMode="External"/><Relationship Id="rId73" Type="http://schemas.openxmlformats.org/officeDocument/2006/relationships/hyperlink" Target="consultantplus://offline/ref=E51330A7052B61142A92B466F06052BCC8CD165AFA8A6EC225A9347815E24C93C9B159BAED64F79CE1B502E0C7060F4DE23D54CC1C469E8F2A9324CBKBp2C" TargetMode="External"/><Relationship Id="rId78" Type="http://schemas.openxmlformats.org/officeDocument/2006/relationships/hyperlink" Target="consultantplus://offline/ref=E51330A7052B61142A92AA6BE60C0EB9CFC14C50FA8B639C7DFB322F4AB24AC69BF107E3AF22E49DE4AB00E5C3K0pFC" TargetMode="External"/><Relationship Id="rId94" Type="http://schemas.openxmlformats.org/officeDocument/2006/relationships/hyperlink" Target="consultantplus://offline/ref=E51330A7052B61142A92B466F06052BCC8CD165AFA8A6ACE21A8347815E24C93C9B159BAED64F79CE1B502E3C0060F4DE23D54CC1C469E8F2A9324CBKBp2C" TargetMode="External"/><Relationship Id="rId99" Type="http://schemas.openxmlformats.org/officeDocument/2006/relationships/hyperlink" Target="consultantplus://offline/ref=E51330A7052B61142A92B466F06052BCC8CD165AFA8A6ACE21A8347815E24C93C9B159BAED64F79CE1B502E3C6060F4DE23D54CC1C469E8F2A9324CBKBp2C" TargetMode="External"/><Relationship Id="rId101" Type="http://schemas.openxmlformats.org/officeDocument/2006/relationships/hyperlink" Target="consultantplus://offline/ref=E51330A7052B61142A92B466F06052BCC8CD165AFA8A6ACE21A8347815E24C93C9B159BAED64F79CE1B502E3C9060F4DE23D54CC1C469E8F2A9324CBKBp2C" TargetMode="External"/><Relationship Id="rId122" Type="http://schemas.openxmlformats.org/officeDocument/2006/relationships/hyperlink" Target="consultantplus://offline/ref=E51330A7052B61142A92B466F06052BCC8CD165AF38F6ACC20A469721DBB4091CEBE06ADEA2DFB9DE1B503E5CA590A58F36558CF00589B94369126KCpBC" TargetMode="External"/><Relationship Id="rId143" Type="http://schemas.openxmlformats.org/officeDocument/2006/relationships/hyperlink" Target="consultantplus://offline/ref=E51330A7052B61142A92B466F06052BCC8CD165AFA8A6ACE21A8347815E24C93C9B159BAED64F79CE1B502ECC0060F4DE23D54CC1C469E8F2A9324CBKBp2C" TargetMode="External"/><Relationship Id="rId148" Type="http://schemas.openxmlformats.org/officeDocument/2006/relationships/hyperlink" Target="consultantplus://offline/ref=E51330A7052B61142A92B466F06052BCC8CD165AFA8A6ACE21A8347815E24C93C9B159BAED64F79CE1B503E5C0060F4DE23D54CC1C469E8F2A9324CBKBp2C" TargetMode="External"/><Relationship Id="rId164" Type="http://schemas.openxmlformats.org/officeDocument/2006/relationships/hyperlink" Target="consultantplus://offline/ref=0A23037F42C9512D34EEC4C7544CB5A5C38038BD3A5E1FBAE8D5D72760864CD0E94A9D80ACC3B37B20EE6809F8A103F18F15529F6340D175ECF42C24L2p9C" TargetMode="External"/><Relationship Id="rId169" Type="http://schemas.openxmlformats.org/officeDocument/2006/relationships/hyperlink" Target="consultantplus://offline/ref=0A23037F42C9512D34EEC4C7544CB5A5C38038BD3A5D1FBEEBD3D72760864CD0E94A9D80BEC3EB7721EC7600FBB455A0C9L4p2C" TargetMode="External"/><Relationship Id="rId185" Type="http://schemas.openxmlformats.org/officeDocument/2006/relationships/hyperlink" Target="consultantplus://offline/ref=0A23037F42C9512D34EEC4C7544CB5A5C38038BD3A5E1FBAE8D5D72760864CD0E94A9D80ACC3B37B20EE6809F8A103F18F15529F6340D175ECF42C24L2p9C"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51330A7052B61142A92B466F06052BCC8CD165AF28A69CF20A469721DBB4091CEBE06ADEA2DFB9DE1B502E0CA590A58F36558CF00589B94369126KCpBC" TargetMode="External"/><Relationship Id="rId180" Type="http://schemas.openxmlformats.org/officeDocument/2006/relationships/hyperlink" Target="consultantplus://offline/ref=0A23037F42C9512D34EEC4C7544CB5A5C38038BD3A5E1FBAE8D5D72760864CD0E94A9D80ACC3B37B20EE6809F8A103F18F15529F6340D175ECF42C24L2p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278</Pages>
  <Words>52619</Words>
  <Characters>299934</Characters>
  <Application>Microsoft Office Word</Application>
  <DocSecurity>0</DocSecurity>
  <Lines>2499</Lines>
  <Paragraphs>703</Paragraphs>
  <ScaleCrop>false</ScaleCrop>
  <Company/>
  <LinksUpToDate>false</LinksUpToDate>
  <CharactersWithSpaces>351850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olennikov</dc:creator>
  <cp:lastModifiedBy>olennikov</cp:lastModifiedBy>
  <cp:revision>1</cp:revision>
  <dcterms:created xsi:type="dcterms:W3CDTF">2022-05-12T02:41:00Z</dcterms:created>
  <dcterms:modified xsi:type="dcterms:W3CDTF">2022-05-12T02:42:00Z</dcterms:modified>
</cp:coreProperties>
</file>